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EDD71" w14:textId="283E4A2A" w:rsidR="00AB20A8" w:rsidRPr="00A435E7" w:rsidRDefault="00AB20A8" w:rsidP="00AB20A8">
      <w:pPr>
        <w:jc w:val="right"/>
        <w:rPr>
          <w:rFonts w:ascii="Lato" w:hAnsi="Lato"/>
          <w:color w:val="000000"/>
          <w:sz w:val="24"/>
          <w:szCs w:val="24"/>
        </w:rPr>
      </w:pPr>
      <w:bookmarkStart w:id="0" w:name="_Hlk204754941"/>
      <w:r w:rsidRPr="00A435E7">
        <w:rPr>
          <w:rFonts w:ascii="Lato" w:hAnsi="Lato"/>
          <w:color w:val="000000"/>
          <w:sz w:val="24"/>
          <w:szCs w:val="24"/>
        </w:rPr>
        <w:t>Załącznik nr 2 do OPZ</w:t>
      </w:r>
    </w:p>
    <w:p w14:paraId="085217BD" w14:textId="3A6CBE43" w:rsidR="00AB20A8" w:rsidRPr="00A435E7" w:rsidRDefault="00AB20A8" w:rsidP="00AB20A8">
      <w:pPr>
        <w:rPr>
          <w:rFonts w:ascii="Lato" w:hAnsi="Lato"/>
          <w:b/>
          <w:bCs/>
          <w:sz w:val="24"/>
          <w:szCs w:val="24"/>
        </w:rPr>
      </w:pPr>
      <w:r w:rsidRPr="00A435E7">
        <w:rPr>
          <w:rFonts w:ascii="Lato" w:hAnsi="Lato"/>
          <w:b/>
          <w:bCs/>
          <w:color w:val="000000"/>
          <w:sz w:val="24"/>
          <w:szCs w:val="24"/>
        </w:rPr>
        <w:t xml:space="preserve">Opis wymagań w </w:t>
      </w:r>
      <w:r w:rsidR="000D1D0C">
        <w:rPr>
          <w:rFonts w:ascii="Lato" w:hAnsi="Lato"/>
          <w:b/>
          <w:bCs/>
          <w:color w:val="000000"/>
          <w:sz w:val="24"/>
          <w:szCs w:val="24"/>
        </w:rPr>
        <w:t>z</w:t>
      </w:r>
      <w:r w:rsidRPr="00A435E7">
        <w:rPr>
          <w:rFonts w:ascii="Lato" w:hAnsi="Lato"/>
          <w:b/>
          <w:bCs/>
          <w:color w:val="000000"/>
          <w:sz w:val="24"/>
          <w:szCs w:val="24"/>
        </w:rPr>
        <w:t>akresie Rozwoju Zdefiniowanego</w:t>
      </w:r>
    </w:p>
    <w:p w14:paraId="0FF6C5AE" w14:textId="77777777" w:rsidR="004E4C98" w:rsidRPr="00A435E7" w:rsidRDefault="004E4C98" w:rsidP="00487551">
      <w:pPr>
        <w:pStyle w:val="Nagwek1"/>
      </w:pPr>
      <w:bookmarkStart w:id="1" w:name="_Toc204754464"/>
      <w:bookmarkStart w:id="2" w:name="_Toc209103929"/>
      <w:r w:rsidRPr="00A435E7">
        <w:t>P</w:t>
      </w:r>
      <w:r>
        <w:t>KWD</w:t>
      </w:r>
      <w:r w:rsidRPr="00A435E7">
        <w:t>_</w:t>
      </w:r>
      <w:r>
        <w:t>SW</w:t>
      </w:r>
      <w:r w:rsidRPr="00A435E7">
        <w:t>_</w:t>
      </w:r>
      <w:r>
        <w:t>Konsultacja_</w:t>
      </w:r>
      <w:r w:rsidRPr="00A435E7">
        <w:t>1</w:t>
      </w:r>
      <w:bookmarkEnd w:id="1"/>
      <w:bookmarkEnd w:id="2"/>
    </w:p>
    <w:p w14:paraId="090A4B41" w14:textId="63D824E1" w:rsidR="004E4C98" w:rsidRPr="00A435E7" w:rsidRDefault="004E4C98" w:rsidP="00016892">
      <w:pPr>
        <w:pStyle w:val="Nagwek2"/>
      </w:pPr>
      <w:bookmarkStart w:id="3" w:name="_Toc204754465"/>
      <w:r w:rsidRPr="00A435E7">
        <w:t>Temat Zadania</w:t>
      </w:r>
      <w:bookmarkEnd w:id="3"/>
    </w:p>
    <w:p w14:paraId="6AF5A213" w14:textId="7BE220D4" w:rsidR="004E4C98" w:rsidRPr="00A435E7" w:rsidRDefault="004E4C98" w:rsidP="004E4C98">
      <w:pPr>
        <w:rPr>
          <w:rFonts w:ascii="Lato" w:hAnsi="Lato"/>
        </w:rPr>
      </w:pPr>
      <w:r>
        <w:rPr>
          <w:rFonts w:ascii="Lato" w:hAnsi="Lato"/>
        </w:rPr>
        <w:t>Zmiana w</w:t>
      </w:r>
      <w:r w:rsidRPr="00A93638">
        <w:rPr>
          <w:rFonts w:ascii="Lato" w:hAnsi="Lato"/>
        </w:rPr>
        <w:t xml:space="preserve"> modu</w:t>
      </w:r>
      <w:r>
        <w:rPr>
          <w:rFonts w:ascii="Lato" w:hAnsi="Lato"/>
        </w:rPr>
        <w:t>le</w:t>
      </w:r>
      <w:r w:rsidRPr="00A93638">
        <w:rPr>
          <w:rFonts w:ascii="Lato" w:hAnsi="Lato"/>
        </w:rPr>
        <w:t xml:space="preserve"> </w:t>
      </w:r>
      <w:r>
        <w:rPr>
          <w:rFonts w:ascii="Lato" w:hAnsi="Lato"/>
        </w:rPr>
        <w:t xml:space="preserve">wniosków KAS o konsultację. </w:t>
      </w:r>
    </w:p>
    <w:p w14:paraId="6C57AC35" w14:textId="58A6042E" w:rsidR="004E4C98" w:rsidRPr="00A435E7" w:rsidRDefault="004E4C98" w:rsidP="00016892">
      <w:pPr>
        <w:pStyle w:val="Nagwek2"/>
      </w:pPr>
      <w:bookmarkStart w:id="4" w:name="_Toc204754466"/>
      <w:r w:rsidRPr="00A435E7">
        <w:t xml:space="preserve">Opis </w:t>
      </w:r>
      <w:r w:rsidR="007A54E3">
        <w:t>Z</w:t>
      </w:r>
      <w:r w:rsidRPr="00A435E7">
        <w:t>adania</w:t>
      </w:r>
      <w:bookmarkEnd w:id="4"/>
    </w:p>
    <w:p w14:paraId="634A0BCE" w14:textId="0C0B2AA7" w:rsidR="006125FF" w:rsidRDefault="006125FF" w:rsidP="0002333C">
      <w:pPr>
        <w:spacing w:after="0"/>
        <w:rPr>
          <w:rFonts w:ascii="Lato" w:hAnsi="Lato"/>
        </w:rPr>
      </w:pPr>
      <w:r w:rsidRPr="00060915">
        <w:rPr>
          <w:rFonts w:ascii="Lato" w:hAnsi="Lato"/>
        </w:rPr>
        <w:t xml:space="preserve">Wykonawca </w:t>
      </w:r>
      <w:r>
        <w:rPr>
          <w:rFonts w:ascii="Lato" w:hAnsi="Lato"/>
        </w:rPr>
        <w:t xml:space="preserve">odkoduje pola </w:t>
      </w:r>
      <w:r w:rsidR="000B7B30">
        <w:rPr>
          <w:rFonts w:ascii="Lato" w:hAnsi="Lato"/>
        </w:rPr>
        <w:t xml:space="preserve">w Systemie </w:t>
      </w:r>
      <w:r>
        <w:rPr>
          <w:rFonts w:ascii="Lato" w:hAnsi="Lato"/>
        </w:rPr>
        <w:t xml:space="preserve">we wnioskach o konsultacje SWW02 oraz w konsultacjach SWR02 (wartości pól w </w:t>
      </w:r>
      <w:proofErr w:type="spellStart"/>
      <w:r>
        <w:rPr>
          <w:rFonts w:ascii="Lato" w:hAnsi="Lato"/>
        </w:rPr>
        <w:t>xml</w:t>
      </w:r>
      <w:proofErr w:type="spellEnd"/>
      <w:r>
        <w:rPr>
          <w:rFonts w:ascii="Lato" w:hAnsi="Lato"/>
        </w:rPr>
        <w:t xml:space="preserve"> są kodowane xbase64) i </w:t>
      </w:r>
      <w:r w:rsidR="00F47EA7">
        <w:rPr>
          <w:rFonts w:ascii="Lato" w:hAnsi="Lato"/>
        </w:rPr>
        <w:t xml:space="preserve">umożliwi </w:t>
      </w:r>
      <w:r>
        <w:rPr>
          <w:rFonts w:ascii="Lato" w:hAnsi="Lato"/>
        </w:rPr>
        <w:t>zapisywanie ich w bazach danych oraz przesyłania w integracjach bez kodowania xbase64.</w:t>
      </w:r>
    </w:p>
    <w:p w14:paraId="7A767073" w14:textId="66CFC442" w:rsidR="004E4C98" w:rsidRDefault="00B47391" w:rsidP="0002333C">
      <w:pPr>
        <w:spacing w:after="0"/>
        <w:rPr>
          <w:rFonts w:ascii="Lato" w:hAnsi="Lato"/>
        </w:rPr>
      </w:pPr>
      <w:r>
        <w:rPr>
          <w:rFonts w:ascii="Lato" w:hAnsi="Lato"/>
        </w:rPr>
        <w:t>Lista atrybutów</w:t>
      </w:r>
      <w:r w:rsidR="004E4C98">
        <w:rPr>
          <w:rFonts w:ascii="Lato" w:hAnsi="Lato"/>
        </w:rPr>
        <w:t>:</w:t>
      </w:r>
    </w:p>
    <w:p w14:paraId="2CC4EE14" w14:textId="77777777" w:rsidR="004E4C98" w:rsidRDefault="004E4C98" w:rsidP="00A70705">
      <w:pPr>
        <w:spacing w:after="0"/>
        <w:rPr>
          <w:rFonts w:ascii="Lato" w:hAnsi="Lato"/>
        </w:rPr>
      </w:pPr>
      <w:r>
        <w:rPr>
          <w:rFonts w:ascii="Lato" w:hAnsi="Lato"/>
        </w:rPr>
        <w:t>SWW02</w:t>
      </w:r>
    </w:p>
    <w:p w14:paraId="19EE4A50" w14:textId="77777777" w:rsidR="004E4C98" w:rsidRPr="002B36D7" w:rsidRDefault="004E4C98" w:rsidP="004E4C98">
      <w:pPr>
        <w:spacing w:after="0"/>
        <w:rPr>
          <w:rFonts w:ascii="Lato" w:hAnsi="Lato"/>
        </w:rPr>
      </w:pPr>
      <w:r w:rsidRPr="002B36D7">
        <w:rPr>
          <w:rFonts w:ascii="Lato" w:hAnsi="Lato"/>
        </w:rPr>
        <w:t>&lt;ns2:watpliwosci&gt; &lt;/ns2:watpliwosci&gt;</w:t>
      </w:r>
    </w:p>
    <w:p w14:paraId="65A598C1" w14:textId="19AA3024" w:rsidR="004E4C98" w:rsidRDefault="004E4C98" w:rsidP="004E4C98">
      <w:pPr>
        <w:spacing w:after="0"/>
        <w:rPr>
          <w:rFonts w:ascii="Lato" w:hAnsi="Lato"/>
        </w:rPr>
      </w:pPr>
      <w:r>
        <w:rPr>
          <w:rFonts w:ascii="Lato" w:hAnsi="Lato"/>
        </w:rPr>
        <w:t>SWR02</w:t>
      </w:r>
      <w:r w:rsidR="00DE3DCA">
        <w:rPr>
          <w:rFonts w:ascii="Lato" w:hAnsi="Lato"/>
        </w:rPr>
        <w:t xml:space="preserve">  </w:t>
      </w:r>
    </w:p>
    <w:p w14:paraId="1CE21F13" w14:textId="77777777" w:rsidR="004E4C98" w:rsidRPr="002B36D7" w:rsidRDefault="004E4C98" w:rsidP="004E4C98">
      <w:pPr>
        <w:spacing w:after="0"/>
        <w:rPr>
          <w:rFonts w:ascii="Lato" w:hAnsi="Lato"/>
        </w:rPr>
      </w:pPr>
      <w:r w:rsidRPr="002B36D7">
        <w:rPr>
          <w:rFonts w:ascii="Lato" w:hAnsi="Lato"/>
        </w:rPr>
        <w:t>&lt;ns2:watpliwosci&gt; &lt;/ns2:watpliwosci&gt;</w:t>
      </w:r>
    </w:p>
    <w:p w14:paraId="29CED227" w14:textId="77777777" w:rsidR="004E4C98" w:rsidRPr="002B36D7" w:rsidRDefault="004E4C98" w:rsidP="004E4C98">
      <w:pPr>
        <w:spacing w:after="0"/>
        <w:rPr>
          <w:rFonts w:ascii="Lato" w:hAnsi="Lato"/>
        </w:rPr>
      </w:pPr>
      <w:r w:rsidRPr="002B36D7">
        <w:rPr>
          <w:rFonts w:ascii="Lato" w:hAnsi="Lato"/>
        </w:rPr>
        <w:t>&lt;ns2:wymaganiaTowar&gt; &lt;/ns2:wymaganiaTowar&gt;</w:t>
      </w:r>
    </w:p>
    <w:p w14:paraId="7E60E91F" w14:textId="77777777" w:rsidR="004E4C98" w:rsidRPr="002B36D7" w:rsidRDefault="004E4C98" w:rsidP="004E4C98">
      <w:pPr>
        <w:spacing w:after="0"/>
        <w:rPr>
          <w:rFonts w:ascii="Lato" w:hAnsi="Lato"/>
        </w:rPr>
      </w:pPr>
      <w:r w:rsidRPr="002B36D7">
        <w:rPr>
          <w:rFonts w:ascii="Lato" w:hAnsi="Lato"/>
        </w:rPr>
        <w:t>&lt;ns2:wymaganiaPodmioty&gt; &lt;/ns2:wymaganiaPodmioty&gt;</w:t>
      </w:r>
    </w:p>
    <w:p w14:paraId="66DC4AFD" w14:textId="77777777" w:rsidR="004E4C98" w:rsidRDefault="004E4C98" w:rsidP="004E4C98">
      <w:pPr>
        <w:spacing w:after="0"/>
        <w:rPr>
          <w:rFonts w:ascii="Lato" w:hAnsi="Lato"/>
        </w:rPr>
      </w:pPr>
      <w:r w:rsidRPr="002B36D7">
        <w:rPr>
          <w:rFonts w:ascii="Lato" w:hAnsi="Lato"/>
        </w:rPr>
        <w:t>&lt;ns2:uwagi&gt; &lt;/ns2:uwagi&gt;</w:t>
      </w:r>
    </w:p>
    <w:p w14:paraId="2C35A826" w14:textId="0B66C801" w:rsidR="004E4C98" w:rsidRDefault="004E4C98" w:rsidP="0002333C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Przechowywanie zawartości dokumentów SWW02 i SWR02 w bazach danych </w:t>
      </w:r>
      <w:r w:rsidR="00363BAD">
        <w:rPr>
          <w:rFonts w:ascii="Lato" w:hAnsi="Lato"/>
        </w:rPr>
        <w:t>S</w:t>
      </w:r>
      <w:r>
        <w:rPr>
          <w:rFonts w:ascii="Lato" w:hAnsi="Lato"/>
        </w:rPr>
        <w:t xml:space="preserve">ystemu </w:t>
      </w:r>
      <w:r w:rsidR="00363BAD">
        <w:rPr>
          <w:rFonts w:ascii="Lato" w:hAnsi="Lato"/>
        </w:rPr>
        <w:t>ma być realizowane</w:t>
      </w:r>
      <w:r>
        <w:rPr>
          <w:rFonts w:ascii="Lato" w:hAnsi="Lato"/>
        </w:rPr>
        <w:t xml:space="preserve"> w formie odkodowanej.</w:t>
      </w:r>
    </w:p>
    <w:p w14:paraId="07B790D7" w14:textId="500EB9F5" w:rsidR="00FD4A33" w:rsidRDefault="004E4C98" w:rsidP="0002333C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Zadanie polega na wprowadzeniu modyfikacji tworzenia plików </w:t>
      </w:r>
      <w:proofErr w:type="spellStart"/>
      <w:r>
        <w:rPr>
          <w:rFonts w:ascii="Lato" w:hAnsi="Lato"/>
        </w:rPr>
        <w:t>xml</w:t>
      </w:r>
      <w:proofErr w:type="spellEnd"/>
      <w:r>
        <w:rPr>
          <w:rFonts w:ascii="Lato" w:hAnsi="Lato"/>
        </w:rPr>
        <w:t xml:space="preserve"> bez kodowania zawartości wymienionych pól. </w:t>
      </w:r>
      <w:r w:rsidR="00FD4A33">
        <w:rPr>
          <w:rFonts w:ascii="Lato" w:hAnsi="Lato"/>
        </w:rPr>
        <w:t>F</w:t>
      </w:r>
      <w:r w:rsidR="00FD4A33" w:rsidRPr="0078307F">
        <w:rPr>
          <w:rFonts w:ascii="Lato" w:hAnsi="Lato"/>
        </w:rPr>
        <w:t xml:space="preserve">ormatowanie tekstów ma być nadal dostępne w polach niezakodowanych base64 (pogrubianie, pochylanie, podkreślanie). </w:t>
      </w:r>
      <w:r>
        <w:rPr>
          <w:rFonts w:ascii="Lato" w:hAnsi="Lato"/>
        </w:rPr>
        <w:t>Zadanie nie obejmuje odkodowania zawartości danych</w:t>
      </w:r>
      <w:r w:rsidR="00D6701B">
        <w:rPr>
          <w:rFonts w:ascii="Lato" w:hAnsi="Lato"/>
        </w:rPr>
        <w:t>,</w:t>
      </w:r>
      <w:r>
        <w:rPr>
          <w:rFonts w:ascii="Lato" w:hAnsi="Lato"/>
        </w:rPr>
        <w:t xml:space="preserve"> które się już znajdują w bazie danych </w:t>
      </w:r>
      <w:r w:rsidR="000B7B30">
        <w:rPr>
          <w:rFonts w:ascii="Lato" w:hAnsi="Lato"/>
        </w:rPr>
        <w:t>S</w:t>
      </w:r>
      <w:r>
        <w:rPr>
          <w:rFonts w:ascii="Lato" w:hAnsi="Lato"/>
        </w:rPr>
        <w:t>ystemu.</w:t>
      </w:r>
      <w:r w:rsidR="00FD4A33">
        <w:rPr>
          <w:rFonts w:ascii="Lato" w:hAnsi="Lato"/>
        </w:rPr>
        <w:t xml:space="preserve"> </w:t>
      </w:r>
      <w:r w:rsidR="00FD4A33" w:rsidRPr="0078307F">
        <w:rPr>
          <w:rFonts w:ascii="Lato" w:hAnsi="Lato"/>
        </w:rPr>
        <w:t xml:space="preserve">Na potrzeby wyświetlania dokumentów utworzonych przed zmianą konieczne </w:t>
      </w:r>
      <w:r w:rsidR="003C3A42">
        <w:rPr>
          <w:rFonts w:ascii="Lato" w:hAnsi="Lato"/>
        </w:rPr>
        <w:t>jest</w:t>
      </w:r>
      <w:r w:rsidR="00FD4A33" w:rsidRPr="0078307F">
        <w:rPr>
          <w:rFonts w:ascii="Lato" w:hAnsi="Lato"/>
        </w:rPr>
        <w:t xml:space="preserve"> utrzymywanie osobnych: pól na formularzach (wyświetlających pola zakodowane) oraz szablonów wydruków (obsługujących pola zakodowane)</w:t>
      </w:r>
      <w:r w:rsidR="00697C57">
        <w:rPr>
          <w:rFonts w:ascii="Lato" w:hAnsi="Lato"/>
        </w:rPr>
        <w:t>.</w:t>
      </w:r>
      <w:r w:rsidR="00FD4A33" w:rsidRPr="0078307F">
        <w:rPr>
          <w:rFonts w:ascii="Lato" w:hAnsi="Lato"/>
        </w:rPr>
        <w:t xml:space="preserve"> Wersjonowanie szablonów wydruku zaimplementowane obecnie w Systemie zapewnia podgląd wydruku, zgodny z szablonem wydruku </w:t>
      </w:r>
      <w:r w:rsidR="00FD4A33" w:rsidRPr="003B7DC8">
        <w:rPr>
          <w:rFonts w:ascii="Lato" w:hAnsi="Lato"/>
        </w:rPr>
        <w:t>obowiązującym w dacie generowania dokumentu.</w:t>
      </w:r>
    </w:p>
    <w:p w14:paraId="23817ED7" w14:textId="011383F1" w:rsidR="004E4C98" w:rsidRPr="00A435E7" w:rsidRDefault="004E4C98" w:rsidP="00016892">
      <w:pPr>
        <w:pStyle w:val="Nagwek2"/>
      </w:pPr>
      <w:bookmarkStart w:id="5" w:name="_Toc204754467"/>
      <w:r w:rsidRPr="00A435E7">
        <w:t xml:space="preserve">Data dostarczenia </w:t>
      </w:r>
      <w:r w:rsidR="007A54E3">
        <w:t>Z</w:t>
      </w:r>
      <w:r w:rsidRPr="00A435E7">
        <w:t>adania</w:t>
      </w:r>
      <w:bookmarkEnd w:id="5"/>
    </w:p>
    <w:p w14:paraId="39EBCC42" w14:textId="78CBD6EB" w:rsidR="004E4C98" w:rsidRPr="00A435E7" w:rsidRDefault="00625449" w:rsidP="004E4C98">
      <w:pPr>
        <w:rPr>
          <w:rFonts w:ascii="Lato" w:hAnsi="Lato"/>
        </w:rPr>
      </w:pPr>
      <w:r>
        <w:rPr>
          <w:rFonts w:ascii="Lato" w:hAnsi="Lato"/>
        </w:rPr>
        <w:t>605</w:t>
      </w:r>
      <w:r w:rsidR="004E4C98" w:rsidRPr="00A435E7">
        <w:rPr>
          <w:rFonts w:ascii="Lato" w:hAnsi="Lato"/>
        </w:rPr>
        <w:t xml:space="preserve"> dni od dnia zakończenia Okresu Przejściowego w zakresie Rozwoju</w:t>
      </w:r>
      <w:r w:rsidR="000D1D0C">
        <w:rPr>
          <w:rFonts w:ascii="Lato" w:hAnsi="Lato"/>
        </w:rPr>
        <w:t xml:space="preserve"> Systemu</w:t>
      </w:r>
      <w:r w:rsidR="004E4C98" w:rsidRPr="00A435E7">
        <w:rPr>
          <w:rFonts w:ascii="Lato" w:hAnsi="Lato"/>
        </w:rPr>
        <w:t>.</w:t>
      </w:r>
    </w:p>
    <w:p w14:paraId="2607C4C3" w14:textId="64B96327" w:rsidR="004E4C98" w:rsidRPr="00A435E7" w:rsidRDefault="004E4C98" w:rsidP="00016892">
      <w:pPr>
        <w:pStyle w:val="Nagwek2"/>
      </w:pPr>
      <w:bookmarkStart w:id="6" w:name="_Toc204754468"/>
      <w:r w:rsidRPr="00A435E7">
        <w:t xml:space="preserve">Odniesienie do innego </w:t>
      </w:r>
      <w:r w:rsidR="007A54E3">
        <w:t>Z</w:t>
      </w:r>
      <w:r w:rsidR="007A54E3" w:rsidRPr="00A435E7">
        <w:t>adania</w:t>
      </w:r>
      <w:r w:rsidRPr="00A435E7">
        <w:t>, załącznika</w:t>
      </w:r>
      <w:bookmarkEnd w:id="6"/>
    </w:p>
    <w:p w14:paraId="13143CF1" w14:textId="56D26A7F" w:rsidR="004E4C98" w:rsidRDefault="00AB0BD1" w:rsidP="004E4C98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4E4C98">
        <w:rPr>
          <w:rFonts w:ascii="Lato" w:hAnsi="Lato"/>
        </w:rPr>
        <w:t xml:space="preserve"> </w:t>
      </w:r>
    </w:p>
    <w:p w14:paraId="0A72A3B3" w14:textId="77777777" w:rsidR="004E4C98" w:rsidRDefault="004E4C98" w:rsidP="004E4C98">
      <w:pPr>
        <w:rPr>
          <w:rFonts w:ascii="Lato" w:hAnsi="Lato"/>
        </w:rPr>
      </w:pPr>
    </w:p>
    <w:p w14:paraId="6AFEBBB4" w14:textId="787C45A3" w:rsidR="004E4C98" w:rsidRDefault="004E4C98" w:rsidP="00487551">
      <w:pPr>
        <w:pStyle w:val="Nagwek1"/>
      </w:pPr>
      <w:bookmarkStart w:id="7" w:name="_Toc204754469"/>
      <w:bookmarkStart w:id="8" w:name="_Toc209103930"/>
      <w:r>
        <w:lastRenderedPageBreak/>
        <w:t>PKWD_SW_Konsultacja_2</w:t>
      </w:r>
      <w:bookmarkEnd w:id="7"/>
      <w:bookmarkEnd w:id="8"/>
    </w:p>
    <w:p w14:paraId="4973D2A4" w14:textId="7271F35C" w:rsidR="004E4C98" w:rsidRDefault="004E4C98" w:rsidP="00016892">
      <w:pPr>
        <w:pStyle w:val="Nagwek2"/>
      </w:pPr>
      <w:bookmarkStart w:id="9" w:name="_Toc204754470"/>
      <w:r w:rsidRPr="00A435E7">
        <w:t>Temat Zadania</w:t>
      </w:r>
      <w:r w:rsidRPr="018AAEEE">
        <w:t>:</w:t>
      </w:r>
      <w:bookmarkEnd w:id="9"/>
      <w:r w:rsidRPr="018AAEEE">
        <w:t xml:space="preserve"> </w:t>
      </w:r>
    </w:p>
    <w:p w14:paraId="7B64A6EE" w14:textId="5D02883D" w:rsidR="004E4C98" w:rsidRPr="00537B88" w:rsidRDefault="004E4C98" w:rsidP="004E4C98">
      <w:pPr>
        <w:rPr>
          <w:rFonts w:ascii="Lato" w:hAnsi="Lato"/>
        </w:rPr>
      </w:pPr>
      <w:r w:rsidRPr="00537B88">
        <w:rPr>
          <w:rFonts w:ascii="Lato" w:hAnsi="Lato"/>
        </w:rPr>
        <w:t>Połączenie wniosku KAS o konsultację z wnioskiem Klienta dla tego samego środka transportu</w:t>
      </w:r>
      <w:r w:rsidR="000B7B30">
        <w:rPr>
          <w:rFonts w:ascii="Lato" w:hAnsi="Lato"/>
        </w:rPr>
        <w:t>/jednostki transportowej</w:t>
      </w:r>
      <w:r w:rsidR="00477F3A">
        <w:rPr>
          <w:rFonts w:ascii="Lato" w:hAnsi="Lato"/>
        </w:rPr>
        <w:t>.</w:t>
      </w:r>
    </w:p>
    <w:p w14:paraId="5F64F1FE" w14:textId="371DCE9F" w:rsidR="004E4C98" w:rsidRDefault="004E4C98" w:rsidP="00016892">
      <w:pPr>
        <w:pStyle w:val="Nagwek2"/>
      </w:pPr>
      <w:bookmarkStart w:id="10" w:name="_Toc204754471"/>
      <w:r w:rsidRPr="00A435E7">
        <w:t xml:space="preserve">Opis </w:t>
      </w:r>
      <w:r w:rsidR="008B26AF">
        <w:t>Z</w:t>
      </w:r>
      <w:r w:rsidRPr="00A435E7">
        <w:t>adania</w:t>
      </w:r>
      <w:bookmarkEnd w:id="10"/>
    </w:p>
    <w:p w14:paraId="3EA48F17" w14:textId="6000C2D8" w:rsidR="004E4C98" w:rsidRPr="00060915" w:rsidRDefault="00565A8A" w:rsidP="00060915">
      <w:pPr>
        <w:suppressAutoHyphens w:val="0"/>
        <w:spacing w:after="0" w:line="259" w:lineRule="auto"/>
        <w:rPr>
          <w:rFonts w:ascii="Lato" w:hAnsi="Lato"/>
        </w:rPr>
      </w:pPr>
      <w:r w:rsidRPr="00060915">
        <w:rPr>
          <w:rFonts w:ascii="Lato" w:hAnsi="Lato"/>
        </w:rPr>
        <w:t>Wykonawca wytworzy n</w:t>
      </w:r>
      <w:r w:rsidR="004E4C98" w:rsidRPr="00060915">
        <w:rPr>
          <w:rFonts w:ascii="Lato" w:hAnsi="Lato"/>
        </w:rPr>
        <w:t>ow</w:t>
      </w:r>
      <w:r w:rsidRPr="00060915">
        <w:rPr>
          <w:rFonts w:ascii="Lato" w:hAnsi="Lato"/>
        </w:rPr>
        <w:t>ą</w:t>
      </w:r>
      <w:r w:rsidR="004E4C98" w:rsidRPr="00060915">
        <w:rPr>
          <w:rFonts w:ascii="Lato" w:hAnsi="Lato"/>
        </w:rPr>
        <w:t xml:space="preserve"> funkcjonalność w module konsultacji polegając</w:t>
      </w:r>
      <w:r w:rsidRPr="00060915">
        <w:rPr>
          <w:rFonts w:ascii="Lato" w:hAnsi="Lato"/>
        </w:rPr>
        <w:t>ą</w:t>
      </w:r>
      <w:r w:rsidR="004E4C98" w:rsidRPr="00060915">
        <w:rPr>
          <w:rFonts w:ascii="Lato" w:hAnsi="Lato"/>
        </w:rPr>
        <w:t xml:space="preserve"> na pokazywaniu wniosku Klienta w sprawie wniosku KAS o konsultację, tzn. w momencie obsługi wniosku o konsultację </w:t>
      </w:r>
      <w:r w:rsidR="000B7B30">
        <w:rPr>
          <w:rFonts w:ascii="Lato" w:hAnsi="Lato"/>
        </w:rPr>
        <w:t>(SWW02)</w:t>
      </w:r>
      <w:r w:rsidR="006E02E4">
        <w:rPr>
          <w:rFonts w:ascii="Lato" w:hAnsi="Lato"/>
        </w:rPr>
        <w:t>.</w:t>
      </w:r>
      <w:r w:rsidR="000B7B30">
        <w:rPr>
          <w:rFonts w:ascii="Lato" w:hAnsi="Lato"/>
        </w:rPr>
        <w:t xml:space="preserve"> </w:t>
      </w:r>
      <w:r w:rsidRPr="00060915">
        <w:rPr>
          <w:rFonts w:ascii="Lato" w:hAnsi="Lato"/>
        </w:rPr>
        <w:t>S</w:t>
      </w:r>
      <w:r w:rsidR="004E4C98" w:rsidRPr="00060915">
        <w:rPr>
          <w:rFonts w:ascii="Lato" w:hAnsi="Lato"/>
        </w:rPr>
        <w:t xml:space="preserve">ystem </w:t>
      </w:r>
      <w:r w:rsidR="00A7017E" w:rsidRPr="00060915">
        <w:rPr>
          <w:rFonts w:ascii="Lato" w:hAnsi="Lato"/>
        </w:rPr>
        <w:t xml:space="preserve">ma </w:t>
      </w:r>
      <w:r w:rsidR="004E4C98" w:rsidRPr="00060915">
        <w:rPr>
          <w:rFonts w:ascii="Lato" w:hAnsi="Lato"/>
        </w:rPr>
        <w:t>sprawdza</w:t>
      </w:r>
      <w:r w:rsidR="00A7017E" w:rsidRPr="00060915">
        <w:rPr>
          <w:rFonts w:ascii="Lato" w:hAnsi="Lato"/>
        </w:rPr>
        <w:t>ć</w:t>
      </w:r>
      <w:r w:rsidR="004E4C98" w:rsidRPr="00060915">
        <w:rPr>
          <w:rFonts w:ascii="Lato" w:hAnsi="Lato"/>
        </w:rPr>
        <w:t xml:space="preserve"> czy są zarejestrowane wnioski Klienta dla danych z SWW02 i pokazywa</w:t>
      </w:r>
      <w:r w:rsidR="00A7017E" w:rsidRPr="00060915">
        <w:rPr>
          <w:rFonts w:ascii="Lato" w:hAnsi="Lato"/>
        </w:rPr>
        <w:t>ć</w:t>
      </w:r>
      <w:r w:rsidR="004E4C98" w:rsidRPr="00060915">
        <w:rPr>
          <w:rFonts w:ascii="Lato" w:hAnsi="Lato"/>
        </w:rPr>
        <w:t xml:space="preserve"> status tej sprawy</w:t>
      </w:r>
      <w:r w:rsidRPr="00060915">
        <w:rPr>
          <w:rFonts w:ascii="Lato" w:hAnsi="Lato"/>
        </w:rPr>
        <w:t xml:space="preserve"> </w:t>
      </w:r>
      <w:r w:rsidR="00AC3E30" w:rsidRPr="00060915">
        <w:rPr>
          <w:rFonts w:ascii="Lato" w:hAnsi="Lato"/>
        </w:rPr>
        <w:t xml:space="preserve">i </w:t>
      </w:r>
      <w:r w:rsidR="004E4C98" w:rsidRPr="00060915">
        <w:rPr>
          <w:rFonts w:ascii="Lato" w:hAnsi="Lato"/>
        </w:rPr>
        <w:t xml:space="preserve">wniosku w oknie obsługi wniosku o konsultację. </w:t>
      </w:r>
      <w:r w:rsidR="006E02E4">
        <w:rPr>
          <w:rFonts w:ascii="Lato" w:hAnsi="Lato"/>
        </w:rPr>
        <w:t xml:space="preserve">System ma sprawdzać wnioski Klienta skierowane do jednostki Inspekcji Użytkownika obsługującego sprawę wniosku KAS o konsultację. Jeżeli jest włączony podgląd spraw w ramach jednej Inspekcji (w ramach realizacji </w:t>
      </w:r>
      <w:r w:rsidR="006640A8">
        <w:rPr>
          <w:rFonts w:ascii="Lato" w:hAnsi="Lato"/>
        </w:rPr>
        <w:t>Z</w:t>
      </w:r>
      <w:r w:rsidR="006E02E4">
        <w:rPr>
          <w:rFonts w:ascii="Lato" w:hAnsi="Lato"/>
        </w:rPr>
        <w:t xml:space="preserve">adania </w:t>
      </w:r>
      <w:r w:rsidR="006E02E4" w:rsidRPr="006E02E4">
        <w:rPr>
          <w:rFonts w:ascii="Lato" w:hAnsi="Lato"/>
        </w:rPr>
        <w:t>35.</w:t>
      </w:r>
      <w:r w:rsidR="006E02E4">
        <w:rPr>
          <w:rFonts w:ascii="Lato" w:hAnsi="Lato"/>
        </w:rPr>
        <w:t xml:space="preserve"> </w:t>
      </w:r>
      <w:proofErr w:type="spellStart"/>
      <w:r w:rsidR="006E02E4" w:rsidRPr="006E02E4">
        <w:rPr>
          <w:rFonts w:ascii="Lato" w:hAnsi="Lato"/>
        </w:rPr>
        <w:t>PKWD_SW_Sprawa_Podgląd</w:t>
      </w:r>
      <w:proofErr w:type="spellEnd"/>
      <w:r w:rsidR="006E02E4">
        <w:rPr>
          <w:rFonts w:ascii="Lato" w:hAnsi="Lato"/>
        </w:rPr>
        <w:t xml:space="preserve">) lub jest włączony wzajemny podgląd spraw </w:t>
      </w:r>
      <w:r w:rsidR="006640A8">
        <w:rPr>
          <w:rFonts w:ascii="Lato" w:hAnsi="Lato"/>
        </w:rPr>
        <w:t>różnych Inspekcji (w ramach realizacji Zadania 8. PKWD_SW_Konsultacja_8), to System ma sprawdzać również wnioski Klienta kierowane do innych jednostek Inspekcji, zgodnie z włączonymi parametrami.</w:t>
      </w:r>
      <w:r w:rsidR="006E02E4">
        <w:rPr>
          <w:rFonts w:ascii="Lato" w:hAnsi="Lato"/>
        </w:rPr>
        <w:br/>
        <w:t xml:space="preserve"> </w:t>
      </w:r>
      <w:r w:rsidR="00FD4A33">
        <w:rPr>
          <w:rFonts w:ascii="Lato" w:hAnsi="Lato"/>
        </w:rPr>
        <w:t xml:space="preserve">Użytkownik Zewnętrzny Inspekcji ma mieć możliwość podglądu sprawy wniosku Klienta z okna obsługi wniosku KAS o konsultację, podgląd może być dostępny w formie linku. Po wejściu w szczegóły sprawy wniosku Klienta musi być dostępny przycisk powrotu do obsługi sprawy wniosku KAS o konsultację. </w:t>
      </w:r>
      <w:r w:rsidRPr="00060915">
        <w:rPr>
          <w:rFonts w:ascii="Lato" w:hAnsi="Lato"/>
        </w:rPr>
        <w:t>System ma w</w:t>
      </w:r>
      <w:r w:rsidR="004E4C98" w:rsidRPr="00060915">
        <w:rPr>
          <w:rFonts w:ascii="Lato" w:hAnsi="Lato"/>
        </w:rPr>
        <w:t>ymaga</w:t>
      </w:r>
      <w:r w:rsidRPr="00060915">
        <w:rPr>
          <w:rFonts w:ascii="Lato" w:hAnsi="Lato"/>
        </w:rPr>
        <w:t>ć</w:t>
      </w:r>
      <w:r w:rsidR="004E4C98" w:rsidRPr="00060915">
        <w:rPr>
          <w:rFonts w:ascii="Lato" w:hAnsi="Lato"/>
        </w:rPr>
        <w:t xml:space="preserve"> </w:t>
      </w:r>
      <w:r w:rsidRPr="00060915">
        <w:rPr>
          <w:rFonts w:ascii="Lato" w:hAnsi="Lato"/>
        </w:rPr>
        <w:t xml:space="preserve">potwierdzenia </w:t>
      </w:r>
      <w:r w:rsidR="007F0ADC" w:rsidRPr="00060915">
        <w:rPr>
          <w:rFonts w:ascii="Lato" w:hAnsi="Lato"/>
        </w:rPr>
        <w:t xml:space="preserve">przez </w:t>
      </w:r>
      <w:r w:rsidR="000B7B30">
        <w:rPr>
          <w:rFonts w:ascii="Lato" w:hAnsi="Lato"/>
        </w:rPr>
        <w:t>Użytkownika Zewnętrznego (</w:t>
      </w:r>
      <w:r w:rsidR="007F0ADC" w:rsidRPr="00060915">
        <w:rPr>
          <w:rFonts w:ascii="Lato" w:hAnsi="Lato"/>
        </w:rPr>
        <w:t>Inspektora</w:t>
      </w:r>
      <w:r w:rsidR="000B7B30">
        <w:rPr>
          <w:rFonts w:ascii="Lato" w:hAnsi="Lato"/>
        </w:rPr>
        <w:t>)</w:t>
      </w:r>
      <w:r w:rsidR="007F0ADC" w:rsidRPr="00060915">
        <w:rPr>
          <w:rFonts w:ascii="Lato" w:hAnsi="Lato"/>
        </w:rPr>
        <w:t>, że automatyczne</w:t>
      </w:r>
      <w:r w:rsidR="004E4C98" w:rsidRPr="00060915">
        <w:rPr>
          <w:rFonts w:ascii="Lato" w:hAnsi="Lato"/>
        </w:rPr>
        <w:t xml:space="preserve"> dopasowani</w:t>
      </w:r>
      <w:r w:rsidR="007F0ADC" w:rsidRPr="00060915">
        <w:rPr>
          <w:rFonts w:ascii="Lato" w:hAnsi="Lato"/>
        </w:rPr>
        <w:t>e jest prawidłowe</w:t>
      </w:r>
      <w:r w:rsidR="004E4C98" w:rsidRPr="00060915">
        <w:rPr>
          <w:rFonts w:ascii="Lato" w:hAnsi="Lato"/>
        </w:rPr>
        <w:t xml:space="preserve">. </w:t>
      </w:r>
      <w:r w:rsidR="00E46445" w:rsidRPr="00060915">
        <w:rPr>
          <w:rFonts w:ascii="Lato" w:hAnsi="Lato"/>
        </w:rPr>
        <w:t xml:space="preserve">Po </w:t>
      </w:r>
      <w:r w:rsidR="007F0ADC" w:rsidRPr="00060915">
        <w:rPr>
          <w:rFonts w:ascii="Lato" w:hAnsi="Lato"/>
        </w:rPr>
        <w:t>potwierdzeniu</w:t>
      </w:r>
      <w:r w:rsidR="00E46445" w:rsidRPr="00060915">
        <w:rPr>
          <w:rFonts w:ascii="Lato" w:hAnsi="Lato"/>
        </w:rPr>
        <w:t xml:space="preserve"> </w:t>
      </w:r>
      <w:r w:rsidR="006125FF">
        <w:rPr>
          <w:rFonts w:ascii="Lato" w:hAnsi="Lato"/>
        </w:rPr>
        <w:t>U</w:t>
      </w:r>
      <w:r w:rsidR="006125FF" w:rsidRPr="00060915">
        <w:rPr>
          <w:rFonts w:ascii="Lato" w:hAnsi="Lato"/>
        </w:rPr>
        <w:t xml:space="preserve">żytkownik </w:t>
      </w:r>
      <w:r w:rsidR="001C5882" w:rsidRPr="00060915">
        <w:rPr>
          <w:rFonts w:ascii="Lato" w:hAnsi="Lato"/>
        </w:rPr>
        <w:t xml:space="preserve">ma </w:t>
      </w:r>
      <w:r w:rsidR="00E46445" w:rsidRPr="00060915">
        <w:rPr>
          <w:rFonts w:ascii="Lato" w:hAnsi="Lato"/>
        </w:rPr>
        <w:t>otrzyma</w:t>
      </w:r>
      <w:r w:rsidR="001C5882" w:rsidRPr="00060915">
        <w:rPr>
          <w:rFonts w:ascii="Lato" w:hAnsi="Lato"/>
        </w:rPr>
        <w:t>ć</w:t>
      </w:r>
      <w:r w:rsidR="00E46445" w:rsidRPr="00060915">
        <w:rPr>
          <w:rFonts w:ascii="Lato" w:hAnsi="Lato"/>
        </w:rPr>
        <w:t xml:space="preserve"> </w:t>
      </w:r>
      <w:r w:rsidR="004E4C98" w:rsidRPr="00060915">
        <w:rPr>
          <w:rFonts w:ascii="Lato" w:hAnsi="Lato"/>
        </w:rPr>
        <w:t xml:space="preserve">podpowiedź </w:t>
      </w:r>
      <w:r w:rsidR="00E46445" w:rsidRPr="00060915">
        <w:rPr>
          <w:rFonts w:ascii="Lato" w:hAnsi="Lato"/>
        </w:rPr>
        <w:t>„</w:t>
      </w:r>
      <w:r w:rsidR="004E4C98" w:rsidRPr="00060915">
        <w:rPr>
          <w:rFonts w:ascii="Lato" w:hAnsi="Lato"/>
        </w:rPr>
        <w:t>istnieje sprawa</w:t>
      </w:r>
      <w:r w:rsidR="00B47391" w:rsidRPr="00060915">
        <w:rPr>
          <w:rFonts w:ascii="Lato" w:hAnsi="Lato"/>
        </w:rPr>
        <w:t>,</w:t>
      </w:r>
      <w:r w:rsidR="004E4C98" w:rsidRPr="00060915">
        <w:rPr>
          <w:rFonts w:ascii="Lato" w:hAnsi="Lato"/>
        </w:rPr>
        <w:t xml:space="preserve"> czy chcesz dodać do jednej sprawy jako kolejną podpozycję</w:t>
      </w:r>
      <w:r w:rsidR="00E46445" w:rsidRPr="00060915">
        <w:rPr>
          <w:rFonts w:ascii="Lato" w:hAnsi="Lato"/>
        </w:rPr>
        <w:t>”</w:t>
      </w:r>
      <w:r w:rsidR="00B47391" w:rsidRPr="00060915">
        <w:rPr>
          <w:rFonts w:ascii="Lato" w:hAnsi="Lato"/>
        </w:rPr>
        <w:t>, podpowiedź ma zawierać znak sprawy Inspekcji z dopasowanego wniosku Klienta</w:t>
      </w:r>
      <w:r w:rsidR="006640A8">
        <w:rPr>
          <w:rFonts w:ascii="Lato" w:hAnsi="Lato"/>
        </w:rPr>
        <w:t>, jeśli numer sprawy jest z jednostki Inspekcji Użytkownika obsługującego</w:t>
      </w:r>
      <w:r w:rsidR="001C5882" w:rsidRPr="00060915">
        <w:rPr>
          <w:rFonts w:ascii="Lato" w:hAnsi="Lato"/>
        </w:rPr>
        <w:t>.</w:t>
      </w:r>
    </w:p>
    <w:p w14:paraId="4A123BD3" w14:textId="705D4CF2" w:rsidR="004E4C98" w:rsidRPr="00060915" w:rsidRDefault="00AC3E30" w:rsidP="00A70705">
      <w:pPr>
        <w:spacing w:after="0"/>
        <w:rPr>
          <w:rFonts w:ascii="Lato" w:hAnsi="Lato"/>
        </w:rPr>
      </w:pPr>
      <w:r w:rsidRPr="00060915">
        <w:rPr>
          <w:rFonts w:ascii="Lato" w:hAnsi="Lato"/>
        </w:rPr>
        <w:t>System automatycznie ma wyszukiwać w</w:t>
      </w:r>
      <w:r w:rsidR="004E4C98" w:rsidRPr="00060915">
        <w:rPr>
          <w:rFonts w:ascii="Lato" w:hAnsi="Lato"/>
        </w:rPr>
        <w:t>nioski Klienta pokazywane jako propozycj</w:t>
      </w:r>
      <w:r w:rsidRPr="00060915">
        <w:rPr>
          <w:rFonts w:ascii="Lato" w:hAnsi="Lato"/>
        </w:rPr>
        <w:t>e</w:t>
      </w:r>
      <w:r w:rsidR="004E4C98" w:rsidRPr="00060915">
        <w:rPr>
          <w:rFonts w:ascii="Lato" w:hAnsi="Lato"/>
        </w:rPr>
        <w:t xml:space="preserve"> </w:t>
      </w:r>
      <w:r w:rsidR="00BD68AD" w:rsidRPr="00060915">
        <w:rPr>
          <w:rFonts w:ascii="Lato" w:hAnsi="Lato"/>
        </w:rPr>
        <w:t>pasując</w:t>
      </w:r>
      <w:r w:rsidR="00BD68AD">
        <w:rPr>
          <w:rFonts w:ascii="Lato" w:hAnsi="Lato"/>
        </w:rPr>
        <w:t>e</w:t>
      </w:r>
      <w:r w:rsidR="00BD68AD" w:rsidRPr="00060915">
        <w:rPr>
          <w:rFonts w:ascii="Lato" w:hAnsi="Lato"/>
        </w:rPr>
        <w:t xml:space="preserve"> </w:t>
      </w:r>
      <w:r w:rsidR="004E4C98" w:rsidRPr="00060915">
        <w:rPr>
          <w:rFonts w:ascii="Lato" w:hAnsi="Lato"/>
        </w:rPr>
        <w:t xml:space="preserve">do </w:t>
      </w:r>
      <w:r w:rsidR="00B47391" w:rsidRPr="00060915">
        <w:rPr>
          <w:rFonts w:ascii="Lato" w:hAnsi="Lato"/>
        </w:rPr>
        <w:t xml:space="preserve">wniosku KAS o </w:t>
      </w:r>
      <w:r w:rsidR="004E4C98" w:rsidRPr="00060915">
        <w:rPr>
          <w:rFonts w:ascii="Lato" w:hAnsi="Lato"/>
        </w:rPr>
        <w:t>konsultacj</w:t>
      </w:r>
      <w:r w:rsidR="00B47391" w:rsidRPr="00060915">
        <w:rPr>
          <w:rFonts w:ascii="Lato" w:hAnsi="Lato"/>
        </w:rPr>
        <w:t>ę</w:t>
      </w:r>
      <w:r w:rsidR="00A7017E" w:rsidRPr="00060915">
        <w:rPr>
          <w:rFonts w:ascii="Lato" w:hAnsi="Lato"/>
        </w:rPr>
        <w:t>,</w:t>
      </w:r>
      <w:r w:rsidR="00B47391" w:rsidRPr="00060915">
        <w:rPr>
          <w:rFonts w:ascii="Lato" w:hAnsi="Lato"/>
        </w:rPr>
        <w:t xml:space="preserve"> System automatycznie ma wyszukiwać spośród</w:t>
      </w:r>
      <w:r w:rsidR="004E4C98" w:rsidRPr="00060915">
        <w:rPr>
          <w:rFonts w:ascii="Lato" w:hAnsi="Lato"/>
        </w:rPr>
        <w:t>:</w:t>
      </w:r>
    </w:p>
    <w:p w14:paraId="388DD8A8" w14:textId="7494FA70" w:rsidR="004E4C98" w:rsidRPr="00060915" w:rsidRDefault="004E4C98" w:rsidP="00CA5BC7">
      <w:pPr>
        <w:numPr>
          <w:ilvl w:val="0"/>
          <w:numId w:val="92"/>
        </w:numPr>
        <w:suppressAutoHyphens w:val="0"/>
        <w:spacing w:after="0" w:line="259" w:lineRule="auto"/>
        <w:rPr>
          <w:rFonts w:ascii="Lato" w:hAnsi="Lato"/>
        </w:rPr>
      </w:pPr>
      <w:r w:rsidRPr="00060915">
        <w:rPr>
          <w:rFonts w:ascii="Lato" w:hAnsi="Lato"/>
        </w:rPr>
        <w:t xml:space="preserve">wniosków Klienta </w:t>
      </w:r>
      <w:r w:rsidR="001C5882" w:rsidRPr="00060915">
        <w:rPr>
          <w:rFonts w:ascii="Lato" w:hAnsi="Lato"/>
        </w:rPr>
        <w:t xml:space="preserve">składanych </w:t>
      </w:r>
      <w:r w:rsidRPr="00060915">
        <w:rPr>
          <w:rFonts w:ascii="Lato" w:hAnsi="Lato"/>
        </w:rPr>
        <w:t>w PKWD-</w:t>
      </w:r>
      <w:r w:rsidR="00DF0C3C">
        <w:rPr>
          <w:rFonts w:ascii="Lato" w:hAnsi="Lato"/>
          <w:sz w:val="24"/>
          <w:szCs w:val="24"/>
        </w:rPr>
        <w:t>SINGLE WINDOW</w:t>
      </w:r>
      <w:r w:rsidR="00EB7AF2" w:rsidRPr="00060915">
        <w:rPr>
          <w:rFonts w:ascii="Lato" w:hAnsi="Lato"/>
        </w:rPr>
        <w:t xml:space="preserve"> </w:t>
      </w:r>
      <w:r w:rsidRPr="00060915">
        <w:rPr>
          <w:rFonts w:ascii="Lato" w:hAnsi="Lato"/>
        </w:rPr>
        <w:t>w obszarze krajowym</w:t>
      </w:r>
      <w:r w:rsidR="006125FF">
        <w:rPr>
          <w:rFonts w:ascii="Lato" w:hAnsi="Lato"/>
        </w:rPr>
        <w:t>,</w:t>
      </w:r>
    </w:p>
    <w:p w14:paraId="34BD780E" w14:textId="72E01E72" w:rsidR="004E4C98" w:rsidRPr="00060915" w:rsidRDefault="001C5882" w:rsidP="00CA5BC7">
      <w:pPr>
        <w:numPr>
          <w:ilvl w:val="0"/>
          <w:numId w:val="92"/>
        </w:numPr>
        <w:suppressAutoHyphens w:val="0"/>
        <w:spacing w:after="0" w:line="259" w:lineRule="auto"/>
        <w:rPr>
          <w:rFonts w:ascii="Lato" w:hAnsi="Lato"/>
        </w:rPr>
      </w:pPr>
      <w:r w:rsidRPr="00060915">
        <w:rPr>
          <w:rFonts w:ascii="Lato" w:hAnsi="Lato"/>
        </w:rPr>
        <w:t>dokumentów</w:t>
      </w:r>
      <w:r w:rsidR="004E4C98" w:rsidRPr="00060915">
        <w:rPr>
          <w:rFonts w:ascii="Lato" w:hAnsi="Lato"/>
        </w:rPr>
        <w:t xml:space="preserve"> z </w:t>
      </w:r>
      <w:r w:rsidR="000B7B30">
        <w:rPr>
          <w:rFonts w:ascii="Lato" w:hAnsi="Lato"/>
        </w:rPr>
        <w:t xml:space="preserve">systemu </w:t>
      </w:r>
      <w:r w:rsidR="000B7B30" w:rsidRPr="00060915">
        <w:rPr>
          <w:rFonts w:ascii="Lato" w:hAnsi="Lato"/>
        </w:rPr>
        <w:t>T</w:t>
      </w:r>
      <w:r w:rsidR="000B7B30">
        <w:rPr>
          <w:rFonts w:ascii="Lato" w:hAnsi="Lato"/>
        </w:rPr>
        <w:t>RACES</w:t>
      </w:r>
      <w:r w:rsidR="00DE3DCA">
        <w:rPr>
          <w:rFonts w:ascii="Lato" w:hAnsi="Lato"/>
        </w:rPr>
        <w:t xml:space="preserve"> </w:t>
      </w:r>
      <w:r w:rsidR="004E4C98" w:rsidRPr="00060915">
        <w:rPr>
          <w:rFonts w:ascii="Lato" w:hAnsi="Lato"/>
        </w:rPr>
        <w:t>(pobieran</w:t>
      </w:r>
      <w:r w:rsidR="007F0ADC" w:rsidRPr="00060915">
        <w:rPr>
          <w:rFonts w:ascii="Lato" w:hAnsi="Lato"/>
        </w:rPr>
        <w:t>ych</w:t>
      </w:r>
      <w:r w:rsidR="004E4C98" w:rsidRPr="00060915">
        <w:rPr>
          <w:rFonts w:ascii="Lato" w:hAnsi="Lato"/>
        </w:rPr>
        <w:t xml:space="preserve"> w </w:t>
      </w:r>
      <w:r w:rsidR="000B7B30">
        <w:rPr>
          <w:rFonts w:ascii="Lato" w:hAnsi="Lato"/>
        </w:rPr>
        <w:t xml:space="preserve">ramach </w:t>
      </w:r>
      <w:r w:rsidR="004E4C98" w:rsidRPr="00060915">
        <w:rPr>
          <w:rFonts w:ascii="Lato" w:hAnsi="Lato"/>
        </w:rPr>
        <w:t xml:space="preserve">funkcjonalności CRFL – komunikat SWWCRTX Wniosek pobrany z systemu CERTEX). </w:t>
      </w:r>
    </w:p>
    <w:p w14:paraId="63B36E73" w14:textId="10F4CB5C" w:rsidR="004E4C98" w:rsidRPr="00060915" w:rsidRDefault="007F0ADC" w:rsidP="00060915">
      <w:pPr>
        <w:spacing w:after="0"/>
        <w:rPr>
          <w:rFonts w:ascii="Lato" w:hAnsi="Lato"/>
        </w:rPr>
      </w:pPr>
      <w:r w:rsidRPr="00060915">
        <w:rPr>
          <w:rFonts w:ascii="Lato" w:hAnsi="Lato"/>
        </w:rPr>
        <w:t xml:space="preserve">System </w:t>
      </w:r>
      <w:r w:rsidR="009A0168" w:rsidRPr="00060915">
        <w:rPr>
          <w:rFonts w:ascii="Lato" w:hAnsi="Lato"/>
        </w:rPr>
        <w:t>ma</w:t>
      </w:r>
      <w:r w:rsidRPr="00060915">
        <w:rPr>
          <w:rFonts w:ascii="Lato" w:hAnsi="Lato"/>
        </w:rPr>
        <w:t xml:space="preserve"> sprawdza</w:t>
      </w:r>
      <w:r w:rsidR="009A0168" w:rsidRPr="00060915">
        <w:rPr>
          <w:rFonts w:ascii="Lato" w:hAnsi="Lato"/>
        </w:rPr>
        <w:t>ć</w:t>
      </w:r>
      <w:r w:rsidRPr="00060915">
        <w:rPr>
          <w:rFonts w:ascii="Lato" w:hAnsi="Lato"/>
        </w:rPr>
        <w:t xml:space="preserve"> dopasowanie na podstawie </w:t>
      </w:r>
      <w:r w:rsidR="00703CB1" w:rsidRPr="00060915">
        <w:rPr>
          <w:rFonts w:ascii="Lato" w:hAnsi="Lato"/>
        </w:rPr>
        <w:t>zgodności danych</w:t>
      </w:r>
      <w:r w:rsidRPr="00060915">
        <w:rPr>
          <w:rFonts w:ascii="Lato" w:hAnsi="Lato"/>
        </w:rPr>
        <w:t xml:space="preserve">: </w:t>
      </w:r>
      <w:r w:rsidR="004E4C98" w:rsidRPr="00060915">
        <w:rPr>
          <w:rFonts w:ascii="Lato" w:hAnsi="Lato"/>
        </w:rPr>
        <w:t>numer</w:t>
      </w:r>
      <w:r w:rsidRPr="00060915">
        <w:rPr>
          <w:rFonts w:ascii="Lato" w:hAnsi="Lato"/>
        </w:rPr>
        <w:t>ów</w:t>
      </w:r>
      <w:r w:rsidR="004E4C98" w:rsidRPr="00060915">
        <w:rPr>
          <w:rFonts w:ascii="Lato" w:hAnsi="Lato"/>
        </w:rPr>
        <w:t xml:space="preserve"> środka transportu /jednostki transportowej, zakres</w:t>
      </w:r>
      <w:r w:rsidRPr="00060915">
        <w:rPr>
          <w:rFonts w:ascii="Lato" w:hAnsi="Lato"/>
        </w:rPr>
        <w:t>u</w:t>
      </w:r>
      <w:r w:rsidR="004E4C98" w:rsidRPr="00060915">
        <w:rPr>
          <w:rFonts w:ascii="Lato" w:hAnsi="Lato"/>
        </w:rPr>
        <w:t xml:space="preserve"> dat, </w:t>
      </w:r>
      <w:r w:rsidRPr="00060915">
        <w:rPr>
          <w:rFonts w:ascii="Lato" w:hAnsi="Lato"/>
        </w:rPr>
        <w:t xml:space="preserve">kodu </w:t>
      </w:r>
      <w:r w:rsidR="004E4C98" w:rsidRPr="00060915">
        <w:rPr>
          <w:rFonts w:ascii="Lato" w:hAnsi="Lato"/>
        </w:rPr>
        <w:t xml:space="preserve">OC/BCP. </w:t>
      </w:r>
    </w:p>
    <w:p w14:paraId="75A128E9" w14:textId="0B93C827" w:rsidR="004E4C98" w:rsidRPr="00060915" w:rsidRDefault="004E4C98" w:rsidP="00A70705">
      <w:pPr>
        <w:spacing w:after="0"/>
        <w:rPr>
          <w:rFonts w:ascii="Lato" w:hAnsi="Lato"/>
        </w:rPr>
      </w:pPr>
      <w:r w:rsidRPr="00060915">
        <w:rPr>
          <w:rFonts w:ascii="Lato" w:hAnsi="Lato"/>
        </w:rPr>
        <w:t xml:space="preserve">Jeśli istnieje więcej niż jeden dokument na dany transport to </w:t>
      </w:r>
      <w:r w:rsidR="001C5882" w:rsidRPr="00060915">
        <w:rPr>
          <w:rFonts w:ascii="Lato" w:hAnsi="Lato"/>
        </w:rPr>
        <w:t>muszą</w:t>
      </w:r>
      <w:r w:rsidRPr="00060915">
        <w:rPr>
          <w:rFonts w:ascii="Lato" w:hAnsi="Lato"/>
        </w:rPr>
        <w:t xml:space="preserve"> być </w:t>
      </w:r>
      <w:r w:rsidR="006125FF">
        <w:rPr>
          <w:rFonts w:ascii="Lato" w:hAnsi="Lato"/>
        </w:rPr>
        <w:t>po</w:t>
      </w:r>
      <w:r w:rsidRPr="00060915">
        <w:rPr>
          <w:rFonts w:ascii="Lato" w:hAnsi="Lato"/>
        </w:rPr>
        <w:t>wiązane wszystkie wnioski (np. CHED) do wniosku</w:t>
      </w:r>
      <w:r w:rsidR="0076032C" w:rsidRPr="00060915">
        <w:rPr>
          <w:rFonts w:ascii="Lato" w:hAnsi="Lato"/>
        </w:rPr>
        <w:t xml:space="preserve"> KAS o </w:t>
      </w:r>
      <w:r w:rsidRPr="00060915">
        <w:rPr>
          <w:rFonts w:ascii="Lato" w:hAnsi="Lato"/>
        </w:rPr>
        <w:t>konsultacj</w:t>
      </w:r>
      <w:r w:rsidR="0076032C" w:rsidRPr="00060915">
        <w:rPr>
          <w:rFonts w:ascii="Lato" w:hAnsi="Lato"/>
        </w:rPr>
        <w:t>ę</w:t>
      </w:r>
      <w:r w:rsidRPr="00060915">
        <w:rPr>
          <w:rFonts w:ascii="Lato" w:hAnsi="Lato"/>
        </w:rPr>
        <w:t xml:space="preserve">. Wniosek </w:t>
      </w:r>
      <w:r w:rsidR="002E4561" w:rsidRPr="00060915">
        <w:rPr>
          <w:rFonts w:ascii="Lato" w:hAnsi="Lato"/>
        </w:rPr>
        <w:t>KAS</w:t>
      </w:r>
      <w:r w:rsidRPr="00060915">
        <w:rPr>
          <w:rFonts w:ascii="Lato" w:hAnsi="Lato"/>
        </w:rPr>
        <w:t xml:space="preserve"> o konsultację dotyczy środka transportu</w:t>
      </w:r>
      <w:r w:rsidR="000B7B30">
        <w:rPr>
          <w:rFonts w:ascii="Lato" w:hAnsi="Lato"/>
        </w:rPr>
        <w:t>/jednostki transportowej</w:t>
      </w:r>
      <w:r w:rsidRPr="00060915">
        <w:rPr>
          <w:rFonts w:ascii="Lato" w:hAnsi="Lato"/>
        </w:rPr>
        <w:t>, na którym może być wiele towarów (do każdego inne wnioski Klienta).</w:t>
      </w:r>
    </w:p>
    <w:p w14:paraId="05AE5518" w14:textId="712D2BCF" w:rsidR="002E4561" w:rsidRPr="00060915" w:rsidRDefault="002E4561" w:rsidP="00A70705">
      <w:pPr>
        <w:spacing w:after="0"/>
        <w:rPr>
          <w:rFonts w:ascii="Lato" w:hAnsi="Lato"/>
        </w:rPr>
      </w:pPr>
      <w:r w:rsidRPr="00060915">
        <w:rPr>
          <w:rFonts w:ascii="Lato" w:hAnsi="Lato"/>
        </w:rPr>
        <w:t xml:space="preserve">System ma automatycznie, po potwierdzeniu dopasowania przez Inspektora, wypełniać formularz konsultacji w zakresie numeru wniosku Klienta oraz jego statusu, jeśli </w:t>
      </w:r>
      <w:r w:rsidR="00A20598">
        <w:rPr>
          <w:rFonts w:ascii="Lato" w:hAnsi="Lato"/>
        </w:rPr>
        <w:t xml:space="preserve">status wniosku </w:t>
      </w:r>
      <w:r w:rsidRPr="00060915">
        <w:rPr>
          <w:rFonts w:ascii="Lato" w:hAnsi="Lato"/>
        </w:rPr>
        <w:t>jest finalny.</w:t>
      </w:r>
    </w:p>
    <w:p w14:paraId="691F6EA1" w14:textId="0DF6D0FA" w:rsidR="002E4561" w:rsidRDefault="002E4561" w:rsidP="00A70705">
      <w:pPr>
        <w:spacing w:after="0"/>
        <w:rPr>
          <w:rFonts w:ascii="Lato" w:hAnsi="Lato"/>
        </w:rPr>
      </w:pPr>
      <w:r w:rsidRPr="00060915">
        <w:rPr>
          <w:rFonts w:ascii="Lato" w:hAnsi="Lato"/>
        </w:rPr>
        <w:t>System ma umożliwiać automatyczne zamykanie sprawy wniosku KAS o konsultację, na podstawie statusu powiązanych wniosków Klienta, tzn. gdy wszystkie powiązane wnioski Klienta mają status pozytywny zakończony, to sprawa wniosku KAS o konsultację jest automatycznie zamykana.</w:t>
      </w:r>
    </w:p>
    <w:p w14:paraId="50BBB833" w14:textId="32EB6ED2" w:rsidR="00FD4A33" w:rsidRDefault="00FD4A33" w:rsidP="00A70705">
      <w:pPr>
        <w:spacing w:after="0"/>
        <w:rPr>
          <w:rFonts w:ascii="Lato" w:hAnsi="Lato"/>
        </w:rPr>
      </w:pPr>
      <w:r>
        <w:rPr>
          <w:rFonts w:ascii="Lato" w:hAnsi="Lato"/>
        </w:rPr>
        <w:lastRenderedPageBreak/>
        <w:t xml:space="preserve">W sprawach wniosku KAS o konsultację, w których zostały powiązane wnioski </w:t>
      </w:r>
      <w:r w:rsidRPr="00B865F8">
        <w:rPr>
          <w:rFonts w:ascii="Lato" w:hAnsi="Lato"/>
        </w:rPr>
        <w:t>Klienta</w:t>
      </w:r>
      <w:r w:rsidR="00DE7B8F" w:rsidRPr="00B865F8">
        <w:rPr>
          <w:rFonts w:ascii="Lato" w:hAnsi="Lato"/>
        </w:rPr>
        <w:t>,</w:t>
      </w:r>
      <w:r w:rsidRPr="00B865F8">
        <w:rPr>
          <w:rFonts w:ascii="Lato" w:hAnsi="Lato"/>
        </w:rPr>
        <w:t xml:space="preserve"> link do sprawy wniosku Klienta </w:t>
      </w:r>
      <w:r w:rsidR="00DC21C4" w:rsidRPr="00B865F8">
        <w:rPr>
          <w:rFonts w:ascii="Lato" w:hAnsi="Lato"/>
        </w:rPr>
        <w:t xml:space="preserve">ma być dostępny dla użytkowników, posiadających uprawnienia </w:t>
      </w:r>
      <w:r w:rsidR="00DC21C4">
        <w:rPr>
          <w:rFonts w:ascii="Lato" w:hAnsi="Lato"/>
        </w:rPr>
        <w:t>dostępu do sprawy wniosku KAS o konsultację (Użytkownik Wewnętrzny KAS i Użytkownik Zewnętrzny Inspekcji).</w:t>
      </w:r>
    </w:p>
    <w:p w14:paraId="2A10A744" w14:textId="0D3D2E44" w:rsidR="00DC21C4" w:rsidRPr="00060915" w:rsidRDefault="00DC21C4" w:rsidP="00A70705">
      <w:pPr>
        <w:spacing w:after="0"/>
        <w:rPr>
          <w:rFonts w:ascii="Lato" w:hAnsi="Lato"/>
        </w:rPr>
      </w:pPr>
      <w:r w:rsidRPr="00B865F8">
        <w:rPr>
          <w:rFonts w:ascii="Lato" w:hAnsi="Lato"/>
        </w:rPr>
        <w:t>W przypadku wykonania korekty wniosku KAS o konsultację lub korekty konsultacji (</w:t>
      </w:r>
      <w:r w:rsidR="0006219A">
        <w:rPr>
          <w:rFonts w:ascii="Lato" w:hAnsi="Lato"/>
        </w:rPr>
        <w:t xml:space="preserve">w ramach realizacji </w:t>
      </w:r>
      <w:r w:rsidR="00642AEF" w:rsidRPr="00B865F8">
        <w:rPr>
          <w:rFonts w:ascii="Lato" w:hAnsi="Lato"/>
        </w:rPr>
        <w:t>Z</w:t>
      </w:r>
      <w:r w:rsidRPr="00B865F8">
        <w:rPr>
          <w:rFonts w:ascii="Lato" w:hAnsi="Lato"/>
        </w:rPr>
        <w:t>adani</w:t>
      </w:r>
      <w:r w:rsidR="0006219A">
        <w:rPr>
          <w:rFonts w:ascii="Lato" w:hAnsi="Lato"/>
        </w:rPr>
        <w:t>a</w:t>
      </w:r>
      <w:r w:rsidRPr="00B865F8">
        <w:rPr>
          <w:rFonts w:ascii="Lato" w:hAnsi="Lato"/>
        </w:rPr>
        <w:t xml:space="preserve"> 5 lit. </w:t>
      </w:r>
      <w:r w:rsidR="006640A8" w:rsidRPr="00B865F8">
        <w:rPr>
          <w:rFonts w:ascii="Lato" w:hAnsi="Lato"/>
        </w:rPr>
        <w:t>j</w:t>
      </w:r>
      <w:r w:rsidRPr="00B865F8">
        <w:rPr>
          <w:rFonts w:ascii="Lato" w:hAnsi="Lato"/>
        </w:rPr>
        <w:t xml:space="preserve"> oraz lit. k), jeśli wpłynie ona na powiązanie wniosku KAS o konsultację z wnioskami Klienta, powiązania te mają być aktualizowane</w:t>
      </w:r>
      <w:r w:rsidR="0055206A" w:rsidRPr="00B865F8">
        <w:rPr>
          <w:rFonts w:ascii="Lato" w:hAnsi="Lato"/>
        </w:rPr>
        <w:t>.</w:t>
      </w:r>
    </w:p>
    <w:p w14:paraId="42AB6B81" w14:textId="40545D12" w:rsidR="004E4C98" w:rsidRPr="00060915" w:rsidRDefault="002E4561" w:rsidP="00A70705">
      <w:pPr>
        <w:spacing w:after="0"/>
        <w:rPr>
          <w:rFonts w:ascii="Lato" w:hAnsi="Lato"/>
        </w:rPr>
      </w:pPr>
      <w:r w:rsidRPr="00060915">
        <w:rPr>
          <w:rFonts w:ascii="Lato" w:hAnsi="Lato"/>
        </w:rPr>
        <w:t xml:space="preserve">Wykonawca utworzy nowe parametry </w:t>
      </w:r>
      <w:r w:rsidR="004E4C98" w:rsidRPr="00060915">
        <w:rPr>
          <w:rFonts w:ascii="Lato" w:hAnsi="Lato"/>
        </w:rPr>
        <w:t>konfigurowa</w:t>
      </w:r>
      <w:r w:rsidR="00C02D88" w:rsidRPr="00060915">
        <w:rPr>
          <w:rFonts w:ascii="Lato" w:hAnsi="Lato"/>
        </w:rPr>
        <w:t>l</w:t>
      </w:r>
      <w:r w:rsidR="004E4C98" w:rsidRPr="00060915">
        <w:rPr>
          <w:rFonts w:ascii="Lato" w:hAnsi="Lato"/>
        </w:rPr>
        <w:t>n</w:t>
      </w:r>
      <w:r w:rsidR="00C02D88" w:rsidRPr="00060915">
        <w:rPr>
          <w:rFonts w:ascii="Lato" w:hAnsi="Lato"/>
        </w:rPr>
        <w:t>e</w:t>
      </w:r>
      <w:r w:rsidR="004E4C98" w:rsidRPr="00060915">
        <w:rPr>
          <w:rFonts w:ascii="Lato" w:hAnsi="Lato"/>
        </w:rPr>
        <w:t xml:space="preserve"> </w:t>
      </w:r>
      <w:r w:rsidR="000B7B30">
        <w:rPr>
          <w:rFonts w:ascii="Lato" w:hAnsi="Lato"/>
        </w:rPr>
        <w:t xml:space="preserve">z poziomu administratora </w:t>
      </w:r>
      <w:r w:rsidR="004E4C98" w:rsidRPr="00060915">
        <w:rPr>
          <w:rFonts w:ascii="Lato" w:hAnsi="Lato"/>
        </w:rPr>
        <w:t>na jednostce Inspekcji</w:t>
      </w:r>
      <w:r w:rsidR="001C5882" w:rsidRPr="00060915">
        <w:rPr>
          <w:rFonts w:ascii="Lato" w:hAnsi="Lato"/>
        </w:rPr>
        <w:t>:</w:t>
      </w:r>
    </w:p>
    <w:p w14:paraId="45480D41" w14:textId="3C92FE39" w:rsidR="004E4C98" w:rsidRPr="00060915" w:rsidRDefault="004E4C98" w:rsidP="00CA5BC7">
      <w:pPr>
        <w:pStyle w:val="Akapitzlist"/>
        <w:numPr>
          <w:ilvl w:val="0"/>
          <w:numId w:val="93"/>
        </w:numPr>
        <w:spacing w:after="0"/>
        <w:rPr>
          <w:rFonts w:ascii="Lato" w:hAnsi="Lato"/>
        </w:rPr>
      </w:pPr>
      <w:r w:rsidRPr="00060915">
        <w:rPr>
          <w:rFonts w:ascii="Lato" w:hAnsi="Lato"/>
        </w:rPr>
        <w:t xml:space="preserve">włącz/wyłącz powiązywanie wniosków Klienta do wniosków o konsultację – typ wniosku </w:t>
      </w:r>
      <w:r w:rsidR="008146DE">
        <w:rPr>
          <w:rFonts w:ascii="Lato" w:hAnsi="Lato"/>
        </w:rPr>
        <w:t>(</w:t>
      </w:r>
      <w:r w:rsidRPr="00060915">
        <w:rPr>
          <w:rFonts w:ascii="Lato" w:hAnsi="Lato"/>
        </w:rPr>
        <w:t>np. SWW12, SWW05, CHED-A, CHED</w:t>
      </w:r>
      <w:r w:rsidR="00C32D41">
        <w:rPr>
          <w:rFonts w:ascii="Lato" w:hAnsi="Lato"/>
        </w:rPr>
        <w:t>-</w:t>
      </w:r>
      <w:r w:rsidRPr="00060915">
        <w:rPr>
          <w:rFonts w:ascii="Lato" w:hAnsi="Lato"/>
        </w:rPr>
        <w:t>PP</w:t>
      </w:r>
      <w:r w:rsidR="000B7B30">
        <w:rPr>
          <w:rFonts w:ascii="Lato" w:hAnsi="Lato"/>
        </w:rPr>
        <w:t>, itp.</w:t>
      </w:r>
      <w:r w:rsidRPr="00060915">
        <w:rPr>
          <w:rFonts w:ascii="Lato" w:hAnsi="Lato"/>
        </w:rPr>
        <w:t>).</w:t>
      </w:r>
    </w:p>
    <w:p w14:paraId="692F62F0" w14:textId="1438AE4C" w:rsidR="001E78C1" w:rsidRPr="00CA5BC7" w:rsidRDefault="009A0168" w:rsidP="00CA5BC7">
      <w:pPr>
        <w:pStyle w:val="Akapitzlist"/>
        <w:numPr>
          <w:ilvl w:val="0"/>
          <w:numId w:val="93"/>
        </w:numPr>
        <w:spacing w:after="0"/>
        <w:rPr>
          <w:rFonts w:ascii="Lato" w:hAnsi="Lato"/>
        </w:rPr>
      </w:pPr>
      <w:r w:rsidRPr="00060915">
        <w:rPr>
          <w:rFonts w:ascii="Lato" w:hAnsi="Lato"/>
        </w:rPr>
        <w:t>w</w:t>
      </w:r>
      <w:r w:rsidR="004E4C98" w:rsidRPr="00060915">
        <w:rPr>
          <w:rFonts w:ascii="Lato" w:hAnsi="Lato"/>
        </w:rPr>
        <w:t>łącz/ wyłącz automatyczne zamykanie sprawy po zakończeniu obsługi powiązanego wniosku Klienta (wszystkich powiązanych wniosków Klienta)</w:t>
      </w:r>
      <w:r w:rsidR="00C02D88" w:rsidRPr="00060915">
        <w:rPr>
          <w:rFonts w:ascii="Lato" w:hAnsi="Lato"/>
        </w:rPr>
        <w:t>.</w:t>
      </w:r>
    </w:p>
    <w:p w14:paraId="42A7FE41" w14:textId="5D834E6F" w:rsidR="007E32B7" w:rsidRPr="007E32B7" w:rsidRDefault="009E06C1" w:rsidP="007E32B7">
      <w:pPr>
        <w:spacing w:after="0"/>
        <w:rPr>
          <w:rFonts w:ascii="Lato" w:hAnsi="Lato"/>
        </w:rPr>
      </w:pPr>
      <w:r w:rsidRPr="009E06C1">
        <w:rPr>
          <w:rFonts w:ascii="Lato" w:hAnsi="Lato"/>
        </w:rPr>
        <w:t xml:space="preserve">W ramach </w:t>
      </w:r>
      <w:r w:rsidR="005B2CCC">
        <w:rPr>
          <w:rFonts w:ascii="Lato" w:hAnsi="Lato"/>
        </w:rPr>
        <w:t>Z</w:t>
      </w:r>
      <w:r w:rsidRPr="009E06C1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7E32B7" w:rsidRPr="007E32B7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7E32B7" w:rsidRPr="007E32B7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7E32B7" w:rsidRPr="007E32B7">
        <w:rPr>
          <w:rFonts w:ascii="Lato" w:hAnsi="Lato"/>
        </w:rPr>
        <w:t xml:space="preserve"> podczas przeszkolenia.</w:t>
      </w:r>
    </w:p>
    <w:p w14:paraId="22DC3EFA" w14:textId="740A3465" w:rsidR="004E4C98" w:rsidRPr="00A435E7" w:rsidRDefault="004E4C98" w:rsidP="00016892">
      <w:pPr>
        <w:pStyle w:val="Nagwek2"/>
      </w:pPr>
      <w:bookmarkStart w:id="11" w:name="_Toc204754472"/>
      <w:r w:rsidRPr="00A435E7">
        <w:t xml:space="preserve">Data dostarczenia </w:t>
      </w:r>
      <w:r w:rsidR="00C53B5A">
        <w:t>Z</w:t>
      </w:r>
      <w:r w:rsidRPr="00A435E7">
        <w:t>adania</w:t>
      </w:r>
      <w:bookmarkEnd w:id="11"/>
    </w:p>
    <w:p w14:paraId="7668BE4E" w14:textId="6EB43669" w:rsidR="004E4C98" w:rsidRPr="00A435E7" w:rsidRDefault="00625449" w:rsidP="004E4C98">
      <w:pPr>
        <w:rPr>
          <w:rFonts w:ascii="Lato" w:hAnsi="Lato"/>
        </w:rPr>
      </w:pPr>
      <w:r>
        <w:rPr>
          <w:rFonts w:ascii="Lato" w:hAnsi="Lato"/>
        </w:rPr>
        <w:t>605</w:t>
      </w:r>
      <w:r w:rsidR="004E4C98" w:rsidRPr="00A435E7">
        <w:rPr>
          <w:rFonts w:ascii="Lato" w:hAnsi="Lato"/>
        </w:rPr>
        <w:t xml:space="preserve"> dni od dnia zakończenia Okresu Przejściowego w zakresie Rozwoju</w:t>
      </w:r>
      <w:r w:rsidR="000D1D0C">
        <w:rPr>
          <w:rFonts w:ascii="Lato" w:hAnsi="Lato"/>
        </w:rPr>
        <w:t xml:space="preserve"> Systemu</w:t>
      </w:r>
      <w:r w:rsidR="004E4C98" w:rsidRPr="00A435E7">
        <w:rPr>
          <w:rFonts w:ascii="Lato" w:hAnsi="Lato"/>
        </w:rPr>
        <w:t>.</w:t>
      </w:r>
    </w:p>
    <w:p w14:paraId="2B59AD19" w14:textId="34768F03" w:rsidR="004E4C98" w:rsidRPr="00A435E7" w:rsidRDefault="004E4C98" w:rsidP="00016892">
      <w:pPr>
        <w:pStyle w:val="Nagwek2"/>
      </w:pPr>
      <w:bookmarkStart w:id="12" w:name="_Toc204754473"/>
      <w:r w:rsidRPr="00A435E7">
        <w:t xml:space="preserve">Odniesienie do innego </w:t>
      </w:r>
      <w:r w:rsidR="00C53B5A">
        <w:t>Z</w:t>
      </w:r>
      <w:r w:rsidRPr="00A435E7">
        <w:t>adania, załącznika</w:t>
      </w:r>
      <w:bookmarkEnd w:id="12"/>
    </w:p>
    <w:p w14:paraId="3BB401A9" w14:textId="4DA09B69" w:rsidR="00642AEF" w:rsidRDefault="00642AEF" w:rsidP="00B865F8">
      <w:pPr>
        <w:spacing w:after="0" w:line="240" w:lineRule="auto"/>
        <w:rPr>
          <w:rFonts w:ascii="Lato" w:hAnsi="Lato"/>
        </w:rPr>
      </w:pPr>
      <w:r>
        <w:rPr>
          <w:rFonts w:ascii="Lato" w:hAnsi="Lato"/>
        </w:rPr>
        <w:t xml:space="preserve">Zadanie </w:t>
      </w:r>
      <w:r w:rsidRPr="00642AEF">
        <w:rPr>
          <w:rFonts w:ascii="Lato" w:hAnsi="Lato"/>
        </w:rPr>
        <w:t>5.</w:t>
      </w:r>
      <w:r>
        <w:rPr>
          <w:rFonts w:ascii="Lato" w:hAnsi="Lato"/>
        </w:rPr>
        <w:t xml:space="preserve"> </w:t>
      </w:r>
      <w:r w:rsidRPr="00642AEF">
        <w:rPr>
          <w:rFonts w:ascii="Lato" w:hAnsi="Lato"/>
        </w:rPr>
        <w:t>PKWD_SW_Konsultacja_5</w:t>
      </w:r>
    </w:p>
    <w:p w14:paraId="163CAF4B" w14:textId="016285CF" w:rsidR="006640A8" w:rsidRDefault="006640A8" w:rsidP="00B865F8">
      <w:pPr>
        <w:spacing w:after="0" w:line="240" w:lineRule="auto"/>
        <w:rPr>
          <w:rFonts w:ascii="Lato" w:hAnsi="Lato"/>
        </w:rPr>
      </w:pPr>
      <w:r>
        <w:rPr>
          <w:rFonts w:ascii="Lato" w:hAnsi="Lato"/>
        </w:rPr>
        <w:t>Zadanie 8. PKWD_SW_Konsultacja_8</w:t>
      </w:r>
    </w:p>
    <w:p w14:paraId="2A526E2D" w14:textId="7BCC6266" w:rsidR="004E4C98" w:rsidRDefault="006640A8" w:rsidP="00B865F8">
      <w:pPr>
        <w:spacing w:after="0" w:line="240" w:lineRule="auto"/>
        <w:rPr>
          <w:rFonts w:ascii="Lato" w:hAnsi="Lato"/>
        </w:rPr>
      </w:pPr>
      <w:r>
        <w:rPr>
          <w:rFonts w:ascii="Lato" w:hAnsi="Lato"/>
        </w:rPr>
        <w:t xml:space="preserve">Zadanie </w:t>
      </w:r>
      <w:r w:rsidRPr="006E02E4">
        <w:rPr>
          <w:rFonts w:ascii="Lato" w:hAnsi="Lato"/>
        </w:rPr>
        <w:t>35.</w:t>
      </w:r>
      <w:r>
        <w:rPr>
          <w:rFonts w:ascii="Lato" w:hAnsi="Lato"/>
        </w:rPr>
        <w:t xml:space="preserve"> </w:t>
      </w:r>
      <w:proofErr w:type="spellStart"/>
      <w:r w:rsidRPr="006E02E4">
        <w:rPr>
          <w:rFonts w:ascii="Lato" w:hAnsi="Lato"/>
        </w:rPr>
        <w:t>PKWD_SW_Sprawa_Podgląd</w:t>
      </w:r>
      <w:proofErr w:type="spellEnd"/>
      <w:r w:rsidR="004E4C98">
        <w:rPr>
          <w:rFonts w:ascii="Lato" w:hAnsi="Lato"/>
        </w:rPr>
        <w:t xml:space="preserve"> </w:t>
      </w:r>
    </w:p>
    <w:p w14:paraId="7FFE8CA2" w14:textId="6EBB89C4" w:rsidR="004E4C98" w:rsidRPr="00336976" w:rsidRDefault="004E4C98" w:rsidP="00487551">
      <w:pPr>
        <w:pStyle w:val="Nagwek1"/>
      </w:pPr>
      <w:bookmarkStart w:id="13" w:name="_Toc204754474"/>
      <w:bookmarkStart w:id="14" w:name="_Toc209103931"/>
      <w:r w:rsidRPr="00336976">
        <w:t>PKWD_SW_</w:t>
      </w:r>
      <w:r w:rsidRPr="001A61CB">
        <w:t xml:space="preserve"> </w:t>
      </w:r>
      <w:r>
        <w:t>Konsultacja</w:t>
      </w:r>
      <w:r w:rsidRPr="00336976">
        <w:t>_</w:t>
      </w:r>
      <w:r>
        <w:t>3</w:t>
      </w:r>
      <w:bookmarkEnd w:id="13"/>
      <w:bookmarkEnd w:id="14"/>
    </w:p>
    <w:p w14:paraId="63662B12" w14:textId="75F3AFA7" w:rsidR="004E4C98" w:rsidRDefault="004E4C98" w:rsidP="00016892">
      <w:pPr>
        <w:pStyle w:val="Nagwek2"/>
      </w:pPr>
      <w:bookmarkStart w:id="15" w:name="_Toc204754475"/>
      <w:r w:rsidRPr="00A435E7">
        <w:t>Temat Zadania</w:t>
      </w:r>
      <w:bookmarkEnd w:id="15"/>
    </w:p>
    <w:p w14:paraId="618F3411" w14:textId="46744BA2" w:rsidR="004E4C98" w:rsidRPr="00537B88" w:rsidRDefault="00012D2B" w:rsidP="004E4C98">
      <w:pPr>
        <w:rPr>
          <w:rFonts w:ascii="Lato" w:hAnsi="Lato"/>
        </w:rPr>
      </w:pPr>
      <w:r>
        <w:rPr>
          <w:rFonts w:ascii="Lato" w:hAnsi="Lato"/>
        </w:rPr>
        <w:t>Dodanie i</w:t>
      </w:r>
      <w:r w:rsidR="004E4C98" w:rsidRPr="00537B88">
        <w:rPr>
          <w:rFonts w:ascii="Lato" w:hAnsi="Lato"/>
        </w:rPr>
        <w:t>nformacj</w:t>
      </w:r>
      <w:r>
        <w:rPr>
          <w:rFonts w:ascii="Lato" w:hAnsi="Lato"/>
        </w:rPr>
        <w:t>i</w:t>
      </w:r>
      <w:r w:rsidR="004E4C98" w:rsidRPr="00537B88">
        <w:rPr>
          <w:rFonts w:ascii="Lato" w:hAnsi="Lato"/>
        </w:rPr>
        <w:t xml:space="preserve"> o opuszczeniu terminala granicznego przez środek transportu</w:t>
      </w:r>
      <w:r w:rsidR="005930CE">
        <w:rPr>
          <w:rFonts w:ascii="Lato" w:hAnsi="Lato"/>
        </w:rPr>
        <w:t xml:space="preserve"> dla wniosków KAS o konsultację inicjowanych w CG oraz dodanie informacji o zwolnieniu towaru do procedury</w:t>
      </w:r>
      <w:r w:rsidR="009D6F35">
        <w:rPr>
          <w:rFonts w:ascii="Lato" w:hAnsi="Lato"/>
        </w:rPr>
        <w:t xml:space="preserve"> celnej</w:t>
      </w:r>
      <w:r w:rsidR="005930CE">
        <w:rPr>
          <w:rFonts w:ascii="Lato" w:hAnsi="Lato"/>
        </w:rPr>
        <w:t xml:space="preserve"> dla wniosków KAS o konsultację inicjowanych z SO</w:t>
      </w:r>
      <w:r w:rsidR="004E4C98" w:rsidRPr="00537B88">
        <w:rPr>
          <w:rFonts w:ascii="Lato" w:hAnsi="Lato"/>
        </w:rPr>
        <w:t>.</w:t>
      </w:r>
    </w:p>
    <w:p w14:paraId="4DCD6AE8" w14:textId="0E8DBC93" w:rsidR="004E4C98" w:rsidRDefault="004E4C98" w:rsidP="00016892">
      <w:pPr>
        <w:pStyle w:val="Nagwek2"/>
      </w:pPr>
      <w:bookmarkStart w:id="16" w:name="_Toc204754476"/>
      <w:r w:rsidRPr="00A435E7">
        <w:t xml:space="preserve">Opis </w:t>
      </w:r>
      <w:r w:rsidR="000F7E93">
        <w:t>Z</w:t>
      </w:r>
      <w:r w:rsidRPr="00A435E7">
        <w:t>adania</w:t>
      </w:r>
      <w:bookmarkEnd w:id="16"/>
    </w:p>
    <w:p w14:paraId="5C8B3459" w14:textId="245A5D41" w:rsidR="004E4C98" w:rsidRPr="00060915" w:rsidRDefault="000F7E93" w:rsidP="00060915">
      <w:pPr>
        <w:suppressAutoHyphens w:val="0"/>
        <w:spacing w:after="0" w:line="259" w:lineRule="auto"/>
        <w:rPr>
          <w:rFonts w:ascii="Lato" w:hAnsi="Lato"/>
        </w:rPr>
      </w:pPr>
      <w:bookmarkStart w:id="17" w:name="_Hlk216954162"/>
      <w:r w:rsidRPr="00060915">
        <w:rPr>
          <w:rFonts w:ascii="Lato" w:hAnsi="Lato"/>
        </w:rPr>
        <w:t>Wykonawca wytworzy n</w:t>
      </w:r>
      <w:r w:rsidR="004E4C98" w:rsidRPr="00060915">
        <w:rPr>
          <w:rFonts w:ascii="Lato" w:hAnsi="Lato"/>
        </w:rPr>
        <w:t>ow</w:t>
      </w:r>
      <w:r w:rsidRPr="00060915">
        <w:rPr>
          <w:rFonts w:ascii="Lato" w:hAnsi="Lato"/>
        </w:rPr>
        <w:t>ą</w:t>
      </w:r>
      <w:r w:rsidR="004E4C98" w:rsidRPr="00060915">
        <w:rPr>
          <w:rFonts w:ascii="Lato" w:hAnsi="Lato"/>
        </w:rPr>
        <w:t xml:space="preserve"> funkcjonalność uzupełniania </w:t>
      </w:r>
      <w:r w:rsidR="005930CE">
        <w:rPr>
          <w:rFonts w:ascii="Lato" w:hAnsi="Lato"/>
        </w:rPr>
        <w:t xml:space="preserve">daty i </w:t>
      </w:r>
      <w:r w:rsidR="004E4C98" w:rsidRPr="00060915">
        <w:rPr>
          <w:rFonts w:ascii="Lato" w:hAnsi="Lato"/>
        </w:rPr>
        <w:t xml:space="preserve">godziny wyjazdu i kierunku wyjazdu z terminala granicznego </w:t>
      </w:r>
      <w:r w:rsidR="00F575DD" w:rsidRPr="00922599">
        <w:rPr>
          <w:rFonts w:ascii="Lato" w:hAnsi="Lato"/>
        </w:rPr>
        <w:t xml:space="preserve">przez środek transportu </w:t>
      </w:r>
      <w:r w:rsidR="004E4C98" w:rsidRPr="00060915">
        <w:rPr>
          <w:rFonts w:ascii="Lato" w:hAnsi="Lato"/>
        </w:rPr>
        <w:t>(importowaną z CG</w:t>
      </w:r>
      <w:r w:rsidRPr="00060915">
        <w:rPr>
          <w:rFonts w:ascii="Lato" w:hAnsi="Lato"/>
        </w:rPr>
        <w:t xml:space="preserve">) </w:t>
      </w:r>
      <w:r w:rsidR="004E4C98" w:rsidRPr="00060915">
        <w:rPr>
          <w:rFonts w:ascii="Lato" w:hAnsi="Lato"/>
        </w:rPr>
        <w:t xml:space="preserve">w sprawie wniosku </w:t>
      </w:r>
      <w:r w:rsidR="008A7575" w:rsidRPr="00060915">
        <w:rPr>
          <w:rFonts w:ascii="Lato" w:hAnsi="Lato"/>
        </w:rPr>
        <w:t xml:space="preserve">KAS </w:t>
      </w:r>
      <w:r w:rsidR="004E4C98" w:rsidRPr="00060915">
        <w:rPr>
          <w:rFonts w:ascii="Lato" w:hAnsi="Lato"/>
        </w:rPr>
        <w:t>o konsultację</w:t>
      </w:r>
      <w:r w:rsidR="005930CE">
        <w:rPr>
          <w:rFonts w:ascii="Lato" w:hAnsi="Lato"/>
        </w:rPr>
        <w:t xml:space="preserve"> inicjowanego w CG</w:t>
      </w:r>
      <w:r w:rsidR="004E4C98" w:rsidRPr="00060915">
        <w:rPr>
          <w:rFonts w:ascii="Lato" w:hAnsi="Lato"/>
        </w:rPr>
        <w:t>.</w:t>
      </w:r>
    </w:p>
    <w:p w14:paraId="63643404" w14:textId="2807E4A1" w:rsidR="004E4C98" w:rsidRPr="00060915" w:rsidRDefault="000F7E93" w:rsidP="005717E3">
      <w:pPr>
        <w:spacing w:after="0"/>
        <w:rPr>
          <w:rFonts w:ascii="Lato" w:hAnsi="Lato"/>
        </w:rPr>
      </w:pPr>
      <w:r w:rsidRPr="00060915">
        <w:rPr>
          <w:rFonts w:ascii="Lato" w:hAnsi="Lato"/>
        </w:rPr>
        <w:lastRenderedPageBreak/>
        <w:t>Należy dokonać z</w:t>
      </w:r>
      <w:r w:rsidR="004E4C98" w:rsidRPr="00060915">
        <w:rPr>
          <w:rFonts w:ascii="Lato" w:hAnsi="Lato"/>
        </w:rPr>
        <w:t>mian</w:t>
      </w:r>
      <w:r w:rsidRPr="00060915">
        <w:rPr>
          <w:rFonts w:ascii="Lato" w:hAnsi="Lato"/>
        </w:rPr>
        <w:t>y</w:t>
      </w:r>
      <w:r w:rsidR="004E4C98" w:rsidRPr="00060915">
        <w:rPr>
          <w:rFonts w:ascii="Lato" w:hAnsi="Lato"/>
        </w:rPr>
        <w:t xml:space="preserve"> w procesie komunikacji </w:t>
      </w:r>
      <w:r w:rsidR="000B7B30">
        <w:rPr>
          <w:rFonts w:ascii="Lato" w:hAnsi="Lato"/>
        </w:rPr>
        <w:t>CG</w:t>
      </w:r>
      <w:r w:rsidR="004E4C98" w:rsidRPr="00060915">
        <w:rPr>
          <w:rFonts w:ascii="Lato" w:hAnsi="Lato"/>
        </w:rPr>
        <w:t xml:space="preserve"> - PKWD-</w:t>
      </w:r>
      <w:r w:rsidR="00DF0C3C">
        <w:rPr>
          <w:rFonts w:ascii="Lato" w:hAnsi="Lato"/>
        </w:rPr>
        <w:t>SINGLE WINDOW</w:t>
      </w:r>
      <w:r w:rsidR="00BA6CD3" w:rsidRPr="00060915">
        <w:rPr>
          <w:rFonts w:ascii="Lato" w:hAnsi="Lato"/>
        </w:rPr>
        <w:t>,</w:t>
      </w:r>
      <w:r w:rsidR="004E4C98" w:rsidRPr="00060915">
        <w:rPr>
          <w:rFonts w:ascii="Lato" w:hAnsi="Lato"/>
        </w:rPr>
        <w:t xml:space="preserve"> polegając</w:t>
      </w:r>
      <w:r w:rsidRPr="00060915">
        <w:rPr>
          <w:rFonts w:ascii="Lato" w:hAnsi="Lato"/>
        </w:rPr>
        <w:t>ej</w:t>
      </w:r>
      <w:r w:rsidR="004E4C98" w:rsidRPr="00060915">
        <w:rPr>
          <w:rFonts w:ascii="Lato" w:hAnsi="Lato"/>
        </w:rPr>
        <w:t xml:space="preserve"> na przekazywaniu z CG</w:t>
      </w:r>
      <w:r w:rsidR="00AB5EE3">
        <w:rPr>
          <w:rFonts w:ascii="Lato" w:hAnsi="Lato"/>
        </w:rPr>
        <w:t xml:space="preserve"> i obsłudze w PKWD-SINGLE WINDOW</w:t>
      </w:r>
      <w:r w:rsidR="004E4C98" w:rsidRPr="00060915">
        <w:rPr>
          <w:rFonts w:ascii="Lato" w:hAnsi="Lato"/>
        </w:rPr>
        <w:t xml:space="preserve"> nowego typu komunikatu zawierającego odnośnik do wniosku </w:t>
      </w:r>
      <w:r w:rsidR="00273360">
        <w:rPr>
          <w:rFonts w:ascii="Lato" w:hAnsi="Lato"/>
        </w:rPr>
        <w:t xml:space="preserve">KAS </w:t>
      </w:r>
      <w:r w:rsidR="004E4C98" w:rsidRPr="00060915">
        <w:rPr>
          <w:rFonts w:ascii="Lato" w:hAnsi="Lato"/>
        </w:rPr>
        <w:t>o konsultację, datę i godzinę wyjazdu z oddziału celnego</w:t>
      </w:r>
      <w:r w:rsidR="0097442F">
        <w:rPr>
          <w:rFonts w:ascii="Lato" w:hAnsi="Lato"/>
        </w:rPr>
        <w:t>,</w:t>
      </w:r>
      <w:r w:rsidR="00DE3DCA">
        <w:rPr>
          <w:rFonts w:ascii="Lato" w:hAnsi="Lato"/>
        </w:rPr>
        <w:t xml:space="preserve"> </w:t>
      </w:r>
      <w:r w:rsidR="0097442F">
        <w:rPr>
          <w:rFonts w:ascii="Lato" w:hAnsi="Lato"/>
        </w:rPr>
        <w:t xml:space="preserve">nazwę zadania kończącego odprawę </w:t>
      </w:r>
      <w:r w:rsidR="003B26D9">
        <w:rPr>
          <w:rFonts w:ascii="Lato" w:hAnsi="Lato"/>
        </w:rPr>
        <w:t>(komunikat ZKO)</w:t>
      </w:r>
      <w:r w:rsidR="004E4C98" w:rsidRPr="00060915">
        <w:rPr>
          <w:rFonts w:ascii="Lato" w:hAnsi="Lato"/>
        </w:rPr>
        <w:t xml:space="preserve">. </w:t>
      </w:r>
      <w:r w:rsidR="004E4C98" w:rsidRPr="00060915">
        <w:rPr>
          <w:rFonts w:ascii="Lato" w:hAnsi="Lato"/>
        </w:rPr>
        <w:br/>
        <w:t xml:space="preserve">Komunikat </w:t>
      </w:r>
      <w:r w:rsidR="00AB5EE3">
        <w:rPr>
          <w:rFonts w:ascii="Lato" w:hAnsi="Lato"/>
        </w:rPr>
        <w:t>będzie przekazywany z CG</w:t>
      </w:r>
      <w:r w:rsidR="004E4C98" w:rsidRPr="00060915">
        <w:rPr>
          <w:rFonts w:ascii="Lato" w:hAnsi="Lato"/>
        </w:rPr>
        <w:t xml:space="preserve"> dla odpraw w CG, dla których był wysłany wniosek </w:t>
      </w:r>
      <w:r w:rsidR="00273360">
        <w:rPr>
          <w:rFonts w:ascii="Lato" w:hAnsi="Lato"/>
        </w:rPr>
        <w:t xml:space="preserve">KAS </w:t>
      </w:r>
      <w:r w:rsidR="004E4C98" w:rsidRPr="00060915">
        <w:rPr>
          <w:rFonts w:ascii="Lato" w:hAnsi="Lato"/>
        </w:rPr>
        <w:t>o konsultację i dla których zostało zaakceptowane Zadanie Kończące Odprawę graniczną (</w:t>
      </w:r>
      <w:r w:rsidR="007D5E9C">
        <w:rPr>
          <w:rFonts w:ascii="Lato" w:hAnsi="Lato"/>
        </w:rPr>
        <w:t>informacyjnie</w:t>
      </w:r>
      <w:r w:rsidR="00FE530B">
        <w:rPr>
          <w:rFonts w:ascii="Lato" w:hAnsi="Lato"/>
        </w:rPr>
        <w:t>:</w:t>
      </w:r>
      <w:r w:rsidR="007D5E9C">
        <w:rPr>
          <w:rFonts w:ascii="Lato" w:hAnsi="Lato"/>
        </w:rPr>
        <w:t xml:space="preserve"> </w:t>
      </w:r>
      <w:r w:rsidR="00FE530B">
        <w:rPr>
          <w:rFonts w:ascii="Lato" w:hAnsi="Lato"/>
        </w:rPr>
        <w:t>nazwy</w:t>
      </w:r>
      <w:r w:rsidR="005717E3">
        <w:rPr>
          <w:rFonts w:ascii="Lato" w:hAnsi="Lato"/>
        </w:rPr>
        <w:t xml:space="preserve"> </w:t>
      </w:r>
      <w:r w:rsidR="004E4C98" w:rsidRPr="00060915">
        <w:rPr>
          <w:rFonts w:ascii="Lato" w:hAnsi="Lato"/>
        </w:rPr>
        <w:t>ZKO</w:t>
      </w:r>
      <w:r w:rsidR="005717E3">
        <w:rPr>
          <w:rFonts w:ascii="Lato" w:hAnsi="Lato"/>
        </w:rPr>
        <w:t xml:space="preserve"> w CG:</w:t>
      </w:r>
      <w:r w:rsidR="004E4C98" w:rsidRPr="00060915" w:rsidDel="005717E3">
        <w:rPr>
          <w:rFonts w:ascii="Lato" w:hAnsi="Lato"/>
        </w:rPr>
        <w:t xml:space="preserve"> </w:t>
      </w:r>
      <w:r w:rsidR="005717E3">
        <w:rPr>
          <w:rFonts w:ascii="Lato" w:hAnsi="Lato"/>
        </w:rPr>
        <w:t>Z</w:t>
      </w:r>
      <w:r w:rsidR="005717E3" w:rsidRPr="00060915">
        <w:rPr>
          <w:rFonts w:ascii="Lato" w:hAnsi="Lato"/>
        </w:rPr>
        <w:t xml:space="preserve">ezwolenie </w:t>
      </w:r>
      <w:r w:rsidR="004E4C98" w:rsidRPr="00060915">
        <w:rPr>
          <w:rFonts w:ascii="Lato" w:hAnsi="Lato"/>
        </w:rPr>
        <w:t>na wyjazd</w:t>
      </w:r>
      <w:r w:rsidR="005717E3">
        <w:rPr>
          <w:rFonts w:ascii="Lato" w:hAnsi="Lato"/>
        </w:rPr>
        <w:t xml:space="preserve">, </w:t>
      </w:r>
      <w:r w:rsidR="005717E3" w:rsidRPr="005717E3">
        <w:rPr>
          <w:rFonts w:ascii="Lato" w:hAnsi="Lato"/>
        </w:rPr>
        <w:t>Zezwolenie na wyjście</w:t>
      </w:r>
      <w:r w:rsidR="005717E3">
        <w:rPr>
          <w:rFonts w:ascii="Lato" w:hAnsi="Lato"/>
        </w:rPr>
        <w:t xml:space="preserve">, </w:t>
      </w:r>
      <w:r w:rsidR="005717E3" w:rsidRPr="005717E3">
        <w:rPr>
          <w:rFonts w:ascii="Lato" w:hAnsi="Lato"/>
        </w:rPr>
        <w:t>Zawrócenie osoby/towaru</w:t>
      </w:r>
      <w:r w:rsidR="005717E3">
        <w:rPr>
          <w:rFonts w:ascii="Lato" w:hAnsi="Lato"/>
        </w:rPr>
        <w:t xml:space="preserve">, </w:t>
      </w:r>
      <w:r w:rsidR="005717E3" w:rsidRPr="005717E3">
        <w:rPr>
          <w:rFonts w:ascii="Lato" w:hAnsi="Lato"/>
        </w:rPr>
        <w:t>Zawrócenie pojazdu i osób</w:t>
      </w:r>
      <w:r w:rsidR="005717E3">
        <w:rPr>
          <w:rFonts w:ascii="Lato" w:hAnsi="Lato"/>
        </w:rPr>
        <w:t xml:space="preserve">, </w:t>
      </w:r>
      <w:r w:rsidR="005717E3" w:rsidRPr="005717E3">
        <w:rPr>
          <w:rFonts w:ascii="Lato" w:hAnsi="Lato"/>
        </w:rPr>
        <w:t>Zamknięcie odprawy</w:t>
      </w:r>
      <w:r w:rsidR="005717E3">
        <w:rPr>
          <w:rFonts w:ascii="Lato" w:hAnsi="Lato"/>
        </w:rPr>
        <w:t xml:space="preserve">, </w:t>
      </w:r>
      <w:r w:rsidR="005717E3" w:rsidRPr="005717E3">
        <w:rPr>
          <w:rFonts w:ascii="Lato" w:hAnsi="Lato"/>
        </w:rPr>
        <w:t>Zakończenie obsługi</w:t>
      </w:r>
      <w:r w:rsidR="005717E3">
        <w:rPr>
          <w:rFonts w:ascii="Lato" w:hAnsi="Lato"/>
        </w:rPr>
        <w:t xml:space="preserve">, </w:t>
      </w:r>
      <w:r w:rsidR="005717E3" w:rsidRPr="005717E3">
        <w:rPr>
          <w:rFonts w:ascii="Lato" w:hAnsi="Lato"/>
        </w:rPr>
        <w:t>Zakończenie obsługi - szybka ścieżka</w:t>
      </w:r>
      <w:r w:rsidR="005717E3">
        <w:rPr>
          <w:rFonts w:ascii="Lato" w:hAnsi="Lato"/>
        </w:rPr>
        <w:t xml:space="preserve">, </w:t>
      </w:r>
      <w:r w:rsidR="005717E3" w:rsidRPr="005717E3">
        <w:rPr>
          <w:rFonts w:ascii="Lato" w:hAnsi="Lato"/>
        </w:rPr>
        <w:t>Zawrócenie towaru/osoby</w:t>
      </w:r>
      <w:r w:rsidR="005717E3">
        <w:rPr>
          <w:rFonts w:ascii="Lato" w:hAnsi="Lato"/>
        </w:rPr>
        <w:t xml:space="preserve">, </w:t>
      </w:r>
      <w:r w:rsidR="005717E3" w:rsidRPr="005717E3">
        <w:rPr>
          <w:rFonts w:ascii="Lato" w:hAnsi="Lato"/>
        </w:rPr>
        <w:t>Zawrócenie pojazdu/osoby-wniosek podróżnego</w:t>
      </w:r>
      <w:r w:rsidR="005717E3">
        <w:rPr>
          <w:rFonts w:ascii="Lato" w:hAnsi="Lato"/>
        </w:rPr>
        <w:t xml:space="preserve">, </w:t>
      </w:r>
      <w:r w:rsidR="005717E3" w:rsidRPr="005717E3">
        <w:rPr>
          <w:rFonts w:ascii="Lato" w:hAnsi="Lato"/>
        </w:rPr>
        <w:t>Zawrócenie osoby-wniosek SG</w:t>
      </w:r>
      <w:r w:rsidR="005717E3">
        <w:rPr>
          <w:rFonts w:ascii="Lato" w:hAnsi="Lato"/>
        </w:rPr>
        <w:t xml:space="preserve">, </w:t>
      </w:r>
      <w:r w:rsidR="005717E3" w:rsidRPr="005717E3">
        <w:rPr>
          <w:rFonts w:ascii="Lato" w:hAnsi="Lato"/>
        </w:rPr>
        <w:t>Zawrócenie pojazdu i osób-wniosek SG</w:t>
      </w:r>
      <w:r w:rsidR="005717E3">
        <w:rPr>
          <w:rFonts w:ascii="Lato" w:hAnsi="Lato"/>
        </w:rPr>
        <w:t xml:space="preserve">, </w:t>
      </w:r>
      <w:r w:rsidR="005717E3" w:rsidRPr="005717E3">
        <w:rPr>
          <w:rFonts w:ascii="Lato" w:hAnsi="Lato"/>
        </w:rPr>
        <w:t>Zawrócenie pojazdu</w:t>
      </w:r>
      <w:r w:rsidR="00FE530B">
        <w:rPr>
          <w:rFonts w:ascii="Lato" w:hAnsi="Lato"/>
        </w:rPr>
        <w:t xml:space="preserve">, </w:t>
      </w:r>
      <w:r w:rsidR="005717E3" w:rsidRPr="005717E3">
        <w:rPr>
          <w:rFonts w:ascii="Lato" w:hAnsi="Lato"/>
        </w:rPr>
        <w:t>Zamknięcie odprawy DMC</w:t>
      </w:r>
      <w:r w:rsidR="005717E3">
        <w:rPr>
          <w:rFonts w:ascii="Lato" w:hAnsi="Lato"/>
        </w:rPr>
        <w:t xml:space="preserve">, </w:t>
      </w:r>
      <w:r w:rsidR="005717E3" w:rsidRPr="005717E3">
        <w:rPr>
          <w:rFonts w:ascii="Lato" w:hAnsi="Lato"/>
        </w:rPr>
        <w:t>Zawrócenie pojazdu i osób przez służby kraju trzeciego</w:t>
      </w:r>
      <w:r w:rsidR="005717E3">
        <w:rPr>
          <w:rFonts w:ascii="Lato" w:hAnsi="Lato"/>
        </w:rPr>
        <w:t xml:space="preserve">, </w:t>
      </w:r>
      <w:r w:rsidR="005717E3" w:rsidRPr="005717E3">
        <w:rPr>
          <w:rFonts w:ascii="Lato" w:hAnsi="Lato"/>
        </w:rPr>
        <w:t>Zawrócenie osoby-wniosek podróżnego</w:t>
      </w:r>
      <w:r w:rsidR="005717E3">
        <w:rPr>
          <w:rFonts w:ascii="Lato" w:hAnsi="Lato"/>
        </w:rPr>
        <w:t xml:space="preserve">, </w:t>
      </w:r>
      <w:r w:rsidR="005717E3" w:rsidRPr="005717E3">
        <w:rPr>
          <w:rFonts w:ascii="Lato" w:hAnsi="Lato"/>
        </w:rPr>
        <w:t>Skierowanie na II linię SG</w:t>
      </w:r>
      <w:r w:rsidR="005717E3">
        <w:rPr>
          <w:rFonts w:ascii="Lato" w:hAnsi="Lato"/>
        </w:rPr>
        <w:t xml:space="preserve">, </w:t>
      </w:r>
      <w:r w:rsidR="005717E3" w:rsidRPr="005717E3">
        <w:rPr>
          <w:rFonts w:ascii="Lato" w:hAnsi="Lato"/>
        </w:rPr>
        <w:t>Zajęcie pojazdu/kontenera</w:t>
      </w:r>
      <w:r w:rsidR="004E4C98" w:rsidRPr="00060915">
        <w:rPr>
          <w:rFonts w:ascii="Lato" w:hAnsi="Lato"/>
        </w:rPr>
        <w:t>).</w:t>
      </w:r>
    </w:p>
    <w:p w14:paraId="162C56B2" w14:textId="504753EA" w:rsidR="004E4C98" w:rsidRPr="00060915" w:rsidRDefault="004E4C98" w:rsidP="00060915">
      <w:pPr>
        <w:spacing w:after="0"/>
        <w:rPr>
          <w:rFonts w:ascii="Lato" w:hAnsi="Lato"/>
        </w:rPr>
      </w:pPr>
      <w:r w:rsidRPr="00060915">
        <w:rPr>
          <w:rFonts w:ascii="Lato" w:hAnsi="Lato"/>
        </w:rPr>
        <w:t>W specyficznych przypadkach odprawa może być przywrócona w CG (</w:t>
      </w:r>
      <w:r w:rsidR="00A31870">
        <w:rPr>
          <w:rFonts w:ascii="Lato" w:hAnsi="Lato"/>
        </w:rPr>
        <w:t xml:space="preserve">w tym przypadku z CG </w:t>
      </w:r>
      <w:r w:rsidR="00AB5EE3">
        <w:rPr>
          <w:rFonts w:ascii="Lato" w:hAnsi="Lato"/>
        </w:rPr>
        <w:t>będzie</w:t>
      </w:r>
      <w:r w:rsidR="001C611D">
        <w:rPr>
          <w:rFonts w:ascii="Lato" w:hAnsi="Lato"/>
        </w:rPr>
        <w:t xml:space="preserve"> wysłana </w:t>
      </w:r>
      <w:r w:rsidRPr="00060915">
        <w:rPr>
          <w:rFonts w:ascii="Lato" w:hAnsi="Lato"/>
        </w:rPr>
        <w:t xml:space="preserve">informacja o anulowaniu ZKO w komunikacie do </w:t>
      </w:r>
      <w:r w:rsidR="00060915" w:rsidRPr="003555B1">
        <w:rPr>
          <w:rFonts w:ascii="Lato" w:hAnsi="Lato"/>
        </w:rPr>
        <w:t>PKWD-</w:t>
      </w:r>
      <w:r w:rsidR="00DF0C3C">
        <w:rPr>
          <w:rFonts w:ascii="Lato" w:hAnsi="Lato"/>
        </w:rPr>
        <w:t>SINGLE WINDOW</w:t>
      </w:r>
      <w:r w:rsidR="000D1B20">
        <w:rPr>
          <w:rFonts w:ascii="Lato" w:hAnsi="Lato"/>
        </w:rPr>
        <w:t>,</w:t>
      </w:r>
      <w:bookmarkStart w:id="18" w:name="_Hlk209191295"/>
      <w:r w:rsidR="00DE3DCA">
        <w:rPr>
          <w:rFonts w:ascii="Lato" w:hAnsi="Lato"/>
        </w:rPr>
        <w:t xml:space="preserve"> </w:t>
      </w:r>
      <w:r w:rsidR="000D1B20">
        <w:rPr>
          <w:rFonts w:ascii="Lato" w:hAnsi="Lato"/>
        </w:rPr>
        <w:t xml:space="preserve">w postaci </w:t>
      </w:r>
      <w:r w:rsidR="000D1B20" w:rsidRPr="00060915">
        <w:rPr>
          <w:rFonts w:ascii="Lato" w:hAnsi="Lato"/>
        </w:rPr>
        <w:t xml:space="preserve">nowego typu komunikatu zawierającego odnośnik do wniosku </w:t>
      </w:r>
      <w:r w:rsidR="0055206A">
        <w:rPr>
          <w:rFonts w:ascii="Lato" w:hAnsi="Lato"/>
        </w:rPr>
        <w:t xml:space="preserve">KAS </w:t>
      </w:r>
      <w:r w:rsidR="000D1B20" w:rsidRPr="00060915">
        <w:rPr>
          <w:rFonts w:ascii="Lato" w:hAnsi="Lato"/>
        </w:rPr>
        <w:t xml:space="preserve">o konsultację, datę i godzinę </w:t>
      </w:r>
      <w:r w:rsidR="000D1B20">
        <w:rPr>
          <w:rFonts w:ascii="Lato" w:hAnsi="Lato"/>
        </w:rPr>
        <w:t>anulowania ZKO</w:t>
      </w:r>
      <w:bookmarkEnd w:id="18"/>
      <w:r w:rsidR="000D1B20">
        <w:rPr>
          <w:rFonts w:ascii="Lato" w:hAnsi="Lato"/>
        </w:rPr>
        <w:t>)</w:t>
      </w:r>
      <w:r w:rsidR="000D1B20" w:rsidRPr="00060915">
        <w:rPr>
          <w:rFonts w:ascii="Lato" w:hAnsi="Lato"/>
        </w:rPr>
        <w:t>.</w:t>
      </w:r>
      <w:r w:rsidRPr="00060915">
        <w:rPr>
          <w:rFonts w:ascii="Lato" w:hAnsi="Lato"/>
        </w:rPr>
        <w:t xml:space="preserve"> </w:t>
      </w:r>
      <w:r w:rsidR="00393E4B" w:rsidRPr="00060915">
        <w:rPr>
          <w:rFonts w:ascii="Lato" w:hAnsi="Lato"/>
        </w:rPr>
        <w:t>P</w:t>
      </w:r>
      <w:r w:rsidRPr="00060915">
        <w:rPr>
          <w:rFonts w:ascii="Lato" w:hAnsi="Lato"/>
        </w:rPr>
        <w:t xml:space="preserve">o jej ponownym zakończeniu wysyłany </w:t>
      </w:r>
      <w:r w:rsidR="00AB5EE3">
        <w:rPr>
          <w:rFonts w:ascii="Lato" w:hAnsi="Lato"/>
        </w:rPr>
        <w:t>z CG będzie</w:t>
      </w:r>
      <w:r w:rsidR="00393E4B" w:rsidRPr="00060915">
        <w:rPr>
          <w:rFonts w:ascii="Lato" w:hAnsi="Lato"/>
        </w:rPr>
        <w:t xml:space="preserve"> </w:t>
      </w:r>
      <w:r w:rsidRPr="00060915">
        <w:rPr>
          <w:rFonts w:ascii="Lato" w:hAnsi="Lato"/>
        </w:rPr>
        <w:t>ponownie komunikat o zakończeniu</w:t>
      </w:r>
      <w:r w:rsidR="003B26D9">
        <w:rPr>
          <w:rFonts w:ascii="Lato" w:hAnsi="Lato"/>
        </w:rPr>
        <w:t xml:space="preserve"> (komunikat ZKO)</w:t>
      </w:r>
      <w:r w:rsidRPr="00060915">
        <w:rPr>
          <w:rFonts w:ascii="Lato" w:hAnsi="Lato"/>
        </w:rPr>
        <w:t xml:space="preserve">. </w:t>
      </w:r>
    </w:p>
    <w:p w14:paraId="09D86B5E" w14:textId="7D829171" w:rsidR="000D1B20" w:rsidRDefault="00FC7879" w:rsidP="00060915">
      <w:pPr>
        <w:spacing w:after="0"/>
        <w:rPr>
          <w:rFonts w:ascii="Lato" w:hAnsi="Lato"/>
        </w:rPr>
      </w:pPr>
      <w:r>
        <w:rPr>
          <w:rFonts w:ascii="Lato" w:hAnsi="Lato"/>
        </w:rPr>
        <w:t>Po o</w:t>
      </w:r>
      <w:r w:rsidR="004E4C98" w:rsidRPr="00060915">
        <w:rPr>
          <w:rFonts w:ascii="Lato" w:hAnsi="Lato"/>
        </w:rPr>
        <w:t>trzymani</w:t>
      </w:r>
      <w:r w:rsidR="007C38FF">
        <w:rPr>
          <w:rFonts w:ascii="Lato" w:hAnsi="Lato"/>
        </w:rPr>
        <w:t>u</w:t>
      </w:r>
      <w:r w:rsidR="004E4C98" w:rsidRPr="00060915">
        <w:rPr>
          <w:rFonts w:ascii="Lato" w:hAnsi="Lato"/>
        </w:rPr>
        <w:t xml:space="preserve"> komunikatu ZKO z</w:t>
      </w:r>
      <w:r w:rsidR="00F47EA7">
        <w:rPr>
          <w:rFonts w:ascii="Lato" w:hAnsi="Lato"/>
        </w:rPr>
        <w:t xml:space="preserve"> datą i </w:t>
      </w:r>
      <w:r w:rsidR="004E4C98" w:rsidRPr="00060915">
        <w:rPr>
          <w:rFonts w:ascii="Lato" w:hAnsi="Lato"/>
        </w:rPr>
        <w:t xml:space="preserve">godziną wyjazdu </w:t>
      </w:r>
      <w:r w:rsidR="007C38FF">
        <w:rPr>
          <w:rFonts w:ascii="Lato" w:hAnsi="Lato"/>
        </w:rPr>
        <w:t xml:space="preserve">System </w:t>
      </w:r>
      <w:r w:rsidR="00393E4B" w:rsidRPr="00060915">
        <w:rPr>
          <w:rFonts w:ascii="Lato" w:hAnsi="Lato"/>
        </w:rPr>
        <w:t xml:space="preserve">ma </w:t>
      </w:r>
      <w:r w:rsidR="004E4C98" w:rsidRPr="00060915">
        <w:rPr>
          <w:rFonts w:ascii="Lato" w:hAnsi="Lato"/>
        </w:rPr>
        <w:t>automatycznie zamykać</w:t>
      </w:r>
      <w:r w:rsidR="00A20598">
        <w:rPr>
          <w:rFonts w:ascii="Lato" w:hAnsi="Lato"/>
        </w:rPr>
        <w:t>,</w:t>
      </w:r>
      <w:r w:rsidR="004E4C98" w:rsidRPr="00060915">
        <w:rPr>
          <w:rFonts w:ascii="Lato" w:hAnsi="Lato"/>
        </w:rPr>
        <w:t xml:space="preserve"> </w:t>
      </w:r>
      <w:r w:rsidR="00A20598">
        <w:rPr>
          <w:rFonts w:ascii="Lato" w:hAnsi="Lato"/>
        </w:rPr>
        <w:t>nadając status „automatycznie zakończony”,</w:t>
      </w:r>
      <w:r w:rsidR="004E4C98" w:rsidRPr="00060915">
        <w:rPr>
          <w:rFonts w:ascii="Lato" w:hAnsi="Lato"/>
        </w:rPr>
        <w:t xml:space="preserve"> sprawę o konsultację w statusie roboczym, wysłanym (</w:t>
      </w:r>
      <w:r w:rsidR="00596323" w:rsidRPr="00060915">
        <w:rPr>
          <w:rFonts w:ascii="Lato" w:hAnsi="Lato"/>
        </w:rPr>
        <w:t xml:space="preserve">należy </w:t>
      </w:r>
      <w:r w:rsidR="004E4C98" w:rsidRPr="00060915">
        <w:rPr>
          <w:rFonts w:ascii="Lato" w:hAnsi="Lato"/>
        </w:rPr>
        <w:t>utworz</w:t>
      </w:r>
      <w:r w:rsidR="00596323" w:rsidRPr="00060915">
        <w:rPr>
          <w:rFonts w:ascii="Lato" w:hAnsi="Lato"/>
        </w:rPr>
        <w:t>yć</w:t>
      </w:r>
      <w:r w:rsidR="004E4C98" w:rsidRPr="00060915">
        <w:rPr>
          <w:rFonts w:ascii="Lato" w:hAnsi="Lato"/>
        </w:rPr>
        <w:t xml:space="preserve"> now</w:t>
      </w:r>
      <w:r w:rsidR="00596323" w:rsidRPr="00060915">
        <w:rPr>
          <w:rFonts w:ascii="Lato" w:hAnsi="Lato"/>
        </w:rPr>
        <w:t>y</w:t>
      </w:r>
      <w:r w:rsidR="004E4C98" w:rsidRPr="00060915">
        <w:rPr>
          <w:rFonts w:ascii="Lato" w:hAnsi="Lato"/>
        </w:rPr>
        <w:t xml:space="preserve"> status „automatycznie zakończony”).</w:t>
      </w:r>
      <w:r w:rsidR="00AB5EE3">
        <w:rPr>
          <w:rFonts w:ascii="Lato" w:hAnsi="Lato"/>
        </w:rPr>
        <w:t xml:space="preserve"> </w:t>
      </w:r>
      <w:bookmarkStart w:id="19" w:name="_Hlk209192317"/>
      <w:r w:rsidR="000D1B20">
        <w:rPr>
          <w:rFonts w:ascii="Lato" w:hAnsi="Lato"/>
        </w:rPr>
        <w:t>Otrzymanie komunikatu anulowania ZKO ma anulować automatyczne zamknięcie</w:t>
      </w:r>
      <w:r w:rsidR="003B26D9">
        <w:rPr>
          <w:rFonts w:ascii="Lato" w:hAnsi="Lato"/>
        </w:rPr>
        <w:t xml:space="preserve"> sprawy o konsultację</w:t>
      </w:r>
      <w:r w:rsidR="0006219A">
        <w:rPr>
          <w:rFonts w:ascii="Lato" w:hAnsi="Lato"/>
        </w:rPr>
        <w:t>, czyli przywracać te sprawy do obsługi, natomiast nie ma przywracać do obsługi spraw zamkniętych przez Użytkownika Zewnętrznego Inspekcji</w:t>
      </w:r>
      <w:r w:rsidR="003B26D9">
        <w:rPr>
          <w:rFonts w:ascii="Lato" w:hAnsi="Lato"/>
        </w:rPr>
        <w:t>.</w:t>
      </w:r>
    </w:p>
    <w:p w14:paraId="3E06AAF4" w14:textId="37458972" w:rsidR="004E4C98" w:rsidRPr="00060915" w:rsidRDefault="00B865F8" w:rsidP="00060915">
      <w:pPr>
        <w:spacing w:after="0"/>
        <w:rPr>
          <w:rFonts w:ascii="Lato" w:hAnsi="Lato"/>
        </w:rPr>
      </w:pPr>
      <w:bookmarkStart w:id="20" w:name="_Hlk215648599"/>
      <w:r>
        <w:rPr>
          <w:rFonts w:ascii="Lato" w:hAnsi="Lato"/>
        </w:rPr>
        <w:t>Po o</w:t>
      </w:r>
      <w:r w:rsidRPr="00060915">
        <w:rPr>
          <w:rFonts w:ascii="Lato" w:hAnsi="Lato"/>
        </w:rPr>
        <w:t>trzymani</w:t>
      </w:r>
      <w:r>
        <w:rPr>
          <w:rFonts w:ascii="Lato" w:hAnsi="Lato"/>
        </w:rPr>
        <w:t>u</w:t>
      </w:r>
      <w:r w:rsidRPr="00060915">
        <w:rPr>
          <w:rFonts w:ascii="Lato" w:hAnsi="Lato"/>
        </w:rPr>
        <w:t xml:space="preserve"> komunikatu ZKO z</w:t>
      </w:r>
      <w:r>
        <w:rPr>
          <w:rFonts w:ascii="Lato" w:hAnsi="Lato"/>
        </w:rPr>
        <w:t xml:space="preserve"> datą i </w:t>
      </w:r>
      <w:r w:rsidRPr="00060915">
        <w:rPr>
          <w:rFonts w:ascii="Lato" w:hAnsi="Lato"/>
        </w:rPr>
        <w:t>godziną wyjazdu</w:t>
      </w:r>
      <w:r>
        <w:rPr>
          <w:rFonts w:ascii="Lato" w:hAnsi="Lato"/>
        </w:rPr>
        <w:t xml:space="preserve">, w przypadku gdy sprawa wniosku KAS o konsultację jest zakończona, System </w:t>
      </w:r>
      <w:r w:rsidRPr="00060915">
        <w:rPr>
          <w:rFonts w:ascii="Lato" w:hAnsi="Lato"/>
        </w:rPr>
        <w:t>ma automatycznie</w:t>
      </w:r>
      <w:r>
        <w:rPr>
          <w:rFonts w:ascii="Lato" w:hAnsi="Lato"/>
        </w:rPr>
        <w:t xml:space="preserve"> dodać informacje z komunikatu ZKO do sprawy bez zmiany jej statusu.</w:t>
      </w:r>
    </w:p>
    <w:bookmarkEnd w:id="17"/>
    <w:bookmarkEnd w:id="19"/>
    <w:bookmarkEnd w:id="20"/>
    <w:p w14:paraId="7A70CE82" w14:textId="2C51101A" w:rsidR="005930CE" w:rsidRPr="00060915" w:rsidRDefault="005930CE" w:rsidP="00B865F8">
      <w:pPr>
        <w:spacing w:after="0"/>
        <w:rPr>
          <w:rFonts w:ascii="Lato" w:hAnsi="Lato"/>
        </w:rPr>
      </w:pPr>
      <w:r w:rsidRPr="00060915">
        <w:rPr>
          <w:rFonts w:ascii="Lato" w:hAnsi="Lato"/>
        </w:rPr>
        <w:t xml:space="preserve">Wykonawca wytworzy nową funkcjonalność uzupełniania </w:t>
      </w:r>
      <w:r>
        <w:rPr>
          <w:rFonts w:ascii="Lato" w:hAnsi="Lato"/>
        </w:rPr>
        <w:t xml:space="preserve">daty i </w:t>
      </w:r>
      <w:r w:rsidRPr="00060915">
        <w:rPr>
          <w:rFonts w:ascii="Lato" w:hAnsi="Lato"/>
        </w:rPr>
        <w:t xml:space="preserve">godziny </w:t>
      </w:r>
      <w:r>
        <w:rPr>
          <w:rFonts w:ascii="Lato" w:hAnsi="Lato"/>
        </w:rPr>
        <w:t>zwolnienia towaru do procedury</w:t>
      </w:r>
      <w:r w:rsidRPr="00060915">
        <w:rPr>
          <w:rFonts w:ascii="Lato" w:hAnsi="Lato"/>
        </w:rPr>
        <w:t xml:space="preserve"> </w:t>
      </w:r>
      <w:r w:rsidR="009D6F35">
        <w:rPr>
          <w:rFonts w:ascii="Lato" w:hAnsi="Lato"/>
        </w:rPr>
        <w:t xml:space="preserve">celnej </w:t>
      </w:r>
      <w:r w:rsidRPr="00060915">
        <w:rPr>
          <w:rFonts w:ascii="Lato" w:hAnsi="Lato"/>
        </w:rPr>
        <w:t xml:space="preserve">(importowaną z </w:t>
      </w:r>
      <w:r>
        <w:rPr>
          <w:rFonts w:ascii="Lato" w:hAnsi="Lato"/>
        </w:rPr>
        <w:t>SO</w:t>
      </w:r>
      <w:r w:rsidRPr="00060915">
        <w:rPr>
          <w:rFonts w:ascii="Lato" w:hAnsi="Lato"/>
        </w:rPr>
        <w:t>) w sprawie wniosku KAS o konsultację</w:t>
      </w:r>
      <w:r w:rsidRPr="005930CE">
        <w:rPr>
          <w:rFonts w:ascii="Lato" w:hAnsi="Lato"/>
        </w:rPr>
        <w:t xml:space="preserve"> </w:t>
      </w:r>
      <w:r>
        <w:rPr>
          <w:rFonts w:ascii="Lato" w:hAnsi="Lato"/>
        </w:rPr>
        <w:t>inicjowanego z SO</w:t>
      </w:r>
      <w:r w:rsidRPr="00060915">
        <w:rPr>
          <w:rFonts w:ascii="Lato" w:hAnsi="Lato"/>
        </w:rPr>
        <w:t>.</w:t>
      </w:r>
    </w:p>
    <w:p w14:paraId="54AF39FA" w14:textId="0B937A46" w:rsidR="005930CE" w:rsidRPr="00060915" w:rsidRDefault="005930CE" w:rsidP="005930CE">
      <w:pPr>
        <w:spacing w:after="0"/>
        <w:rPr>
          <w:rFonts w:ascii="Lato" w:hAnsi="Lato"/>
        </w:rPr>
      </w:pPr>
      <w:r w:rsidRPr="00060915">
        <w:rPr>
          <w:rFonts w:ascii="Lato" w:hAnsi="Lato"/>
        </w:rPr>
        <w:t xml:space="preserve">Należy dokonać zmiany w procesie komunikacji </w:t>
      </w:r>
      <w:r w:rsidR="009D6F35">
        <w:rPr>
          <w:rFonts w:ascii="Lato" w:hAnsi="Lato"/>
        </w:rPr>
        <w:t xml:space="preserve">SO </w:t>
      </w:r>
      <w:r w:rsidRPr="00060915">
        <w:rPr>
          <w:rFonts w:ascii="Lato" w:hAnsi="Lato"/>
        </w:rPr>
        <w:t>- PKWD-</w:t>
      </w:r>
      <w:r>
        <w:rPr>
          <w:rFonts w:ascii="Lato" w:hAnsi="Lato"/>
        </w:rPr>
        <w:t>SINGLE WINDOW</w:t>
      </w:r>
      <w:r w:rsidRPr="00060915">
        <w:rPr>
          <w:rFonts w:ascii="Lato" w:hAnsi="Lato"/>
        </w:rPr>
        <w:t xml:space="preserve">, polegającej na przekazywaniu z </w:t>
      </w:r>
      <w:r w:rsidR="009D6F35">
        <w:rPr>
          <w:rFonts w:ascii="Lato" w:hAnsi="Lato"/>
        </w:rPr>
        <w:t>SO</w:t>
      </w:r>
      <w:r>
        <w:rPr>
          <w:rFonts w:ascii="Lato" w:hAnsi="Lato"/>
        </w:rPr>
        <w:t xml:space="preserve"> i obsłudze w PKWD-SINGLE WINDOW</w:t>
      </w:r>
      <w:r w:rsidRPr="00060915">
        <w:rPr>
          <w:rFonts w:ascii="Lato" w:hAnsi="Lato"/>
        </w:rPr>
        <w:t xml:space="preserve"> nowego typu komunikatu zawierającego odnośnik do wniosku </w:t>
      </w:r>
      <w:r>
        <w:rPr>
          <w:rFonts w:ascii="Lato" w:hAnsi="Lato"/>
        </w:rPr>
        <w:t xml:space="preserve">KAS </w:t>
      </w:r>
      <w:r w:rsidRPr="00060915">
        <w:rPr>
          <w:rFonts w:ascii="Lato" w:hAnsi="Lato"/>
        </w:rPr>
        <w:t xml:space="preserve">o konsultację, datę i godzinę </w:t>
      </w:r>
      <w:r w:rsidR="009D6F35">
        <w:rPr>
          <w:rFonts w:ascii="Lato" w:hAnsi="Lato"/>
        </w:rPr>
        <w:t>zwolnienia towaru do procedury</w:t>
      </w:r>
      <w:r>
        <w:rPr>
          <w:rFonts w:ascii="Lato" w:hAnsi="Lato"/>
        </w:rPr>
        <w:t xml:space="preserve"> (komunikat ZKO)</w:t>
      </w:r>
      <w:r w:rsidRPr="00060915">
        <w:rPr>
          <w:rFonts w:ascii="Lato" w:hAnsi="Lato"/>
        </w:rPr>
        <w:t xml:space="preserve">. </w:t>
      </w:r>
      <w:r w:rsidRPr="00060915">
        <w:rPr>
          <w:rFonts w:ascii="Lato" w:hAnsi="Lato"/>
        </w:rPr>
        <w:br/>
        <w:t xml:space="preserve">Komunikat </w:t>
      </w:r>
      <w:r>
        <w:rPr>
          <w:rFonts w:ascii="Lato" w:hAnsi="Lato"/>
        </w:rPr>
        <w:t xml:space="preserve">będzie przekazywany z </w:t>
      </w:r>
      <w:r w:rsidR="009D6F35">
        <w:rPr>
          <w:rFonts w:ascii="Lato" w:hAnsi="Lato"/>
        </w:rPr>
        <w:t>SO</w:t>
      </w:r>
      <w:r w:rsidRPr="00060915">
        <w:rPr>
          <w:rFonts w:ascii="Lato" w:hAnsi="Lato"/>
        </w:rPr>
        <w:t xml:space="preserve"> dla </w:t>
      </w:r>
      <w:r w:rsidR="009D6F35">
        <w:rPr>
          <w:rFonts w:ascii="Lato" w:hAnsi="Lato"/>
        </w:rPr>
        <w:t>zgłoszeń celnych w SO</w:t>
      </w:r>
      <w:r w:rsidRPr="00060915">
        <w:rPr>
          <w:rFonts w:ascii="Lato" w:hAnsi="Lato"/>
        </w:rPr>
        <w:t xml:space="preserve">, dla których był wysłany wniosek </w:t>
      </w:r>
      <w:r>
        <w:rPr>
          <w:rFonts w:ascii="Lato" w:hAnsi="Lato"/>
        </w:rPr>
        <w:t xml:space="preserve">KAS </w:t>
      </w:r>
      <w:r w:rsidRPr="00060915">
        <w:rPr>
          <w:rFonts w:ascii="Lato" w:hAnsi="Lato"/>
        </w:rPr>
        <w:t>o konsultację i dla których</w:t>
      </w:r>
      <w:r w:rsidR="009D6F35">
        <w:rPr>
          <w:rFonts w:ascii="Lato" w:hAnsi="Lato"/>
        </w:rPr>
        <w:t xml:space="preserve"> towar</w:t>
      </w:r>
      <w:r w:rsidRPr="00060915">
        <w:rPr>
          <w:rFonts w:ascii="Lato" w:hAnsi="Lato"/>
        </w:rPr>
        <w:t xml:space="preserve"> został </w:t>
      </w:r>
      <w:r w:rsidR="009D6F35">
        <w:rPr>
          <w:rFonts w:ascii="Lato" w:hAnsi="Lato"/>
        </w:rPr>
        <w:t>zwolniony do procedury celnej.</w:t>
      </w:r>
    </w:p>
    <w:p w14:paraId="5599FA34" w14:textId="1471B987" w:rsidR="005930CE" w:rsidRDefault="005930CE" w:rsidP="005930CE">
      <w:pPr>
        <w:spacing w:after="0"/>
        <w:rPr>
          <w:rFonts w:ascii="Lato" w:hAnsi="Lato"/>
        </w:rPr>
      </w:pPr>
      <w:r>
        <w:rPr>
          <w:rFonts w:ascii="Lato" w:hAnsi="Lato"/>
        </w:rPr>
        <w:t>Po o</w:t>
      </w:r>
      <w:r w:rsidRPr="00060915">
        <w:rPr>
          <w:rFonts w:ascii="Lato" w:hAnsi="Lato"/>
        </w:rPr>
        <w:t>trzymani</w:t>
      </w:r>
      <w:r>
        <w:rPr>
          <w:rFonts w:ascii="Lato" w:hAnsi="Lato"/>
        </w:rPr>
        <w:t>u</w:t>
      </w:r>
      <w:r w:rsidRPr="00060915">
        <w:rPr>
          <w:rFonts w:ascii="Lato" w:hAnsi="Lato"/>
        </w:rPr>
        <w:t xml:space="preserve"> komunikatu ZKO z </w:t>
      </w:r>
      <w:r w:rsidR="009D6F35">
        <w:rPr>
          <w:rFonts w:ascii="Lato" w:hAnsi="Lato"/>
        </w:rPr>
        <w:t xml:space="preserve">datą i </w:t>
      </w:r>
      <w:r w:rsidRPr="00060915">
        <w:rPr>
          <w:rFonts w:ascii="Lato" w:hAnsi="Lato"/>
        </w:rPr>
        <w:t xml:space="preserve">godziną </w:t>
      </w:r>
      <w:r w:rsidR="009D6F35">
        <w:rPr>
          <w:rFonts w:ascii="Lato" w:hAnsi="Lato"/>
        </w:rPr>
        <w:t>zwolnienia towaru</w:t>
      </w:r>
      <w:r w:rsidR="00C25265">
        <w:rPr>
          <w:rFonts w:ascii="Lato" w:hAnsi="Lato"/>
        </w:rPr>
        <w:t>,</w:t>
      </w:r>
      <w:r w:rsidR="009D6F35">
        <w:rPr>
          <w:rFonts w:ascii="Lato" w:hAnsi="Lato"/>
        </w:rPr>
        <w:t xml:space="preserve"> </w:t>
      </w:r>
      <w:r>
        <w:rPr>
          <w:rFonts w:ascii="Lato" w:hAnsi="Lato"/>
        </w:rPr>
        <w:t xml:space="preserve">System </w:t>
      </w:r>
      <w:r w:rsidRPr="00060915">
        <w:rPr>
          <w:rFonts w:ascii="Lato" w:hAnsi="Lato"/>
        </w:rPr>
        <w:t>ma automatycznie zamykać</w:t>
      </w:r>
      <w:r>
        <w:rPr>
          <w:rFonts w:ascii="Lato" w:hAnsi="Lato"/>
        </w:rPr>
        <w:t>,</w:t>
      </w:r>
      <w:r w:rsidRPr="00060915">
        <w:rPr>
          <w:rFonts w:ascii="Lato" w:hAnsi="Lato"/>
        </w:rPr>
        <w:t xml:space="preserve"> </w:t>
      </w:r>
      <w:r>
        <w:rPr>
          <w:rFonts w:ascii="Lato" w:hAnsi="Lato"/>
        </w:rPr>
        <w:t>nadając status „automatycznie zakończony”,</w:t>
      </w:r>
      <w:r w:rsidRPr="00060915">
        <w:rPr>
          <w:rFonts w:ascii="Lato" w:hAnsi="Lato"/>
        </w:rPr>
        <w:t xml:space="preserve"> sprawę o konsultację w statusie roboczym, wysłanym (należy utworzyć nowy status „automatycznie zakończony”).</w:t>
      </w:r>
      <w:r>
        <w:rPr>
          <w:rFonts w:ascii="Lato" w:hAnsi="Lato"/>
        </w:rPr>
        <w:t xml:space="preserve"> </w:t>
      </w:r>
    </w:p>
    <w:p w14:paraId="0F208711" w14:textId="77777777" w:rsidR="005930CE" w:rsidRPr="00060915" w:rsidRDefault="005930CE" w:rsidP="005930CE">
      <w:pPr>
        <w:spacing w:after="0"/>
        <w:rPr>
          <w:rFonts w:ascii="Lato" w:hAnsi="Lato"/>
        </w:rPr>
      </w:pPr>
    </w:p>
    <w:p w14:paraId="10F9508F" w14:textId="0C90A182" w:rsidR="009D6F35" w:rsidRPr="00060915" w:rsidRDefault="009D6F35" w:rsidP="009D6F35">
      <w:pPr>
        <w:spacing w:after="0"/>
        <w:rPr>
          <w:rFonts w:ascii="Lato" w:hAnsi="Lato"/>
        </w:rPr>
      </w:pPr>
      <w:r w:rsidRPr="00060915">
        <w:rPr>
          <w:rFonts w:ascii="Lato" w:hAnsi="Lato"/>
        </w:rPr>
        <w:t>W przypadku sprawy w toku: status odebrany/w kontroli, gdy przyjdzie komunikat ZKO, to ma zostać uruchomiony licznik czasu wstrzymania zamknięcia sprawy, po upływie którego sprawa ma zostać zamknięta. Należy utworzyć nowy parametr konfigurowaln</w:t>
      </w:r>
      <w:r>
        <w:rPr>
          <w:rFonts w:ascii="Lato" w:hAnsi="Lato"/>
        </w:rPr>
        <w:t>y</w:t>
      </w:r>
      <w:r w:rsidRPr="00060915">
        <w:rPr>
          <w:rFonts w:ascii="Lato" w:hAnsi="Lato"/>
        </w:rPr>
        <w:t xml:space="preserve"> </w:t>
      </w:r>
      <w:r>
        <w:rPr>
          <w:rFonts w:ascii="Lato" w:hAnsi="Lato"/>
        </w:rPr>
        <w:t xml:space="preserve">z poziomu administratora </w:t>
      </w:r>
      <w:r w:rsidRPr="00060915">
        <w:rPr>
          <w:rFonts w:ascii="Lato" w:hAnsi="Lato"/>
        </w:rPr>
        <w:t xml:space="preserve">na jednostce Inspekcji umożliwiający określenie czasu wstrzymania zamknięcia sprawy. W czasie wstrzymania zamknięcia sprawy ma być możliwość obsłużenia wniosku o konsultację, dopisania konsultacji lub dodania uwag przez Inspektora. </w:t>
      </w:r>
      <w:r w:rsidRPr="00060915">
        <w:rPr>
          <w:rFonts w:ascii="Lato" w:hAnsi="Lato"/>
        </w:rPr>
        <w:br/>
      </w:r>
      <w:r w:rsidRPr="00060915">
        <w:rPr>
          <w:rFonts w:ascii="Lato" w:hAnsi="Lato"/>
        </w:rPr>
        <w:lastRenderedPageBreak/>
        <w:t>Po upływie czasu wstrzymania zamknięcia sprawy, sprawa ma zostać automatycznie zakończona</w:t>
      </w:r>
      <w:r>
        <w:rPr>
          <w:rFonts w:ascii="Lato" w:hAnsi="Lato"/>
        </w:rPr>
        <w:t xml:space="preserve"> i status ma być automatycznie ustawiony na </w:t>
      </w:r>
      <w:r w:rsidRPr="00060915">
        <w:rPr>
          <w:rFonts w:ascii="Lato" w:hAnsi="Lato"/>
        </w:rPr>
        <w:t>„automatycznie zakończony”.</w:t>
      </w:r>
      <w:r w:rsidRPr="00060915" w:rsidDel="00060915">
        <w:rPr>
          <w:rFonts w:ascii="Lato" w:hAnsi="Lato"/>
        </w:rPr>
        <w:t xml:space="preserve"> </w:t>
      </w:r>
    </w:p>
    <w:p w14:paraId="479427D6" w14:textId="77777777" w:rsidR="009D6F35" w:rsidRPr="00060915" w:rsidRDefault="009D6F35" w:rsidP="009D6F35">
      <w:pPr>
        <w:spacing w:after="0"/>
        <w:rPr>
          <w:rFonts w:ascii="Lato" w:hAnsi="Lato"/>
        </w:rPr>
      </w:pPr>
      <w:r w:rsidRPr="00060915">
        <w:rPr>
          <w:rFonts w:ascii="Lato" w:hAnsi="Lato"/>
        </w:rPr>
        <w:t>Należy utworzyć nowy parametr konfigurowaln</w:t>
      </w:r>
      <w:r>
        <w:rPr>
          <w:rFonts w:ascii="Lato" w:hAnsi="Lato"/>
        </w:rPr>
        <w:t>y</w:t>
      </w:r>
      <w:r w:rsidRPr="00060915">
        <w:rPr>
          <w:rFonts w:ascii="Lato" w:hAnsi="Lato"/>
        </w:rPr>
        <w:t xml:space="preserve"> </w:t>
      </w:r>
      <w:r>
        <w:rPr>
          <w:rFonts w:ascii="Lato" w:hAnsi="Lato"/>
        </w:rPr>
        <w:t xml:space="preserve">z poziomu administratora </w:t>
      </w:r>
      <w:r w:rsidRPr="00060915">
        <w:rPr>
          <w:rFonts w:ascii="Lato" w:hAnsi="Lato"/>
        </w:rPr>
        <w:t>na jednostce Inspekcji, umożliwiający włączenie albo wyłączenie automatycznego zamykania spraw po otrzymaniu komunikatu ZKO.</w:t>
      </w:r>
    </w:p>
    <w:p w14:paraId="19C904D3" w14:textId="0884DE2F" w:rsidR="009D6F35" w:rsidRPr="00060915" w:rsidRDefault="009D6F35" w:rsidP="009D6F35">
      <w:pPr>
        <w:spacing w:after="0"/>
        <w:rPr>
          <w:rFonts w:ascii="Lato" w:hAnsi="Lato"/>
        </w:rPr>
      </w:pPr>
      <w:r w:rsidRPr="00060915">
        <w:rPr>
          <w:rFonts w:ascii="Lato" w:hAnsi="Lato"/>
        </w:rPr>
        <w:t>Wykonawca utworzy moduł zaślepkę do celów testowania tej funkcjonalności, do czasu przygotowania zmiany po stronie CG</w:t>
      </w:r>
      <w:r>
        <w:rPr>
          <w:rFonts w:ascii="Lato" w:hAnsi="Lato"/>
        </w:rPr>
        <w:t xml:space="preserve"> lub SO</w:t>
      </w:r>
      <w:r w:rsidRPr="00060915">
        <w:rPr>
          <w:rFonts w:ascii="Lato" w:hAnsi="Lato"/>
        </w:rPr>
        <w:t>, który będzie symulował integrację z CG</w:t>
      </w:r>
      <w:r>
        <w:rPr>
          <w:rFonts w:ascii="Lato" w:hAnsi="Lato"/>
        </w:rPr>
        <w:t xml:space="preserve"> lub z SO</w:t>
      </w:r>
      <w:r w:rsidRPr="00060915">
        <w:rPr>
          <w:rFonts w:ascii="Lato" w:hAnsi="Lato"/>
        </w:rPr>
        <w:t>.</w:t>
      </w:r>
    </w:p>
    <w:p w14:paraId="4FCAE273" w14:textId="3CE375A9" w:rsidR="009D6F35" w:rsidRDefault="009D6F35" w:rsidP="009D6F35">
      <w:pPr>
        <w:spacing w:after="0"/>
        <w:rPr>
          <w:rFonts w:ascii="Lato" w:hAnsi="Lato"/>
        </w:rPr>
      </w:pPr>
      <w:r w:rsidRPr="00060915">
        <w:rPr>
          <w:rFonts w:ascii="Lato" w:hAnsi="Lato"/>
        </w:rPr>
        <w:t>Wykonawca utworzy mechanizm umożliwiający wdrożenie tej funkcjonalności po potwierdzeniu dostosowania po stronie CG</w:t>
      </w:r>
      <w:r>
        <w:rPr>
          <w:rFonts w:ascii="Lato" w:hAnsi="Lato"/>
        </w:rPr>
        <w:t xml:space="preserve"> lub SO, poprzez utworzenie parametrów do uruchomienia, konfiguracji lub uruchomienia nowej wersji </w:t>
      </w:r>
      <w:proofErr w:type="spellStart"/>
      <w:r>
        <w:rPr>
          <w:rFonts w:ascii="Lato" w:hAnsi="Lato"/>
        </w:rPr>
        <w:t>schem</w:t>
      </w:r>
      <w:proofErr w:type="spellEnd"/>
      <w:r>
        <w:rPr>
          <w:rFonts w:ascii="Lato" w:hAnsi="Lato"/>
        </w:rPr>
        <w:t xml:space="preserve"> dla każdego z systemów osobno</w:t>
      </w:r>
      <w:r w:rsidRPr="00060915">
        <w:rPr>
          <w:rFonts w:ascii="Lato" w:hAnsi="Lato"/>
        </w:rPr>
        <w:t>.</w:t>
      </w:r>
    </w:p>
    <w:p w14:paraId="738004F9" w14:textId="444AF16C" w:rsidR="004E4C98" w:rsidRPr="00A435E7" w:rsidRDefault="004E4C98" w:rsidP="00016892">
      <w:pPr>
        <w:pStyle w:val="Nagwek2"/>
      </w:pPr>
      <w:bookmarkStart w:id="21" w:name="_Toc204754477"/>
      <w:r w:rsidRPr="00A435E7">
        <w:t xml:space="preserve">Data dostarczenia </w:t>
      </w:r>
      <w:r w:rsidR="000F7E93">
        <w:t>Z</w:t>
      </w:r>
      <w:r w:rsidRPr="00A435E7">
        <w:t>adania</w:t>
      </w:r>
      <w:bookmarkEnd w:id="21"/>
    </w:p>
    <w:p w14:paraId="114BC231" w14:textId="12983EDA" w:rsidR="004E4C98" w:rsidRPr="00A435E7" w:rsidRDefault="00625449" w:rsidP="004E4C98">
      <w:pPr>
        <w:rPr>
          <w:rFonts w:ascii="Lato" w:hAnsi="Lato"/>
        </w:rPr>
      </w:pPr>
      <w:r>
        <w:rPr>
          <w:rFonts w:ascii="Lato" w:hAnsi="Lato"/>
        </w:rPr>
        <w:t>605</w:t>
      </w:r>
      <w:r w:rsidR="004E4C98" w:rsidRPr="00A435E7">
        <w:rPr>
          <w:rFonts w:ascii="Lato" w:hAnsi="Lato"/>
        </w:rPr>
        <w:t xml:space="preserve"> dni od dnia zakończenia Okresu Przejściowego w zakresie Rozwoju</w:t>
      </w:r>
      <w:r w:rsidR="000D1D0C">
        <w:rPr>
          <w:rFonts w:ascii="Lato" w:hAnsi="Lato"/>
        </w:rPr>
        <w:t xml:space="preserve"> Systemu</w:t>
      </w:r>
      <w:r w:rsidR="004E4C98" w:rsidRPr="00A435E7">
        <w:rPr>
          <w:rFonts w:ascii="Lato" w:hAnsi="Lato"/>
        </w:rPr>
        <w:t>.</w:t>
      </w:r>
    </w:p>
    <w:p w14:paraId="22657D7C" w14:textId="39C1EF96" w:rsidR="004E4C98" w:rsidRPr="00A435E7" w:rsidRDefault="004E4C98" w:rsidP="00016892">
      <w:pPr>
        <w:pStyle w:val="Nagwek2"/>
      </w:pPr>
      <w:bookmarkStart w:id="22" w:name="_Toc204754478"/>
      <w:r w:rsidRPr="00A435E7">
        <w:t xml:space="preserve">Odniesienie do innego </w:t>
      </w:r>
      <w:r w:rsidR="000F7E93">
        <w:t>Z</w:t>
      </w:r>
      <w:r w:rsidRPr="00A435E7">
        <w:t>adania, załącznika</w:t>
      </w:r>
      <w:bookmarkEnd w:id="22"/>
    </w:p>
    <w:p w14:paraId="2A8BD3EB" w14:textId="14C65046" w:rsidR="004E4C98" w:rsidRDefault="00AB0BD1" w:rsidP="004E4C98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4E4C98">
        <w:rPr>
          <w:rFonts w:ascii="Lato" w:hAnsi="Lato"/>
        </w:rPr>
        <w:t xml:space="preserve"> </w:t>
      </w:r>
    </w:p>
    <w:p w14:paraId="28CCB8E7" w14:textId="77777777" w:rsidR="004E4C98" w:rsidRPr="00336976" w:rsidRDefault="004E4C98" w:rsidP="00487551">
      <w:pPr>
        <w:pStyle w:val="Nagwek1"/>
      </w:pPr>
      <w:bookmarkStart w:id="23" w:name="_Toc204754479"/>
      <w:bookmarkStart w:id="24" w:name="_Toc209103932"/>
      <w:r w:rsidRPr="00336976">
        <w:t>PKWD_SW_</w:t>
      </w:r>
      <w:r>
        <w:t>Konsultacja</w:t>
      </w:r>
      <w:r w:rsidRPr="00336976">
        <w:t>_</w:t>
      </w:r>
      <w:r>
        <w:t>4</w:t>
      </w:r>
      <w:bookmarkEnd w:id="23"/>
      <w:bookmarkEnd w:id="24"/>
    </w:p>
    <w:p w14:paraId="50DE3049" w14:textId="1355F251" w:rsidR="004E4C98" w:rsidRDefault="004E4C98" w:rsidP="00016892">
      <w:pPr>
        <w:pStyle w:val="Nagwek2"/>
      </w:pPr>
      <w:bookmarkStart w:id="25" w:name="_Toc204754480"/>
      <w:r w:rsidRPr="00A435E7">
        <w:t>Temat Zadania</w:t>
      </w:r>
      <w:bookmarkEnd w:id="25"/>
      <w:r w:rsidRPr="018AAEEE">
        <w:t xml:space="preserve"> </w:t>
      </w:r>
    </w:p>
    <w:p w14:paraId="76EF4D76" w14:textId="7F1AE2B3" w:rsidR="004E4C98" w:rsidRPr="00167FC8" w:rsidRDefault="00EF5B2B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 xml:space="preserve">Wytworzenie </w:t>
      </w:r>
      <w:r w:rsidR="008A7575" w:rsidRPr="003555B1">
        <w:rPr>
          <w:rFonts w:ascii="Lato" w:hAnsi="Lato"/>
        </w:rPr>
        <w:t>now</w:t>
      </w:r>
      <w:r w:rsidRPr="003555B1">
        <w:rPr>
          <w:rFonts w:ascii="Lato" w:hAnsi="Lato"/>
        </w:rPr>
        <w:t>ej</w:t>
      </w:r>
      <w:r w:rsidR="008A7575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 xml:space="preserve">schemy </w:t>
      </w:r>
      <w:r w:rsidR="004E4C98" w:rsidRPr="003555B1">
        <w:rPr>
          <w:rFonts w:ascii="Lato" w:hAnsi="Lato"/>
        </w:rPr>
        <w:t xml:space="preserve">SW50 </w:t>
      </w:r>
      <w:r w:rsidR="008A7575" w:rsidRPr="003555B1">
        <w:rPr>
          <w:rFonts w:ascii="Lato" w:hAnsi="Lato"/>
        </w:rPr>
        <w:t>–</w:t>
      </w:r>
      <w:r w:rsidR="004E4C98" w:rsidRPr="003555B1">
        <w:rPr>
          <w:rFonts w:ascii="Lato" w:hAnsi="Lato"/>
        </w:rPr>
        <w:t xml:space="preserve"> </w:t>
      </w:r>
      <w:r w:rsidR="00A44860" w:rsidRPr="003555B1">
        <w:rPr>
          <w:rFonts w:ascii="Lato" w:hAnsi="Lato"/>
        </w:rPr>
        <w:t>powiększon</w:t>
      </w:r>
      <w:r w:rsidR="00A44860">
        <w:rPr>
          <w:rFonts w:ascii="Lato" w:hAnsi="Lato"/>
        </w:rPr>
        <w:t>ej</w:t>
      </w:r>
      <w:r w:rsidR="00A44860" w:rsidRPr="00167FC8">
        <w:rPr>
          <w:rFonts w:ascii="Lato" w:hAnsi="Lato"/>
        </w:rPr>
        <w:t xml:space="preserve"> </w:t>
      </w:r>
      <w:r w:rsidR="008A7575" w:rsidRPr="00167FC8">
        <w:rPr>
          <w:rFonts w:ascii="Lato" w:hAnsi="Lato"/>
        </w:rPr>
        <w:t>o dodatkowe</w:t>
      </w:r>
      <w:r w:rsidR="004E4C98" w:rsidRPr="00167FC8">
        <w:rPr>
          <w:rFonts w:ascii="Lato" w:hAnsi="Lato"/>
        </w:rPr>
        <w:t xml:space="preserve"> dane importowane z CG</w:t>
      </w:r>
      <w:r w:rsidR="00B65D53" w:rsidRPr="00167FC8">
        <w:rPr>
          <w:rFonts w:ascii="Lato" w:hAnsi="Lato"/>
        </w:rPr>
        <w:t>.</w:t>
      </w:r>
    </w:p>
    <w:p w14:paraId="557BAC1D" w14:textId="09FC93E2" w:rsidR="004E4C98" w:rsidRDefault="004E4C98" w:rsidP="00016892">
      <w:pPr>
        <w:pStyle w:val="Nagwek2"/>
      </w:pPr>
      <w:bookmarkStart w:id="26" w:name="_Toc204754481"/>
      <w:r w:rsidRPr="00A435E7">
        <w:t xml:space="preserve">Opis </w:t>
      </w:r>
      <w:r w:rsidR="00B47391">
        <w:t>Zadania</w:t>
      </w:r>
      <w:bookmarkEnd w:id="26"/>
    </w:p>
    <w:p w14:paraId="0486C54E" w14:textId="585D81F2" w:rsidR="004E4C98" w:rsidRPr="00C94E51" w:rsidRDefault="002A52FA" w:rsidP="00C94E51">
      <w:pPr>
        <w:spacing w:after="0"/>
        <w:rPr>
          <w:rFonts w:ascii="Lato" w:hAnsi="Lato"/>
        </w:rPr>
      </w:pPr>
      <w:r w:rsidRPr="00C94E51">
        <w:rPr>
          <w:rFonts w:ascii="Lato" w:hAnsi="Lato"/>
        </w:rPr>
        <w:t>Wykonawca utworzy nową wersję schemy</w:t>
      </w:r>
      <w:r w:rsidR="004E4C98" w:rsidRPr="00C94E51">
        <w:rPr>
          <w:rFonts w:ascii="Lato" w:hAnsi="Lato"/>
        </w:rPr>
        <w:t xml:space="preserve"> komunikatu SW50 </w:t>
      </w:r>
      <w:r w:rsidR="001C2183" w:rsidRPr="00C94E51">
        <w:rPr>
          <w:rFonts w:ascii="Lato" w:hAnsi="Lato"/>
        </w:rPr>
        <w:t xml:space="preserve">i </w:t>
      </w:r>
      <w:r w:rsidRPr="00C94E51">
        <w:rPr>
          <w:rFonts w:ascii="Lato" w:hAnsi="Lato"/>
        </w:rPr>
        <w:t xml:space="preserve">nową wersję </w:t>
      </w:r>
      <w:r w:rsidR="001C2183" w:rsidRPr="00C94E51">
        <w:rPr>
          <w:rFonts w:ascii="Lato" w:hAnsi="Lato"/>
        </w:rPr>
        <w:t>formularza wniosku KAS o konsultację SWW02</w:t>
      </w:r>
      <w:r w:rsidR="005146C0" w:rsidRPr="00C94E51">
        <w:rPr>
          <w:rFonts w:ascii="Lato" w:hAnsi="Lato"/>
        </w:rPr>
        <w:t>,</w:t>
      </w:r>
      <w:r w:rsidR="001C2183" w:rsidRPr="00C94E51">
        <w:rPr>
          <w:rFonts w:ascii="Lato" w:hAnsi="Lato"/>
        </w:rPr>
        <w:t xml:space="preserve"> </w:t>
      </w:r>
      <w:r w:rsidRPr="00C94E51">
        <w:rPr>
          <w:rFonts w:ascii="Lato" w:hAnsi="Lato"/>
        </w:rPr>
        <w:t>powiększone</w:t>
      </w:r>
      <w:r w:rsidR="004E4C98" w:rsidRPr="00C94E51">
        <w:rPr>
          <w:rFonts w:ascii="Lato" w:hAnsi="Lato"/>
        </w:rPr>
        <w:t xml:space="preserve"> o </w:t>
      </w:r>
      <w:r w:rsidR="00E91421" w:rsidRPr="00C94E51">
        <w:rPr>
          <w:rFonts w:ascii="Lato" w:hAnsi="Lato"/>
        </w:rPr>
        <w:t>następujące dane za</w:t>
      </w:r>
      <w:r w:rsidRPr="00C94E51">
        <w:rPr>
          <w:rFonts w:ascii="Lato" w:hAnsi="Lato"/>
        </w:rPr>
        <w:t>importowane z</w:t>
      </w:r>
      <w:r>
        <w:rPr>
          <w:rFonts w:ascii="Lato" w:hAnsi="Lato"/>
        </w:rPr>
        <w:t xml:space="preserve"> </w:t>
      </w:r>
      <w:r w:rsidR="007F27F6">
        <w:rPr>
          <w:rFonts w:ascii="Lato" w:hAnsi="Lato"/>
        </w:rPr>
        <w:t>pól formularza odprawy w</w:t>
      </w:r>
      <w:r w:rsidRPr="00C94E51">
        <w:rPr>
          <w:rFonts w:ascii="Lato" w:hAnsi="Lato"/>
        </w:rPr>
        <w:t xml:space="preserve"> CG:</w:t>
      </w:r>
      <w:r w:rsidR="004E4C98" w:rsidRPr="00C94E51">
        <w:rPr>
          <w:rFonts w:ascii="Lato" w:hAnsi="Lato"/>
        </w:rPr>
        <w:t xml:space="preserve"> </w:t>
      </w:r>
    </w:p>
    <w:p w14:paraId="5EE73C11" w14:textId="6D63B8ED" w:rsidR="00D51D41" w:rsidRPr="00C94E51" w:rsidRDefault="00D51D41" w:rsidP="00D51D41">
      <w:pPr>
        <w:pStyle w:val="Akapitzlist"/>
        <w:numPr>
          <w:ilvl w:val="0"/>
          <w:numId w:val="33"/>
        </w:numPr>
        <w:spacing w:after="0"/>
        <w:jc w:val="both"/>
        <w:rPr>
          <w:rFonts w:ascii="Lato" w:hAnsi="Lato"/>
        </w:rPr>
      </w:pPr>
      <w:r w:rsidRPr="00C94E51">
        <w:rPr>
          <w:rFonts w:ascii="Lato" w:hAnsi="Lato"/>
        </w:rPr>
        <w:t>Masa z ważenia (masa całkowita pojazdu z towarem)</w:t>
      </w:r>
      <w:r>
        <w:rPr>
          <w:rFonts w:ascii="Lato" w:hAnsi="Lato"/>
        </w:rPr>
        <w:t xml:space="preserve"> – tylko dla drogowego ruchu towarowego</w:t>
      </w:r>
    </w:p>
    <w:p w14:paraId="67F8487E" w14:textId="77777777" w:rsidR="00D51D41" w:rsidRDefault="00D51D41" w:rsidP="00D51D41">
      <w:pPr>
        <w:pStyle w:val="Akapitzlist"/>
        <w:numPr>
          <w:ilvl w:val="0"/>
          <w:numId w:val="33"/>
        </w:numPr>
        <w:spacing w:after="0"/>
        <w:jc w:val="both"/>
        <w:rPr>
          <w:rFonts w:ascii="Lato" w:hAnsi="Lato"/>
        </w:rPr>
      </w:pPr>
      <w:r w:rsidRPr="00C94E51">
        <w:rPr>
          <w:rFonts w:ascii="Lato" w:hAnsi="Lato"/>
        </w:rPr>
        <w:t>Masa towaru</w:t>
      </w:r>
      <w:r>
        <w:rPr>
          <w:rFonts w:ascii="Lato" w:hAnsi="Lato"/>
        </w:rPr>
        <w:t>:</w:t>
      </w:r>
    </w:p>
    <w:p w14:paraId="3B01EE54" w14:textId="016B5ADA" w:rsidR="00D51D41" w:rsidRDefault="00D51D41" w:rsidP="00D51D41">
      <w:pPr>
        <w:pStyle w:val="Akapitzlist"/>
        <w:numPr>
          <w:ilvl w:val="0"/>
          <w:numId w:val="85"/>
        </w:numPr>
        <w:spacing w:after="0"/>
        <w:jc w:val="both"/>
        <w:rPr>
          <w:rFonts w:ascii="Lato" w:hAnsi="Lato"/>
        </w:rPr>
      </w:pPr>
      <w:r w:rsidRPr="00C94E51">
        <w:rPr>
          <w:rFonts w:ascii="Lato" w:hAnsi="Lato"/>
        </w:rPr>
        <w:t>z wagi (masa wyliczana z masy całkowitej z ważenia minus waga pustego środka transportu)</w:t>
      </w:r>
      <w:r>
        <w:rPr>
          <w:rFonts w:ascii="Lato" w:hAnsi="Lato"/>
        </w:rPr>
        <w:t xml:space="preserve"> – tylko dla drogowego ruchu towarowego</w:t>
      </w:r>
    </w:p>
    <w:p w14:paraId="5420DD36" w14:textId="470B9C3B" w:rsidR="00D51D41" w:rsidRPr="00C94E51" w:rsidRDefault="00D51D41" w:rsidP="00D51D41">
      <w:pPr>
        <w:pStyle w:val="Akapitzlist"/>
        <w:numPr>
          <w:ilvl w:val="0"/>
          <w:numId w:val="85"/>
        </w:numPr>
        <w:spacing w:after="0"/>
        <w:jc w:val="both"/>
        <w:rPr>
          <w:rFonts w:ascii="Lato" w:hAnsi="Lato"/>
        </w:rPr>
      </w:pPr>
      <w:r>
        <w:rPr>
          <w:rFonts w:ascii="Lato" w:hAnsi="Lato"/>
        </w:rPr>
        <w:t>z Wykazu wagonowego</w:t>
      </w:r>
      <w:r w:rsidR="00DE3DCA">
        <w:rPr>
          <w:rFonts w:ascii="Lato" w:hAnsi="Lato"/>
        </w:rPr>
        <w:t xml:space="preserve"> </w:t>
      </w:r>
      <w:r>
        <w:rPr>
          <w:rFonts w:ascii="Lato" w:hAnsi="Lato"/>
        </w:rPr>
        <w:t>(lub po jego korekcie) – tylko dla</w:t>
      </w:r>
      <w:r w:rsidRPr="00D51D41">
        <w:rPr>
          <w:rFonts w:ascii="Lato" w:hAnsi="Lato"/>
        </w:rPr>
        <w:t xml:space="preserve"> </w:t>
      </w:r>
      <w:r>
        <w:rPr>
          <w:rFonts w:ascii="Lato" w:hAnsi="Lato"/>
        </w:rPr>
        <w:t>kolejowego ruchu towarowego</w:t>
      </w:r>
    </w:p>
    <w:p w14:paraId="4EBA7FCF" w14:textId="7F0E76B9" w:rsidR="00C42FF7" w:rsidRDefault="004760A1" w:rsidP="00DE62C3">
      <w:pPr>
        <w:pStyle w:val="Akapitzlist"/>
        <w:numPr>
          <w:ilvl w:val="0"/>
          <w:numId w:val="33"/>
        </w:numPr>
        <w:spacing w:after="0"/>
        <w:rPr>
          <w:rFonts w:ascii="Lato" w:hAnsi="Lato"/>
        </w:rPr>
      </w:pPr>
      <w:r>
        <w:rPr>
          <w:rFonts w:ascii="Lato" w:hAnsi="Lato"/>
        </w:rPr>
        <w:t xml:space="preserve">Numer </w:t>
      </w:r>
      <w:r w:rsidR="004E4C98" w:rsidRPr="00C94E51">
        <w:rPr>
          <w:rFonts w:ascii="Lato" w:hAnsi="Lato"/>
        </w:rPr>
        <w:t>stanowisk</w:t>
      </w:r>
      <w:r>
        <w:rPr>
          <w:rFonts w:ascii="Lato" w:hAnsi="Lato"/>
        </w:rPr>
        <w:t>a</w:t>
      </w:r>
      <w:r w:rsidR="00051B4B">
        <w:rPr>
          <w:rFonts w:ascii="Lato" w:hAnsi="Lato"/>
        </w:rPr>
        <w:t>,</w:t>
      </w:r>
    </w:p>
    <w:p w14:paraId="150CA237" w14:textId="4B0DBD32" w:rsidR="00C42FF7" w:rsidRDefault="00C42FF7" w:rsidP="00DE62C3">
      <w:pPr>
        <w:pStyle w:val="Akapitzlist"/>
        <w:numPr>
          <w:ilvl w:val="0"/>
          <w:numId w:val="33"/>
        </w:numPr>
        <w:spacing w:after="0"/>
        <w:rPr>
          <w:rFonts w:ascii="Lato" w:hAnsi="Lato"/>
        </w:rPr>
      </w:pPr>
      <w:r>
        <w:rPr>
          <w:rFonts w:ascii="Lato" w:hAnsi="Lato"/>
        </w:rPr>
        <w:t>Nazwa opisowa stacji</w:t>
      </w:r>
      <w:r w:rsidR="00C94E51">
        <w:rPr>
          <w:rFonts w:ascii="Lato" w:hAnsi="Lato"/>
        </w:rPr>
        <w:t>.</w:t>
      </w:r>
    </w:p>
    <w:p w14:paraId="4155BEE2" w14:textId="60CA9F61" w:rsidR="004E4C98" w:rsidRPr="003555B1" w:rsidRDefault="004E4C98" w:rsidP="003555B1">
      <w:pPr>
        <w:spacing w:after="0"/>
        <w:rPr>
          <w:rFonts w:ascii="Lato" w:hAnsi="Lato"/>
        </w:rPr>
      </w:pPr>
      <w:r w:rsidRPr="003555B1" w:rsidDel="00CF16B2">
        <w:rPr>
          <w:rFonts w:ascii="Lato" w:hAnsi="Lato"/>
        </w:rPr>
        <w:t xml:space="preserve">W </w:t>
      </w:r>
      <w:r w:rsidR="004760A1" w:rsidRPr="003555B1">
        <w:rPr>
          <w:rFonts w:ascii="Lato" w:hAnsi="Lato"/>
        </w:rPr>
        <w:t>formularzu</w:t>
      </w:r>
      <w:r w:rsidRPr="003555B1">
        <w:rPr>
          <w:rFonts w:ascii="Lato" w:hAnsi="Lato"/>
        </w:rPr>
        <w:t xml:space="preserve"> wniosku KAS o konsultację </w:t>
      </w:r>
      <w:r w:rsidR="004760A1" w:rsidRPr="003555B1">
        <w:rPr>
          <w:rFonts w:ascii="Lato" w:hAnsi="Lato"/>
        </w:rPr>
        <w:t>mają być utworzone nowe pola</w:t>
      </w:r>
      <w:r w:rsidR="00CE509D">
        <w:rPr>
          <w:rFonts w:ascii="Lato" w:hAnsi="Lato"/>
        </w:rPr>
        <w:t xml:space="preserve"> w sekcji Wnioskodawca</w:t>
      </w:r>
      <w:r w:rsidR="00C42FF7">
        <w:rPr>
          <w:rFonts w:ascii="Lato" w:hAnsi="Lato"/>
        </w:rPr>
        <w:t xml:space="preserve">, zgodnie z </w:t>
      </w:r>
      <w:r w:rsidR="00CE509D">
        <w:rPr>
          <w:rFonts w:ascii="Lato" w:hAnsi="Lato"/>
        </w:rPr>
        <w:t xml:space="preserve">ich </w:t>
      </w:r>
      <w:r w:rsidR="00C42FF7">
        <w:rPr>
          <w:rFonts w:ascii="Lato" w:hAnsi="Lato"/>
        </w:rPr>
        <w:t>nazwami z CG oraz dodatkowe pole numer telefonu</w:t>
      </w:r>
      <w:r w:rsidR="00CE509D">
        <w:rPr>
          <w:rFonts w:ascii="Lato" w:hAnsi="Lato"/>
        </w:rPr>
        <w:t>, które będzie zasilane 4 ostatnimi znakami z pola „nazwa opisowa stacji”</w:t>
      </w:r>
      <w:r w:rsidR="00CF16B2">
        <w:rPr>
          <w:rFonts w:ascii="Lato" w:hAnsi="Lato"/>
        </w:rPr>
        <w:t>.</w:t>
      </w:r>
    </w:p>
    <w:p w14:paraId="0C56D62C" w14:textId="585127CD" w:rsidR="00585D98" w:rsidRPr="003555B1" w:rsidRDefault="00585D98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lastRenderedPageBreak/>
        <w:t>Wykonawca utworzy moduł zaślepkę do celów testowania tej funkcjonalności, do czasu przygotowania zmiany po stronie CG</w:t>
      </w:r>
      <w:r w:rsidR="005146C0" w:rsidRPr="003555B1">
        <w:rPr>
          <w:rFonts w:ascii="Lato" w:hAnsi="Lato"/>
        </w:rPr>
        <w:t xml:space="preserve">, </w:t>
      </w:r>
      <w:r w:rsidR="00E91421" w:rsidRPr="003555B1">
        <w:rPr>
          <w:rFonts w:ascii="Lato" w:hAnsi="Lato"/>
        </w:rPr>
        <w:t xml:space="preserve">która </w:t>
      </w:r>
      <w:r w:rsidR="005146C0" w:rsidRPr="003555B1">
        <w:rPr>
          <w:rFonts w:ascii="Lato" w:hAnsi="Lato"/>
        </w:rPr>
        <w:t>będzie symulował</w:t>
      </w:r>
      <w:r w:rsidR="00E91421" w:rsidRPr="003555B1">
        <w:rPr>
          <w:rFonts w:ascii="Lato" w:hAnsi="Lato"/>
        </w:rPr>
        <w:t>a</w:t>
      </w:r>
      <w:r w:rsidR="005146C0" w:rsidRPr="003555B1">
        <w:rPr>
          <w:rFonts w:ascii="Lato" w:hAnsi="Lato"/>
        </w:rPr>
        <w:t xml:space="preserve"> integrację z CG</w:t>
      </w:r>
      <w:r w:rsidRPr="003555B1">
        <w:rPr>
          <w:rFonts w:ascii="Lato" w:hAnsi="Lato"/>
        </w:rPr>
        <w:t>.</w:t>
      </w:r>
    </w:p>
    <w:p w14:paraId="3CD1FD1B" w14:textId="46AE226F" w:rsidR="00585D98" w:rsidRPr="009F6902" w:rsidRDefault="00585D98" w:rsidP="003555B1">
      <w:r w:rsidRPr="003555B1">
        <w:rPr>
          <w:rFonts w:ascii="Lato" w:hAnsi="Lato"/>
        </w:rPr>
        <w:t>Wykonawca utworzy mechanizm umożliwiający wdrożenie tej funkcjonalności po potwierdzeniu dostosowania po stronie CG.</w:t>
      </w:r>
    </w:p>
    <w:p w14:paraId="1188CDC1" w14:textId="45C091C3" w:rsidR="004E4C98" w:rsidRPr="00A435E7" w:rsidRDefault="004E4C98" w:rsidP="00016892">
      <w:pPr>
        <w:pStyle w:val="Nagwek2"/>
      </w:pPr>
      <w:bookmarkStart w:id="27" w:name="_Toc204754482"/>
      <w:r w:rsidRPr="00A435E7">
        <w:t xml:space="preserve">Data dostarczenia </w:t>
      </w:r>
      <w:r w:rsidR="00B47391">
        <w:t>Zadania</w:t>
      </w:r>
      <w:bookmarkEnd w:id="27"/>
    </w:p>
    <w:p w14:paraId="484A1CEF" w14:textId="75AFE977" w:rsidR="004E4C98" w:rsidRPr="00A435E7" w:rsidRDefault="00625449" w:rsidP="004E4C98">
      <w:pPr>
        <w:rPr>
          <w:rFonts w:ascii="Lato" w:hAnsi="Lato"/>
        </w:rPr>
      </w:pPr>
      <w:r>
        <w:rPr>
          <w:rFonts w:ascii="Lato" w:hAnsi="Lato"/>
        </w:rPr>
        <w:t>605</w:t>
      </w:r>
      <w:r w:rsidR="004E4C98" w:rsidRPr="00A435E7">
        <w:rPr>
          <w:rFonts w:ascii="Lato" w:hAnsi="Lato"/>
        </w:rPr>
        <w:t xml:space="preserve"> dni od dnia zakończenia Okresu Przejściowego w zakresie Rozwoju</w:t>
      </w:r>
      <w:r w:rsidR="000D1D0C">
        <w:rPr>
          <w:rFonts w:ascii="Lato" w:hAnsi="Lato"/>
        </w:rPr>
        <w:t xml:space="preserve"> Systemu</w:t>
      </w:r>
      <w:r w:rsidR="004E4C98" w:rsidRPr="00A435E7">
        <w:rPr>
          <w:rFonts w:ascii="Lato" w:hAnsi="Lato"/>
        </w:rPr>
        <w:t>.</w:t>
      </w:r>
    </w:p>
    <w:p w14:paraId="5E44E306" w14:textId="5D04534D" w:rsidR="004E4C98" w:rsidRPr="00A435E7" w:rsidRDefault="004E4C98" w:rsidP="00016892">
      <w:pPr>
        <w:pStyle w:val="Nagwek2"/>
      </w:pPr>
      <w:bookmarkStart w:id="28" w:name="_Toc204754483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28"/>
    </w:p>
    <w:p w14:paraId="13C65418" w14:textId="182820FE" w:rsidR="004E4C98" w:rsidRDefault="00AB0BD1" w:rsidP="004E4C98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4E4C98">
        <w:rPr>
          <w:rFonts w:ascii="Lato" w:hAnsi="Lato"/>
        </w:rPr>
        <w:t xml:space="preserve"> </w:t>
      </w:r>
    </w:p>
    <w:p w14:paraId="3A94DA4F" w14:textId="77777777" w:rsidR="004E4C98" w:rsidRPr="00336976" w:rsidRDefault="004E4C98" w:rsidP="00487551">
      <w:pPr>
        <w:pStyle w:val="Nagwek1"/>
      </w:pPr>
      <w:bookmarkStart w:id="29" w:name="_Toc204754484"/>
      <w:bookmarkStart w:id="30" w:name="_Toc209103933"/>
      <w:r w:rsidRPr="00336976">
        <w:t>PKWD_SW_</w:t>
      </w:r>
      <w:r>
        <w:t>Konsultacja</w:t>
      </w:r>
      <w:r w:rsidRPr="00336976">
        <w:t>_</w:t>
      </w:r>
      <w:r>
        <w:t>5</w:t>
      </w:r>
      <w:bookmarkEnd w:id="29"/>
      <w:bookmarkEnd w:id="30"/>
    </w:p>
    <w:p w14:paraId="7B87EE60" w14:textId="3BD886AD" w:rsidR="004E4C98" w:rsidRDefault="004E4C98" w:rsidP="00016892">
      <w:pPr>
        <w:pStyle w:val="Nagwek2"/>
      </w:pPr>
      <w:bookmarkStart w:id="31" w:name="_Toc204754485"/>
      <w:r w:rsidRPr="00A435E7">
        <w:t>Temat Zadania</w:t>
      </w:r>
      <w:bookmarkEnd w:id="31"/>
      <w:r w:rsidRPr="018AAEEE">
        <w:t xml:space="preserve"> </w:t>
      </w:r>
    </w:p>
    <w:p w14:paraId="28D0C55F" w14:textId="2D3A64F5" w:rsidR="004E4C98" w:rsidRPr="00E807B1" w:rsidRDefault="004E4C98" w:rsidP="004E4C98">
      <w:pPr>
        <w:rPr>
          <w:rFonts w:ascii="Lato" w:hAnsi="Lato"/>
        </w:rPr>
      </w:pPr>
      <w:r w:rsidRPr="00E807B1">
        <w:rPr>
          <w:rFonts w:ascii="Lato" w:hAnsi="Lato"/>
        </w:rPr>
        <w:t>Zmiany w obsłudze wniosku KAS o konsultację</w:t>
      </w:r>
      <w:r w:rsidR="00E91421" w:rsidRPr="00E807B1">
        <w:rPr>
          <w:rFonts w:ascii="Lato" w:hAnsi="Lato"/>
        </w:rPr>
        <w:t>.</w:t>
      </w:r>
    </w:p>
    <w:p w14:paraId="6C30A7F3" w14:textId="0F60DFCC" w:rsidR="004E4C98" w:rsidRDefault="004E4C98" w:rsidP="00016892">
      <w:pPr>
        <w:pStyle w:val="Nagwek2"/>
      </w:pPr>
      <w:bookmarkStart w:id="32" w:name="_Toc204754486"/>
      <w:r w:rsidRPr="00A435E7">
        <w:t xml:space="preserve">Opis </w:t>
      </w:r>
      <w:r w:rsidR="00B47391">
        <w:t>Zadania</w:t>
      </w:r>
      <w:bookmarkEnd w:id="32"/>
    </w:p>
    <w:p w14:paraId="3424FCEF" w14:textId="1EED5C51" w:rsidR="00F70801" w:rsidRDefault="00217C30" w:rsidP="00F70801">
      <w:pPr>
        <w:rPr>
          <w:rFonts w:ascii="Lato" w:hAnsi="Lato"/>
        </w:rPr>
      </w:pPr>
      <w:r w:rsidRPr="00201165">
        <w:rPr>
          <w:rFonts w:ascii="Lato" w:hAnsi="Lato"/>
        </w:rPr>
        <w:t>Wykonawca utworz</w:t>
      </w:r>
      <w:r w:rsidR="00F70801">
        <w:rPr>
          <w:rFonts w:ascii="Lato" w:hAnsi="Lato"/>
        </w:rPr>
        <w:t>y:</w:t>
      </w:r>
    </w:p>
    <w:p w14:paraId="21A7F856" w14:textId="6533C12E" w:rsidR="004E4C98" w:rsidRPr="004665A4" w:rsidRDefault="004E4C98" w:rsidP="00CA5BC7">
      <w:pPr>
        <w:pStyle w:val="Akapitzlist"/>
        <w:numPr>
          <w:ilvl w:val="0"/>
          <w:numId w:val="94"/>
        </w:numPr>
        <w:rPr>
          <w:rFonts w:ascii="Lato" w:hAnsi="Lato"/>
        </w:rPr>
      </w:pPr>
      <w:r w:rsidRPr="00AD39EA">
        <w:rPr>
          <w:rFonts w:ascii="Lato" w:hAnsi="Lato"/>
        </w:rPr>
        <w:t>pol</w:t>
      </w:r>
      <w:r w:rsidR="001A5683" w:rsidRPr="00AD39EA">
        <w:rPr>
          <w:rFonts w:ascii="Lato" w:hAnsi="Lato"/>
        </w:rPr>
        <w:t>e</w:t>
      </w:r>
      <w:r w:rsidRPr="00AD39EA">
        <w:rPr>
          <w:rFonts w:ascii="Lato" w:hAnsi="Lato"/>
        </w:rPr>
        <w:t xml:space="preserve"> typu </w:t>
      </w:r>
      <w:proofErr w:type="spellStart"/>
      <w:r w:rsidRPr="00AD39EA">
        <w:rPr>
          <w:rFonts w:ascii="Lato" w:hAnsi="Lato"/>
        </w:rPr>
        <w:t>checkbox</w:t>
      </w:r>
      <w:proofErr w:type="spellEnd"/>
      <w:r w:rsidRPr="00AD39EA">
        <w:rPr>
          <w:rFonts w:ascii="Lato" w:hAnsi="Lato"/>
        </w:rPr>
        <w:t xml:space="preserve"> we wniosku KAS o konsultację z możliwością </w:t>
      </w:r>
      <w:r w:rsidRPr="004665A4" w:rsidDel="00E91421">
        <w:rPr>
          <w:rFonts w:ascii="Lato" w:hAnsi="Lato"/>
        </w:rPr>
        <w:t>zaznaczenia</w:t>
      </w:r>
      <w:r w:rsidRPr="004665A4">
        <w:rPr>
          <w:rFonts w:ascii="Lato" w:hAnsi="Lato"/>
        </w:rPr>
        <w:t xml:space="preserve"> przez </w:t>
      </w:r>
      <w:r w:rsidR="00D36762" w:rsidRPr="004665A4">
        <w:rPr>
          <w:rFonts w:ascii="Lato" w:hAnsi="Lato"/>
        </w:rPr>
        <w:t>Użytkownika Wewnętrznego (</w:t>
      </w:r>
      <w:r w:rsidRPr="004665A4">
        <w:rPr>
          <w:rFonts w:ascii="Lato" w:hAnsi="Lato"/>
        </w:rPr>
        <w:t>funkcjonariusza</w:t>
      </w:r>
      <w:r w:rsidR="00D36762" w:rsidRPr="004665A4">
        <w:rPr>
          <w:rFonts w:ascii="Lato" w:hAnsi="Lato"/>
        </w:rPr>
        <w:t>)</w:t>
      </w:r>
      <w:r w:rsidRPr="004665A4">
        <w:rPr>
          <w:rFonts w:ascii="Lato" w:hAnsi="Lato"/>
        </w:rPr>
        <w:t>, że transport jest zawracany</w:t>
      </w:r>
      <w:r w:rsidR="00F70801" w:rsidRPr="004665A4">
        <w:rPr>
          <w:rFonts w:ascii="Lato" w:hAnsi="Lato"/>
        </w:rPr>
        <w:t>,</w:t>
      </w:r>
    </w:p>
    <w:p w14:paraId="74348590" w14:textId="5E0FFA86" w:rsidR="00F70801" w:rsidRPr="00902D1D" w:rsidRDefault="004E4C98" w:rsidP="00CA5BC7">
      <w:pPr>
        <w:pStyle w:val="Akapitzlist"/>
        <w:numPr>
          <w:ilvl w:val="0"/>
          <w:numId w:val="94"/>
        </w:numPr>
        <w:rPr>
          <w:rFonts w:ascii="Lato" w:hAnsi="Lato"/>
        </w:rPr>
      </w:pPr>
      <w:r w:rsidRPr="00902D1D">
        <w:rPr>
          <w:rFonts w:ascii="Lato" w:hAnsi="Lato"/>
        </w:rPr>
        <w:t xml:space="preserve">parametr czasu (liczba dni) do automatycznego zamykania wniosków </w:t>
      </w:r>
      <w:r w:rsidR="0091187F" w:rsidRPr="00902D1D">
        <w:rPr>
          <w:rFonts w:ascii="Lato" w:hAnsi="Lato"/>
        </w:rPr>
        <w:t>KAS o konsultację</w:t>
      </w:r>
      <w:r w:rsidRPr="00902D1D">
        <w:rPr>
          <w:rFonts w:ascii="Lato" w:hAnsi="Lato"/>
        </w:rPr>
        <w:t xml:space="preserve"> w statusie roboczym</w:t>
      </w:r>
      <w:r w:rsidR="00F247A5" w:rsidRPr="00902D1D">
        <w:rPr>
          <w:rFonts w:ascii="Lato" w:hAnsi="Lato"/>
        </w:rPr>
        <w:t>, parametr ma być konfigurowany</w:t>
      </w:r>
      <w:r w:rsidRPr="00902D1D">
        <w:rPr>
          <w:rFonts w:ascii="Lato" w:hAnsi="Lato"/>
        </w:rPr>
        <w:t xml:space="preserve"> </w:t>
      </w:r>
      <w:r w:rsidR="00F247A5" w:rsidRPr="00902D1D">
        <w:rPr>
          <w:rFonts w:ascii="Lato" w:hAnsi="Lato"/>
        </w:rPr>
        <w:t xml:space="preserve">w ustawieniach </w:t>
      </w:r>
      <w:r w:rsidRPr="00902D1D">
        <w:rPr>
          <w:rFonts w:ascii="Lato" w:hAnsi="Lato"/>
        </w:rPr>
        <w:t>jednost</w:t>
      </w:r>
      <w:r w:rsidR="00F247A5" w:rsidRPr="00902D1D">
        <w:rPr>
          <w:rFonts w:ascii="Lato" w:hAnsi="Lato"/>
        </w:rPr>
        <w:t>ki</w:t>
      </w:r>
      <w:r w:rsidRPr="00902D1D">
        <w:rPr>
          <w:rFonts w:ascii="Lato" w:hAnsi="Lato"/>
        </w:rPr>
        <w:t xml:space="preserve"> KAS</w:t>
      </w:r>
      <w:r w:rsidR="00F70801" w:rsidRPr="00902D1D">
        <w:rPr>
          <w:rFonts w:ascii="Lato" w:hAnsi="Lato"/>
        </w:rPr>
        <w:t>,</w:t>
      </w:r>
    </w:p>
    <w:p w14:paraId="43EEB3D0" w14:textId="1E31B903" w:rsidR="004E4C98" w:rsidRPr="0037525D" w:rsidRDefault="004847CF" w:rsidP="00CA5BC7">
      <w:pPr>
        <w:pStyle w:val="Akapitzlist"/>
        <w:numPr>
          <w:ilvl w:val="0"/>
          <w:numId w:val="94"/>
        </w:numPr>
        <w:rPr>
          <w:rFonts w:ascii="Lato" w:hAnsi="Lato"/>
        </w:rPr>
      </w:pPr>
      <w:r w:rsidRPr="00902D1D">
        <w:rPr>
          <w:rFonts w:ascii="Lato" w:hAnsi="Lato"/>
        </w:rPr>
        <w:t xml:space="preserve">nowy </w:t>
      </w:r>
      <w:r w:rsidR="004E4C98" w:rsidRPr="00902D1D">
        <w:rPr>
          <w:rFonts w:ascii="Lato" w:hAnsi="Lato"/>
        </w:rPr>
        <w:t>status „automatycznie anulowany”</w:t>
      </w:r>
      <w:r w:rsidR="00032E99" w:rsidRPr="00443FD1">
        <w:rPr>
          <w:rFonts w:ascii="Lato" w:hAnsi="Lato"/>
        </w:rPr>
        <w:t xml:space="preserve">. </w:t>
      </w:r>
      <w:r w:rsidRPr="00443FD1">
        <w:rPr>
          <w:rFonts w:ascii="Lato" w:hAnsi="Lato"/>
        </w:rPr>
        <w:t>Wykonawca utworzy powiadomienie dla wnioskodawcy o zbliżającym się terminie zamknięcia wniosku, z możliwością konfiguracji uruchamiania i sposobu wysyłki e</w:t>
      </w:r>
      <w:r w:rsidR="005836E1" w:rsidRPr="00443FD1">
        <w:rPr>
          <w:rFonts w:ascii="Lato" w:hAnsi="Lato"/>
        </w:rPr>
        <w:t>-</w:t>
      </w:r>
      <w:r w:rsidRPr="00443FD1">
        <w:rPr>
          <w:rFonts w:ascii="Lato" w:hAnsi="Lato"/>
        </w:rPr>
        <w:t xml:space="preserve">mail </w:t>
      </w:r>
      <w:r w:rsidR="00FB7D3E" w:rsidRPr="00443FD1">
        <w:rPr>
          <w:rFonts w:ascii="Lato" w:hAnsi="Lato"/>
        </w:rPr>
        <w:t>lub SMS</w:t>
      </w:r>
      <w:r w:rsidR="00A3422D" w:rsidRPr="00443FD1">
        <w:rPr>
          <w:rFonts w:ascii="Lato" w:hAnsi="Lato"/>
        </w:rPr>
        <w:t>,</w:t>
      </w:r>
      <w:r w:rsidRPr="0037525D">
        <w:rPr>
          <w:rFonts w:ascii="Lato" w:hAnsi="Lato"/>
        </w:rPr>
        <w:t xml:space="preserve"> </w:t>
      </w:r>
      <w:r w:rsidR="00A62DA8" w:rsidRPr="0037525D">
        <w:rPr>
          <w:rFonts w:ascii="Lato" w:hAnsi="Lato"/>
        </w:rPr>
        <w:t>2 dni przed automatycznym anulowaniem</w:t>
      </w:r>
      <w:r w:rsidR="00F70801" w:rsidRPr="0037525D">
        <w:rPr>
          <w:rFonts w:ascii="Lato" w:hAnsi="Lato"/>
        </w:rPr>
        <w:t>,</w:t>
      </w:r>
    </w:p>
    <w:p w14:paraId="2344A90F" w14:textId="55408EEE" w:rsidR="00032E99" w:rsidRPr="00370AB9" w:rsidRDefault="004E4C98" w:rsidP="00CA5BC7">
      <w:pPr>
        <w:pStyle w:val="Akapitzlist"/>
        <w:numPr>
          <w:ilvl w:val="0"/>
          <w:numId w:val="94"/>
        </w:numPr>
        <w:rPr>
          <w:rFonts w:ascii="Lato" w:hAnsi="Lato"/>
        </w:rPr>
      </w:pPr>
      <w:r w:rsidRPr="0037525D">
        <w:rPr>
          <w:rFonts w:ascii="Lato" w:hAnsi="Lato"/>
        </w:rPr>
        <w:t>parametr czasu (liczba dni) do automatycznego zamykania spraw w statusie odebrany, w kontroli dla jednostki Inspekcji w ustawieniach jednostki</w:t>
      </w:r>
      <w:r w:rsidR="00A62DA8" w:rsidRPr="0037525D">
        <w:rPr>
          <w:rFonts w:ascii="Lato" w:hAnsi="Lato"/>
        </w:rPr>
        <w:t xml:space="preserve">. </w:t>
      </w:r>
      <w:r w:rsidR="0091187F" w:rsidRPr="0037525D">
        <w:rPr>
          <w:rFonts w:ascii="Lato" w:hAnsi="Lato"/>
        </w:rPr>
        <w:t>Wykonawca utworzy</w:t>
      </w:r>
      <w:r w:rsidRPr="0037525D">
        <w:rPr>
          <w:rFonts w:ascii="Lato" w:hAnsi="Lato"/>
        </w:rPr>
        <w:t xml:space="preserve"> status </w:t>
      </w:r>
      <w:r w:rsidR="00D36762" w:rsidRPr="0037525D">
        <w:rPr>
          <w:rFonts w:ascii="Lato" w:hAnsi="Lato"/>
        </w:rPr>
        <w:t>„</w:t>
      </w:r>
      <w:r w:rsidRPr="0037525D">
        <w:rPr>
          <w:rFonts w:ascii="Lato" w:hAnsi="Lato"/>
        </w:rPr>
        <w:t>automatycznie zamknięty</w:t>
      </w:r>
      <w:r w:rsidR="00D36762" w:rsidRPr="0037525D">
        <w:rPr>
          <w:rFonts w:ascii="Lato" w:hAnsi="Lato"/>
        </w:rPr>
        <w:t>”</w:t>
      </w:r>
      <w:r w:rsidR="00F70801" w:rsidRPr="0037525D">
        <w:rPr>
          <w:rFonts w:ascii="Lato" w:hAnsi="Lato"/>
        </w:rPr>
        <w:t xml:space="preserve"> i </w:t>
      </w:r>
      <w:r w:rsidR="00A3422D" w:rsidRPr="0037525D">
        <w:rPr>
          <w:rFonts w:ascii="Lato" w:hAnsi="Lato"/>
        </w:rPr>
        <w:t>powiadomienie dla</w:t>
      </w:r>
      <w:r w:rsidR="00032E99" w:rsidRPr="00AB0BD1">
        <w:rPr>
          <w:rFonts w:ascii="Lato" w:hAnsi="Lato"/>
        </w:rPr>
        <w:t xml:space="preserve"> wnioskodawcy i odbiorcy (</w:t>
      </w:r>
      <w:r w:rsidR="00A3422D" w:rsidRPr="00AB0BD1">
        <w:rPr>
          <w:rFonts w:ascii="Lato" w:hAnsi="Lato"/>
        </w:rPr>
        <w:t xml:space="preserve">Użytkownikowi </w:t>
      </w:r>
      <w:r w:rsidR="00D36762" w:rsidRPr="00AB0BD1">
        <w:rPr>
          <w:rFonts w:ascii="Lato" w:hAnsi="Lato"/>
        </w:rPr>
        <w:t>Zewnętrznemu (Inspektorowi)</w:t>
      </w:r>
      <w:r w:rsidR="00032E99" w:rsidRPr="00AB0BD1">
        <w:rPr>
          <w:rFonts w:ascii="Lato" w:hAnsi="Lato"/>
        </w:rPr>
        <w:t>, który odebrał wniosek</w:t>
      </w:r>
      <w:r w:rsidR="00A3422D" w:rsidRPr="00AB0BD1">
        <w:rPr>
          <w:rFonts w:ascii="Lato" w:hAnsi="Lato"/>
        </w:rPr>
        <w:t>) o zbliżającym się terminie zamknięcia wniosku, z możliwością konfiguracji uruchamiania i sposobu wysyłki e</w:t>
      </w:r>
      <w:r w:rsidR="005836E1" w:rsidRPr="00AB0BD1">
        <w:rPr>
          <w:rFonts w:ascii="Lato" w:hAnsi="Lato"/>
        </w:rPr>
        <w:t>-</w:t>
      </w:r>
      <w:r w:rsidR="00A3422D" w:rsidRPr="00AB0BD1">
        <w:rPr>
          <w:rFonts w:ascii="Lato" w:hAnsi="Lato"/>
        </w:rPr>
        <w:t xml:space="preserve">mail </w:t>
      </w:r>
      <w:r w:rsidR="00FB7D3E" w:rsidRPr="00AB0BD1">
        <w:rPr>
          <w:rFonts w:ascii="Lato" w:hAnsi="Lato"/>
        </w:rPr>
        <w:t>lub SMS</w:t>
      </w:r>
      <w:r w:rsidR="00A3422D" w:rsidRPr="00AB0BD1">
        <w:rPr>
          <w:rFonts w:ascii="Lato" w:hAnsi="Lato"/>
        </w:rPr>
        <w:t>,</w:t>
      </w:r>
      <w:r w:rsidR="00032E99" w:rsidRPr="00AB0BD1" w:rsidDel="00565004">
        <w:rPr>
          <w:rFonts w:ascii="Lato" w:hAnsi="Lato"/>
        </w:rPr>
        <w:t xml:space="preserve"> 2 dni przed automatycznym zamknięciem</w:t>
      </w:r>
      <w:r w:rsidR="00F70801" w:rsidRPr="00AB0BD1">
        <w:rPr>
          <w:rFonts w:ascii="Lato" w:hAnsi="Lato"/>
        </w:rPr>
        <w:t>,</w:t>
      </w:r>
    </w:p>
    <w:p w14:paraId="32B19AF1" w14:textId="2F187E9C" w:rsidR="002E4561" w:rsidRPr="00F35C1C" w:rsidRDefault="004E4C98" w:rsidP="00CA5BC7">
      <w:pPr>
        <w:pStyle w:val="Akapitzlist"/>
        <w:numPr>
          <w:ilvl w:val="0"/>
          <w:numId w:val="94"/>
        </w:numPr>
        <w:rPr>
          <w:rFonts w:ascii="Lato" w:hAnsi="Lato"/>
        </w:rPr>
      </w:pPr>
      <w:r w:rsidRPr="00370AB9">
        <w:rPr>
          <w:rFonts w:ascii="Lato" w:hAnsi="Lato"/>
        </w:rPr>
        <w:t>możliwoś</w:t>
      </w:r>
      <w:r w:rsidR="0091187F" w:rsidRPr="00370AB9">
        <w:rPr>
          <w:rFonts w:ascii="Lato" w:hAnsi="Lato"/>
        </w:rPr>
        <w:t>ć</w:t>
      </w:r>
      <w:r w:rsidRPr="00370AB9">
        <w:rPr>
          <w:rFonts w:ascii="Lato" w:hAnsi="Lato"/>
        </w:rPr>
        <w:t xml:space="preserve"> wprowadzania wielu pozycji towarowych we wniosku KAS o konsultację</w:t>
      </w:r>
      <w:r w:rsidR="009A28DC" w:rsidRPr="00370AB9">
        <w:rPr>
          <w:rFonts w:ascii="Lato" w:hAnsi="Lato"/>
        </w:rPr>
        <w:t xml:space="preserve"> oraz w konsultacji</w:t>
      </w:r>
      <w:r w:rsidRPr="00370AB9">
        <w:rPr>
          <w:rFonts w:ascii="Lato" w:hAnsi="Lato"/>
        </w:rPr>
        <w:t xml:space="preserve"> (zwielokrotnienie węzła Towar</w:t>
      </w:r>
      <w:r w:rsidR="00EA1915" w:rsidRPr="00370AB9">
        <w:rPr>
          <w:rFonts w:ascii="Lato" w:hAnsi="Lato"/>
        </w:rPr>
        <w:t xml:space="preserve"> w dokumentach SWW02 i SWR02</w:t>
      </w:r>
      <w:r w:rsidRPr="00370AB9">
        <w:rPr>
          <w:rFonts w:ascii="Lato" w:hAnsi="Lato"/>
        </w:rPr>
        <w:t xml:space="preserve">). Zmiana </w:t>
      </w:r>
      <w:r w:rsidR="00B814A4" w:rsidRPr="00BD33F1">
        <w:rPr>
          <w:rFonts w:ascii="Lato" w:hAnsi="Lato"/>
        </w:rPr>
        <w:t xml:space="preserve">ma być zrealizowana </w:t>
      </w:r>
      <w:r w:rsidRPr="00BD33F1">
        <w:rPr>
          <w:rFonts w:ascii="Lato" w:hAnsi="Lato"/>
        </w:rPr>
        <w:t xml:space="preserve">również w </w:t>
      </w:r>
      <w:proofErr w:type="spellStart"/>
      <w:r w:rsidR="0075216A" w:rsidRPr="003625A5">
        <w:rPr>
          <w:rFonts w:ascii="Lato" w:hAnsi="Lato"/>
        </w:rPr>
        <w:t>schemach</w:t>
      </w:r>
      <w:proofErr w:type="spellEnd"/>
      <w:r w:rsidR="0075216A" w:rsidRPr="003625A5">
        <w:rPr>
          <w:rFonts w:ascii="Lato" w:hAnsi="Lato"/>
        </w:rPr>
        <w:t xml:space="preserve"> </w:t>
      </w:r>
      <w:r w:rsidR="0091187F" w:rsidRPr="003625A5">
        <w:rPr>
          <w:rFonts w:ascii="Lato" w:hAnsi="Lato"/>
        </w:rPr>
        <w:t>komunikat</w:t>
      </w:r>
      <w:r w:rsidR="0075216A" w:rsidRPr="003625A5">
        <w:rPr>
          <w:rFonts w:ascii="Lato" w:hAnsi="Lato"/>
        </w:rPr>
        <w:t>ów</w:t>
      </w:r>
      <w:r w:rsidR="0091187F" w:rsidRPr="003625A5">
        <w:rPr>
          <w:rFonts w:ascii="Lato" w:hAnsi="Lato"/>
        </w:rPr>
        <w:t xml:space="preserve"> </w:t>
      </w:r>
      <w:r w:rsidRPr="003625A5">
        <w:rPr>
          <w:rFonts w:ascii="Lato" w:hAnsi="Lato"/>
        </w:rPr>
        <w:t>SW50</w:t>
      </w:r>
      <w:r w:rsidR="001623B8" w:rsidRPr="003625A5">
        <w:rPr>
          <w:rFonts w:ascii="Lato" w:hAnsi="Lato"/>
        </w:rPr>
        <w:t>,</w:t>
      </w:r>
      <w:r w:rsidRPr="003625A5" w:rsidDel="001623B8">
        <w:rPr>
          <w:rFonts w:ascii="Lato" w:hAnsi="Lato"/>
        </w:rPr>
        <w:t xml:space="preserve"> </w:t>
      </w:r>
      <w:r w:rsidRPr="003625A5">
        <w:rPr>
          <w:rFonts w:ascii="Lato" w:hAnsi="Lato"/>
        </w:rPr>
        <w:t>SW52</w:t>
      </w:r>
      <w:r w:rsidR="001623B8" w:rsidRPr="003625A5">
        <w:rPr>
          <w:rFonts w:ascii="Lato" w:hAnsi="Lato"/>
        </w:rPr>
        <w:t xml:space="preserve"> oraz SW57 (dodanie węzłów Towar)</w:t>
      </w:r>
      <w:r w:rsidR="009A28DC" w:rsidRPr="003625A5">
        <w:rPr>
          <w:rFonts w:ascii="Lato" w:hAnsi="Lato"/>
        </w:rPr>
        <w:t>. Krotność węzła Towar może być różna we wniosk</w:t>
      </w:r>
      <w:r w:rsidR="00150CB8" w:rsidRPr="003625A5">
        <w:rPr>
          <w:rFonts w:ascii="Lato" w:hAnsi="Lato"/>
        </w:rPr>
        <w:t>u</w:t>
      </w:r>
      <w:r w:rsidR="009A28DC" w:rsidRPr="003625A5">
        <w:rPr>
          <w:rFonts w:ascii="Lato" w:hAnsi="Lato"/>
        </w:rPr>
        <w:t xml:space="preserve"> i w konsultacji, domyślnie wartości węzłów Towar z wniosku są przenoszone do konsultacji z możliwością ich edycji, usuwania i dodawania węzłów Towar. Pozycje towarowe (węzły Towar) nie mają odniesieni</w:t>
      </w:r>
      <w:r w:rsidR="00150CB8" w:rsidRPr="00F35C1C">
        <w:rPr>
          <w:rFonts w:ascii="Lato" w:hAnsi="Lato"/>
        </w:rPr>
        <w:t>a</w:t>
      </w:r>
      <w:r w:rsidR="009A28DC" w:rsidRPr="00F35C1C">
        <w:rPr>
          <w:rFonts w:ascii="Lato" w:hAnsi="Lato"/>
        </w:rPr>
        <w:t xml:space="preserve"> do pozycji towarowych ze zgłoszenia celnego w SO,</w:t>
      </w:r>
    </w:p>
    <w:p w14:paraId="2135B3E9" w14:textId="51169049" w:rsidR="004E4C98" w:rsidRPr="001C1392" w:rsidRDefault="002E4561" w:rsidP="00CA5BC7">
      <w:pPr>
        <w:pStyle w:val="Akapitzlist"/>
        <w:numPr>
          <w:ilvl w:val="0"/>
          <w:numId w:val="94"/>
        </w:numPr>
        <w:rPr>
          <w:rFonts w:ascii="Lato" w:hAnsi="Lato"/>
        </w:rPr>
      </w:pPr>
      <w:r w:rsidRPr="00F35C1C">
        <w:rPr>
          <w:rFonts w:ascii="Lato" w:hAnsi="Lato"/>
        </w:rPr>
        <w:lastRenderedPageBreak/>
        <w:t>możliwoś</w:t>
      </w:r>
      <w:r w:rsidR="00F70801" w:rsidRPr="00F35C1C">
        <w:rPr>
          <w:rFonts w:ascii="Lato" w:hAnsi="Lato"/>
        </w:rPr>
        <w:t>ć</w:t>
      </w:r>
      <w:r w:rsidRPr="00F35C1C">
        <w:rPr>
          <w:rFonts w:ascii="Lato" w:hAnsi="Lato"/>
        </w:rPr>
        <w:t xml:space="preserve"> wprowadzania więcej niż jednej konsultacji do jednego wniosku KAS o konsultację</w:t>
      </w:r>
      <w:r w:rsidR="00EA1915" w:rsidRPr="00F35C1C">
        <w:rPr>
          <w:rFonts w:ascii="Lato" w:hAnsi="Lato"/>
        </w:rPr>
        <w:t>, czyli możliwość dopisania wielu dokumentów SWR02 do jednego wniosku SWW02</w:t>
      </w:r>
      <w:r w:rsidR="00B15124" w:rsidRPr="00F35C1C">
        <w:rPr>
          <w:rFonts w:ascii="Lato" w:hAnsi="Lato"/>
        </w:rPr>
        <w:t>. Z</w:t>
      </w:r>
      <w:r w:rsidR="004E6B21" w:rsidRPr="00F35C1C">
        <w:rPr>
          <w:rFonts w:ascii="Lato" w:hAnsi="Lato"/>
        </w:rPr>
        <w:t xml:space="preserve">miana ma być zrealizowana </w:t>
      </w:r>
      <w:r w:rsidR="00DB677A" w:rsidRPr="00F35C1C">
        <w:rPr>
          <w:rFonts w:ascii="Lato" w:hAnsi="Lato"/>
        </w:rPr>
        <w:t>również poprzez</w:t>
      </w:r>
      <w:r w:rsidR="004E6B21" w:rsidRPr="00F35C1C">
        <w:rPr>
          <w:rFonts w:ascii="Lato" w:hAnsi="Lato"/>
        </w:rPr>
        <w:t xml:space="preserve"> wprowadzenie zmiany wielokrotności </w:t>
      </w:r>
      <w:r w:rsidR="00EA1915" w:rsidRPr="00B25C18">
        <w:rPr>
          <w:rFonts w:ascii="Lato" w:hAnsi="Lato"/>
        </w:rPr>
        <w:t xml:space="preserve">wysyłania do CG oraz SO </w:t>
      </w:r>
      <w:r w:rsidR="004E6B21" w:rsidRPr="00B25C18">
        <w:rPr>
          <w:rFonts w:ascii="Lato" w:hAnsi="Lato"/>
        </w:rPr>
        <w:t xml:space="preserve">komunikatu </w:t>
      </w:r>
      <w:r w:rsidR="00EA1915" w:rsidRPr="009B4586">
        <w:rPr>
          <w:rFonts w:ascii="Lato" w:hAnsi="Lato"/>
        </w:rPr>
        <w:t xml:space="preserve">odpowiedzi </w:t>
      </w:r>
      <w:r w:rsidR="004E6B21" w:rsidRPr="009B4586">
        <w:rPr>
          <w:rFonts w:ascii="Lato" w:hAnsi="Lato"/>
        </w:rPr>
        <w:t>SW57</w:t>
      </w:r>
      <w:r w:rsidR="00EA1915" w:rsidRPr="001C1392">
        <w:rPr>
          <w:rFonts w:ascii="Lato" w:hAnsi="Lato"/>
        </w:rPr>
        <w:t xml:space="preserve"> do jednego komunikatu SW52</w:t>
      </w:r>
      <w:r w:rsidR="001623B8" w:rsidRPr="001C1392">
        <w:rPr>
          <w:rFonts w:ascii="Lato" w:hAnsi="Lato"/>
        </w:rPr>
        <w:t>. Wykonawca utworzy możliwość zamykania sprawy wniosku KAS o konsultację przez Użytkownika Zewnętrznego Inspekcji</w:t>
      </w:r>
      <w:r w:rsidR="009A28DC" w:rsidRPr="001C1392">
        <w:rPr>
          <w:rFonts w:ascii="Lato" w:hAnsi="Lato"/>
        </w:rPr>
        <w:t xml:space="preserve"> oraz przekazywania informacji o zakończeniu sprawy do SO oraz CG (np. poprzez dodanie znacznika o zakończeniu sprawy w </w:t>
      </w:r>
      <w:proofErr w:type="spellStart"/>
      <w:r w:rsidR="009A28DC" w:rsidRPr="001C1392">
        <w:rPr>
          <w:rFonts w:ascii="Lato" w:hAnsi="Lato"/>
        </w:rPr>
        <w:t>schemie</w:t>
      </w:r>
      <w:proofErr w:type="spellEnd"/>
      <w:r w:rsidR="009A28DC" w:rsidRPr="001C1392">
        <w:rPr>
          <w:rFonts w:ascii="Lato" w:hAnsi="Lato"/>
        </w:rPr>
        <w:t xml:space="preserve"> SW57),</w:t>
      </w:r>
    </w:p>
    <w:p w14:paraId="2443B2FC" w14:textId="4F4D4633" w:rsidR="004E4C98" w:rsidRPr="00B15565" w:rsidRDefault="00565004" w:rsidP="00CA5BC7">
      <w:pPr>
        <w:pStyle w:val="Akapitzlist"/>
        <w:numPr>
          <w:ilvl w:val="0"/>
          <w:numId w:val="94"/>
        </w:numPr>
        <w:rPr>
          <w:rFonts w:ascii="Lato" w:hAnsi="Lato"/>
        </w:rPr>
      </w:pPr>
      <w:r w:rsidRPr="001C1392">
        <w:rPr>
          <w:rFonts w:ascii="Lato" w:hAnsi="Lato"/>
        </w:rPr>
        <w:t>z</w:t>
      </w:r>
      <w:r w:rsidR="004E4C98" w:rsidRPr="001C1392">
        <w:rPr>
          <w:rFonts w:ascii="Lato" w:hAnsi="Lato"/>
        </w:rPr>
        <w:t>mian</w:t>
      </w:r>
      <w:r w:rsidRPr="001C1392">
        <w:rPr>
          <w:rFonts w:ascii="Lato" w:hAnsi="Lato"/>
        </w:rPr>
        <w:t>y</w:t>
      </w:r>
      <w:r w:rsidR="004E4C98" w:rsidRPr="001C1392">
        <w:rPr>
          <w:rFonts w:ascii="Lato" w:hAnsi="Lato"/>
        </w:rPr>
        <w:t xml:space="preserve"> schemy dla komunikatów SWW02, SWR02, SW50, SW57 w polach </w:t>
      </w:r>
      <w:r w:rsidR="0091187F" w:rsidRPr="001C1392">
        <w:rPr>
          <w:rFonts w:ascii="Lato" w:hAnsi="Lato"/>
        </w:rPr>
        <w:t xml:space="preserve">z nazwami </w:t>
      </w:r>
      <w:r w:rsidR="004E4C98" w:rsidRPr="001C1392">
        <w:rPr>
          <w:rFonts w:ascii="Lato" w:hAnsi="Lato"/>
        </w:rPr>
        <w:t xml:space="preserve">miejscowości (dla różnych węzłów podmioty, nagłówek) – pole </w:t>
      </w:r>
      <w:r w:rsidRPr="001C1392">
        <w:rPr>
          <w:rFonts w:ascii="Lato" w:hAnsi="Lato"/>
        </w:rPr>
        <w:t xml:space="preserve">ma mieć </w:t>
      </w:r>
      <w:r w:rsidR="004E4C98" w:rsidRPr="001C1392">
        <w:rPr>
          <w:rFonts w:ascii="Lato" w:hAnsi="Lato"/>
        </w:rPr>
        <w:t>długoś</w:t>
      </w:r>
      <w:r w:rsidRPr="001C1392">
        <w:rPr>
          <w:rFonts w:ascii="Lato" w:hAnsi="Lato"/>
        </w:rPr>
        <w:t>ć</w:t>
      </w:r>
      <w:r w:rsidR="004E4C98" w:rsidRPr="00B15565">
        <w:rPr>
          <w:rFonts w:ascii="Lato" w:hAnsi="Lato"/>
        </w:rPr>
        <w:t xml:space="preserve"> 70 znaków</w:t>
      </w:r>
      <w:r w:rsidR="00F70801" w:rsidRPr="00B15565">
        <w:rPr>
          <w:rFonts w:ascii="Lato" w:hAnsi="Lato"/>
        </w:rPr>
        <w:t>,</w:t>
      </w:r>
    </w:p>
    <w:p w14:paraId="50EB7D6A" w14:textId="073228ED" w:rsidR="009C130C" w:rsidRPr="00AD39EA" w:rsidRDefault="00363EA5" w:rsidP="00CA5BC7">
      <w:pPr>
        <w:pStyle w:val="Akapitzlist"/>
        <w:numPr>
          <w:ilvl w:val="0"/>
          <w:numId w:val="94"/>
        </w:numPr>
        <w:rPr>
          <w:rFonts w:ascii="Lato" w:hAnsi="Lato"/>
        </w:rPr>
      </w:pPr>
      <w:r w:rsidRPr="00DE3DCA">
        <w:rPr>
          <w:rFonts w:ascii="Lato" w:hAnsi="Lato"/>
        </w:rPr>
        <w:t>z</w:t>
      </w:r>
      <w:r w:rsidR="004E4C98" w:rsidRPr="00DE3DCA">
        <w:rPr>
          <w:rFonts w:ascii="Lato" w:hAnsi="Lato"/>
        </w:rPr>
        <w:t>mian</w:t>
      </w:r>
      <w:r w:rsidRPr="00DE3DCA">
        <w:rPr>
          <w:rFonts w:ascii="Lato" w:hAnsi="Lato"/>
        </w:rPr>
        <w:t>y</w:t>
      </w:r>
      <w:r w:rsidR="004E4C98" w:rsidRPr="00DE3DCA" w:rsidDel="00363EA5">
        <w:rPr>
          <w:rFonts w:ascii="Lato" w:hAnsi="Lato"/>
        </w:rPr>
        <w:t xml:space="preserve"> </w:t>
      </w:r>
      <w:r w:rsidR="00FB6359" w:rsidRPr="00DE3DCA">
        <w:rPr>
          <w:rFonts w:ascii="Lato" w:hAnsi="Lato"/>
        </w:rPr>
        <w:t>schemy dla</w:t>
      </w:r>
      <w:r w:rsidR="004E4C98" w:rsidRPr="00B94DB8">
        <w:rPr>
          <w:rFonts w:ascii="Lato" w:hAnsi="Lato"/>
        </w:rPr>
        <w:t xml:space="preserve"> komunikat</w:t>
      </w:r>
      <w:r w:rsidR="00FB6359" w:rsidRPr="00B94DB8">
        <w:rPr>
          <w:rFonts w:ascii="Lato" w:hAnsi="Lato"/>
        </w:rPr>
        <w:t>ów</w:t>
      </w:r>
      <w:r w:rsidR="004E4C98" w:rsidRPr="00B94DB8">
        <w:rPr>
          <w:rFonts w:ascii="Lato" w:hAnsi="Lato"/>
        </w:rPr>
        <w:t xml:space="preserve"> SWW02, SWR02, SW52 </w:t>
      </w:r>
      <w:r w:rsidR="004847CF" w:rsidRPr="00B94DB8">
        <w:rPr>
          <w:rFonts w:ascii="Lato" w:hAnsi="Lato"/>
        </w:rPr>
        <w:t>formatu liczbowego</w:t>
      </w:r>
      <w:r w:rsidRPr="00B94DB8">
        <w:rPr>
          <w:rFonts w:ascii="Lato" w:hAnsi="Lato"/>
        </w:rPr>
        <w:t xml:space="preserve"> </w:t>
      </w:r>
      <w:r w:rsidR="004E4C98" w:rsidRPr="00F50726">
        <w:rPr>
          <w:rFonts w:ascii="Lato" w:hAnsi="Lato"/>
        </w:rPr>
        <w:t>atrybut</w:t>
      </w:r>
      <w:r w:rsidRPr="00F50726">
        <w:rPr>
          <w:rFonts w:ascii="Lato" w:hAnsi="Lato"/>
        </w:rPr>
        <w:t>u</w:t>
      </w:r>
      <w:r w:rsidR="004E4C98" w:rsidRPr="00F50726">
        <w:rPr>
          <w:rFonts w:ascii="Lato" w:hAnsi="Lato"/>
        </w:rPr>
        <w:t xml:space="preserve"> '</w:t>
      </w:r>
      <w:proofErr w:type="spellStart"/>
      <w:r w:rsidR="004E4C98" w:rsidRPr="00F50726">
        <w:rPr>
          <w:rFonts w:ascii="Lato" w:hAnsi="Lato"/>
        </w:rPr>
        <w:t>ilosc</w:t>
      </w:r>
      <w:proofErr w:type="spellEnd"/>
      <w:r w:rsidR="004E4C98" w:rsidRPr="00F50726">
        <w:rPr>
          <w:rFonts w:ascii="Lato" w:hAnsi="Lato"/>
        </w:rPr>
        <w:t xml:space="preserve">' na </w:t>
      </w:r>
      <w:r w:rsidR="00D36762" w:rsidRPr="00F50726">
        <w:rPr>
          <w:rFonts w:ascii="Lato" w:hAnsi="Lato"/>
        </w:rPr>
        <w:t>n</w:t>
      </w:r>
      <w:r w:rsidR="004E4C98" w:rsidRPr="00D6175C">
        <w:rPr>
          <w:rFonts w:ascii="Lato" w:hAnsi="Lato"/>
        </w:rPr>
        <w:t>16.6</w:t>
      </w:r>
      <w:r w:rsidR="0055605A" w:rsidRPr="00D6175C">
        <w:rPr>
          <w:rFonts w:ascii="Lato" w:hAnsi="Lato"/>
        </w:rPr>
        <w:t>, czyli w polu ‘</w:t>
      </w:r>
      <w:proofErr w:type="spellStart"/>
      <w:r w:rsidR="0055605A" w:rsidRPr="00D6175C">
        <w:rPr>
          <w:rFonts w:ascii="Lato" w:hAnsi="Lato"/>
        </w:rPr>
        <w:t>ilosc</w:t>
      </w:r>
      <w:proofErr w:type="spellEnd"/>
      <w:r w:rsidR="0055605A" w:rsidRPr="00D6175C">
        <w:rPr>
          <w:rFonts w:ascii="Lato" w:hAnsi="Lato"/>
        </w:rPr>
        <w:t xml:space="preserve">’ </w:t>
      </w:r>
      <w:r w:rsidR="004847CF" w:rsidRPr="00293336">
        <w:rPr>
          <w:rFonts w:ascii="Lato" w:hAnsi="Lato"/>
        </w:rPr>
        <w:t xml:space="preserve">liczba </w:t>
      </w:r>
      <w:r w:rsidR="0055605A" w:rsidRPr="00293336">
        <w:rPr>
          <w:rFonts w:ascii="Lato" w:hAnsi="Lato"/>
        </w:rPr>
        <w:t>m</w:t>
      </w:r>
      <w:r w:rsidR="004847CF" w:rsidRPr="00293336">
        <w:rPr>
          <w:rFonts w:ascii="Lato" w:hAnsi="Lato"/>
        </w:rPr>
        <w:t>oże mieć do</w:t>
      </w:r>
      <w:r w:rsidR="0055605A" w:rsidRPr="00293336">
        <w:rPr>
          <w:rFonts w:ascii="Lato" w:hAnsi="Lato"/>
        </w:rPr>
        <w:t xml:space="preserve"> 16 cyfr przed </w:t>
      </w:r>
      <w:r w:rsidR="005354AD" w:rsidRPr="00AD39EA">
        <w:rPr>
          <w:rFonts w:ascii="Lato" w:hAnsi="Lato"/>
        </w:rPr>
        <w:t xml:space="preserve">separatorem dziesiętnym </w:t>
      </w:r>
      <w:r w:rsidR="0055605A" w:rsidRPr="00AD39EA">
        <w:rPr>
          <w:rFonts w:ascii="Lato" w:hAnsi="Lato"/>
        </w:rPr>
        <w:t xml:space="preserve">i 6 cyfr po </w:t>
      </w:r>
      <w:r w:rsidR="005354AD" w:rsidRPr="00AD39EA">
        <w:rPr>
          <w:rFonts w:ascii="Lato" w:hAnsi="Lato"/>
        </w:rPr>
        <w:t>separatorze dziesiętnym</w:t>
      </w:r>
      <w:r w:rsidR="00F70801" w:rsidRPr="00AD39EA">
        <w:rPr>
          <w:rFonts w:ascii="Lato" w:hAnsi="Lato"/>
        </w:rPr>
        <w:t>,</w:t>
      </w:r>
      <w:r w:rsidR="009C130C" w:rsidRPr="00AD39EA">
        <w:rPr>
          <w:rFonts w:ascii="Lato" w:hAnsi="Lato"/>
        </w:rPr>
        <w:t xml:space="preserve"> </w:t>
      </w:r>
    </w:p>
    <w:p w14:paraId="3DDC9AFD" w14:textId="5CCE41B6" w:rsidR="004E4C98" w:rsidRPr="00CA5BC7" w:rsidRDefault="009C130C" w:rsidP="00CA5BC7">
      <w:pPr>
        <w:pStyle w:val="Akapitzlist"/>
        <w:numPr>
          <w:ilvl w:val="0"/>
          <w:numId w:val="94"/>
        </w:numPr>
        <w:rPr>
          <w:rFonts w:eastAsiaTheme="minorEastAsia"/>
        </w:rPr>
      </w:pPr>
      <w:r w:rsidRPr="00AD39EA">
        <w:rPr>
          <w:rFonts w:ascii="Lato" w:hAnsi="Lato"/>
        </w:rPr>
        <w:t xml:space="preserve">mechanizm automatycznego uzupełniania </w:t>
      </w:r>
      <w:r w:rsidR="00D36762" w:rsidRPr="00AD39EA">
        <w:rPr>
          <w:rFonts w:ascii="Lato" w:hAnsi="Lato"/>
        </w:rPr>
        <w:t>„</w:t>
      </w:r>
      <w:r w:rsidRPr="00AD39EA">
        <w:rPr>
          <w:rFonts w:ascii="Lato" w:hAnsi="Lato"/>
        </w:rPr>
        <w:t>daty i godziny wysyłki</w:t>
      </w:r>
      <w:r w:rsidR="00D36762" w:rsidRPr="00AD39EA">
        <w:rPr>
          <w:rFonts w:ascii="Lato" w:hAnsi="Lato"/>
        </w:rPr>
        <w:t>”</w:t>
      </w:r>
      <w:r w:rsidR="00DE3DCA">
        <w:rPr>
          <w:rFonts w:ascii="Lato" w:hAnsi="Lato"/>
        </w:rPr>
        <w:t xml:space="preserve"> </w:t>
      </w:r>
      <w:r w:rsidRPr="00DE3DCA">
        <w:rPr>
          <w:rFonts w:ascii="Lato" w:hAnsi="Lato"/>
        </w:rPr>
        <w:t>w</w:t>
      </w:r>
      <w:r w:rsidRPr="00DE3DCA" w:rsidDel="00363EA5">
        <w:rPr>
          <w:rFonts w:ascii="Lato" w:hAnsi="Lato"/>
        </w:rPr>
        <w:t xml:space="preserve"> </w:t>
      </w:r>
      <w:r w:rsidRPr="00DE3DCA">
        <w:rPr>
          <w:rFonts w:ascii="Lato" w:hAnsi="Lato"/>
        </w:rPr>
        <w:t xml:space="preserve">dokumencie wniosku. Po wysłaniu dokumentu przez System </w:t>
      </w:r>
      <w:r w:rsidR="00D36762" w:rsidRPr="00DE3DCA">
        <w:rPr>
          <w:rFonts w:ascii="Lato" w:hAnsi="Lato"/>
        </w:rPr>
        <w:t>„</w:t>
      </w:r>
      <w:r w:rsidRPr="00DE3DCA">
        <w:rPr>
          <w:rFonts w:ascii="Lato" w:hAnsi="Lato"/>
        </w:rPr>
        <w:t>data i godzina wysyłki</w:t>
      </w:r>
      <w:r w:rsidR="00D36762" w:rsidRPr="00B94DB8">
        <w:rPr>
          <w:rFonts w:ascii="Lato" w:hAnsi="Lato"/>
        </w:rPr>
        <w:t>”</w:t>
      </w:r>
      <w:r w:rsidRPr="00B94DB8">
        <w:rPr>
          <w:rFonts w:ascii="Lato" w:hAnsi="Lato"/>
        </w:rPr>
        <w:t xml:space="preserve"> </w:t>
      </w:r>
      <w:r w:rsidR="00BE7574" w:rsidRPr="00B94DB8">
        <w:rPr>
          <w:rFonts w:ascii="Lato" w:hAnsi="Lato"/>
        </w:rPr>
        <w:t xml:space="preserve">ma być </w:t>
      </w:r>
      <w:r w:rsidRPr="00F50726">
        <w:rPr>
          <w:rFonts w:ascii="Lato" w:hAnsi="Lato"/>
        </w:rPr>
        <w:t>prezentowana na formularzu oraz na każdej liście spraw, na której widoczna jest dana sprawa, data z dnia podpisania dokumentu lub — jeśli dokument nie wymaga podpisu — z dnia jego wysłania</w:t>
      </w:r>
      <w:r w:rsidR="00F70801" w:rsidRPr="00F50726">
        <w:rPr>
          <w:rFonts w:ascii="Lato" w:hAnsi="Lato"/>
        </w:rPr>
        <w:t>,</w:t>
      </w:r>
    </w:p>
    <w:p w14:paraId="5332A2B7" w14:textId="385D94DA" w:rsidR="004E4C98" w:rsidRPr="00370AB9" w:rsidRDefault="0091187F" w:rsidP="00CA5BC7">
      <w:pPr>
        <w:pStyle w:val="Akapitzlist"/>
        <w:numPr>
          <w:ilvl w:val="0"/>
          <w:numId w:val="94"/>
        </w:numPr>
        <w:rPr>
          <w:rFonts w:ascii="Lato" w:hAnsi="Lato"/>
        </w:rPr>
      </w:pPr>
      <w:r w:rsidRPr="00AD39EA">
        <w:rPr>
          <w:rFonts w:ascii="Lato" w:hAnsi="Lato"/>
        </w:rPr>
        <w:t>funkcjonalność k</w:t>
      </w:r>
      <w:r w:rsidR="004E4C98" w:rsidRPr="00AD39EA">
        <w:rPr>
          <w:rFonts w:ascii="Lato" w:hAnsi="Lato"/>
        </w:rPr>
        <w:t>orekt</w:t>
      </w:r>
      <w:r w:rsidRPr="00AD39EA">
        <w:rPr>
          <w:rFonts w:ascii="Lato" w:hAnsi="Lato"/>
        </w:rPr>
        <w:t>y</w:t>
      </w:r>
      <w:r w:rsidR="004E4C98" w:rsidRPr="004665A4">
        <w:rPr>
          <w:rFonts w:ascii="Lato" w:hAnsi="Lato"/>
        </w:rPr>
        <w:t xml:space="preserve"> wniosku </w:t>
      </w:r>
      <w:r w:rsidRPr="004665A4">
        <w:rPr>
          <w:rFonts w:ascii="Lato" w:hAnsi="Lato"/>
        </w:rPr>
        <w:t xml:space="preserve">KAS o konsultację </w:t>
      </w:r>
      <w:r w:rsidR="004E4C98" w:rsidRPr="004665A4">
        <w:rPr>
          <w:rFonts w:ascii="Lato" w:hAnsi="Lato"/>
        </w:rPr>
        <w:t xml:space="preserve">po </w:t>
      </w:r>
      <w:r w:rsidR="003A3882" w:rsidRPr="004665A4">
        <w:rPr>
          <w:rFonts w:ascii="Lato" w:hAnsi="Lato"/>
        </w:rPr>
        <w:t>jego</w:t>
      </w:r>
      <w:r w:rsidR="004E4C98" w:rsidRPr="004665A4">
        <w:rPr>
          <w:rFonts w:ascii="Lato" w:hAnsi="Lato"/>
        </w:rPr>
        <w:t xml:space="preserve"> wysłaniu (</w:t>
      </w:r>
      <w:r w:rsidR="003A3882" w:rsidRPr="004665A4">
        <w:rPr>
          <w:rFonts w:ascii="Lato" w:hAnsi="Lato"/>
        </w:rPr>
        <w:t xml:space="preserve">funkcjonalność dostępna dla </w:t>
      </w:r>
      <w:r w:rsidR="00363EA5" w:rsidRPr="004665A4">
        <w:rPr>
          <w:rFonts w:ascii="Lato" w:hAnsi="Lato"/>
        </w:rPr>
        <w:t>U</w:t>
      </w:r>
      <w:r w:rsidR="00BD0864" w:rsidRPr="004665A4">
        <w:rPr>
          <w:rFonts w:ascii="Lato" w:hAnsi="Lato"/>
        </w:rPr>
        <w:t>żytkownik</w:t>
      </w:r>
      <w:r w:rsidR="003A3882" w:rsidRPr="00902D1D">
        <w:rPr>
          <w:rFonts w:ascii="Lato" w:hAnsi="Lato"/>
        </w:rPr>
        <w:t>a</w:t>
      </w:r>
      <w:r w:rsidR="00BD0864" w:rsidRPr="00902D1D">
        <w:rPr>
          <w:rFonts w:ascii="Lato" w:hAnsi="Lato"/>
        </w:rPr>
        <w:t xml:space="preserve"> </w:t>
      </w:r>
      <w:r w:rsidR="00D36762" w:rsidRPr="00902D1D">
        <w:rPr>
          <w:rFonts w:ascii="Lato" w:hAnsi="Lato"/>
        </w:rPr>
        <w:t>Wewnętrznego (</w:t>
      </w:r>
      <w:r w:rsidR="004E4C98" w:rsidRPr="00902D1D">
        <w:rPr>
          <w:rFonts w:ascii="Lato" w:hAnsi="Lato"/>
        </w:rPr>
        <w:t>KAS</w:t>
      </w:r>
      <w:r w:rsidR="00D36762" w:rsidRPr="00902D1D">
        <w:rPr>
          <w:rFonts w:ascii="Lato" w:hAnsi="Lato"/>
        </w:rPr>
        <w:t>)</w:t>
      </w:r>
      <w:r w:rsidR="004E4C98" w:rsidRPr="00902D1D">
        <w:rPr>
          <w:rFonts w:ascii="Lato" w:hAnsi="Lato"/>
        </w:rPr>
        <w:t>)</w:t>
      </w:r>
      <w:r w:rsidR="005930CE" w:rsidRPr="00902D1D">
        <w:rPr>
          <w:rFonts w:ascii="Lato" w:hAnsi="Lato"/>
        </w:rPr>
        <w:t>, korekta może objąć wszystkie pola z wniosku z wyłączeniem pól Jednostka Inspekcji oraz Oddział Celny</w:t>
      </w:r>
      <w:r w:rsidR="004E4C98" w:rsidRPr="00902D1D">
        <w:rPr>
          <w:rFonts w:ascii="Lato" w:hAnsi="Lato"/>
        </w:rPr>
        <w:t xml:space="preserve">. Modyfikacja przez </w:t>
      </w:r>
      <w:r w:rsidR="00363EA5" w:rsidRPr="00902D1D">
        <w:rPr>
          <w:rFonts w:ascii="Lato" w:hAnsi="Lato"/>
        </w:rPr>
        <w:t xml:space="preserve">Użytkownika </w:t>
      </w:r>
      <w:r w:rsidR="004E4C98" w:rsidRPr="00902D1D">
        <w:rPr>
          <w:rFonts w:ascii="Lato" w:hAnsi="Lato"/>
        </w:rPr>
        <w:t xml:space="preserve">tworzącego wniosek </w:t>
      </w:r>
      <w:r w:rsidR="008411E5" w:rsidRPr="00902D1D">
        <w:rPr>
          <w:rFonts w:ascii="Lato" w:hAnsi="Lato"/>
        </w:rPr>
        <w:t xml:space="preserve">ma być </w:t>
      </w:r>
      <w:r w:rsidR="004E4C98" w:rsidRPr="00902D1D">
        <w:rPr>
          <w:rFonts w:ascii="Lato" w:hAnsi="Lato"/>
        </w:rPr>
        <w:t>możliwa</w:t>
      </w:r>
      <w:r w:rsidR="004B169A" w:rsidRPr="00902D1D">
        <w:rPr>
          <w:rFonts w:ascii="Lato" w:hAnsi="Lato"/>
        </w:rPr>
        <w:t>,</w:t>
      </w:r>
      <w:r w:rsidR="004E4C98" w:rsidRPr="00902D1D">
        <w:rPr>
          <w:rFonts w:ascii="Lato" w:hAnsi="Lato"/>
        </w:rPr>
        <w:t xml:space="preserve"> gdy wniosek jest w statusie wysłany, odebrany, </w:t>
      </w:r>
      <w:r w:rsidR="000F7667" w:rsidRPr="00443FD1">
        <w:rPr>
          <w:rFonts w:ascii="Lato" w:hAnsi="Lato"/>
        </w:rPr>
        <w:t xml:space="preserve">lub sprawa jest w statusie </w:t>
      </w:r>
      <w:r w:rsidR="004E4C98" w:rsidRPr="00443FD1">
        <w:rPr>
          <w:rFonts w:ascii="Lato" w:hAnsi="Lato"/>
        </w:rPr>
        <w:t>w kontroli.</w:t>
      </w:r>
      <w:r w:rsidR="005930CE" w:rsidRPr="00443FD1">
        <w:rPr>
          <w:rFonts w:ascii="Lato" w:hAnsi="Lato"/>
        </w:rPr>
        <w:t xml:space="preserve"> </w:t>
      </w:r>
      <w:r w:rsidR="001A6E2C" w:rsidRPr="00443FD1">
        <w:rPr>
          <w:rFonts w:ascii="Lato" w:hAnsi="Lato"/>
        </w:rPr>
        <w:t>Korekta ma być możliwa do momentu otrzymania komunikatu ZKO z CG lub SO.</w:t>
      </w:r>
      <w:r w:rsidR="001A6E2C" w:rsidRPr="0037525D">
        <w:rPr>
          <w:rFonts w:ascii="Lato" w:hAnsi="Lato"/>
        </w:rPr>
        <w:t xml:space="preserve"> </w:t>
      </w:r>
      <w:r w:rsidR="005930CE" w:rsidRPr="0037525D">
        <w:rPr>
          <w:rFonts w:ascii="Lato" w:hAnsi="Lato"/>
        </w:rPr>
        <w:t xml:space="preserve">Korekta ma powodować wysłanie informacji do CG </w:t>
      </w:r>
      <w:r w:rsidR="001A6E2C" w:rsidRPr="0037525D">
        <w:rPr>
          <w:rFonts w:ascii="Lato" w:hAnsi="Lato"/>
        </w:rPr>
        <w:t>lub</w:t>
      </w:r>
      <w:r w:rsidR="005930CE" w:rsidRPr="0037525D">
        <w:rPr>
          <w:rFonts w:ascii="Lato" w:hAnsi="Lato"/>
        </w:rPr>
        <w:t xml:space="preserve"> SO.</w:t>
      </w:r>
      <w:r w:rsidR="004E4C98" w:rsidRPr="0037525D">
        <w:rPr>
          <w:rFonts w:ascii="Lato" w:hAnsi="Lato"/>
        </w:rPr>
        <w:t xml:space="preserve"> </w:t>
      </w:r>
      <w:r w:rsidR="001A6E2C" w:rsidRPr="0037525D">
        <w:rPr>
          <w:rFonts w:ascii="Lato" w:hAnsi="Lato"/>
        </w:rPr>
        <w:t xml:space="preserve">Jeżeli wniosek KAS o konsultację był podpisany to korekta wniosku KAS o konsultację ma być podpisana. </w:t>
      </w:r>
      <w:r w:rsidR="004E4C98" w:rsidRPr="0037525D">
        <w:rPr>
          <w:rFonts w:ascii="Lato" w:hAnsi="Lato"/>
        </w:rPr>
        <w:t xml:space="preserve">Korekta wniosku w statusie </w:t>
      </w:r>
      <w:r w:rsidR="000F7667" w:rsidRPr="0037525D">
        <w:rPr>
          <w:rFonts w:ascii="Lato" w:hAnsi="Lato"/>
        </w:rPr>
        <w:t xml:space="preserve">sprawy </w:t>
      </w:r>
      <w:r w:rsidR="004E4C98" w:rsidRPr="0037525D">
        <w:rPr>
          <w:rFonts w:ascii="Lato" w:hAnsi="Lato"/>
        </w:rPr>
        <w:t xml:space="preserve">w kontroli </w:t>
      </w:r>
      <w:r w:rsidR="008411E5" w:rsidRPr="0037525D">
        <w:rPr>
          <w:rFonts w:ascii="Lato" w:hAnsi="Lato"/>
        </w:rPr>
        <w:t xml:space="preserve">ma </w:t>
      </w:r>
      <w:r w:rsidR="004E4C98" w:rsidRPr="0037525D">
        <w:rPr>
          <w:rFonts w:ascii="Lato" w:hAnsi="Lato"/>
        </w:rPr>
        <w:t>podlega</w:t>
      </w:r>
      <w:r w:rsidR="008411E5" w:rsidRPr="00AB0BD1">
        <w:rPr>
          <w:rFonts w:ascii="Lato" w:hAnsi="Lato"/>
        </w:rPr>
        <w:t>ć</w:t>
      </w:r>
      <w:r w:rsidR="004E4C98" w:rsidRPr="00AB0BD1">
        <w:rPr>
          <w:rFonts w:ascii="Lato" w:hAnsi="Lato"/>
        </w:rPr>
        <w:t xml:space="preserve"> akceptacji bądź odrzuceniu przez </w:t>
      </w:r>
      <w:r w:rsidR="003A3882" w:rsidRPr="00AB0BD1">
        <w:rPr>
          <w:rFonts w:ascii="Lato" w:hAnsi="Lato"/>
        </w:rPr>
        <w:t>Użytkownika</w:t>
      </w:r>
      <w:r w:rsidR="00D36762" w:rsidRPr="00AB0BD1">
        <w:rPr>
          <w:rFonts w:ascii="Lato" w:hAnsi="Lato"/>
        </w:rPr>
        <w:t xml:space="preserve"> Zewnętrznego</w:t>
      </w:r>
      <w:r w:rsidR="003A3882" w:rsidRPr="00AB0BD1">
        <w:rPr>
          <w:rFonts w:ascii="Lato" w:hAnsi="Lato"/>
        </w:rPr>
        <w:t xml:space="preserve"> </w:t>
      </w:r>
      <w:r w:rsidR="00D36762" w:rsidRPr="00AB0BD1">
        <w:rPr>
          <w:rFonts w:ascii="Lato" w:hAnsi="Lato"/>
        </w:rPr>
        <w:t xml:space="preserve">(Inspektora) </w:t>
      </w:r>
      <w:r w:rsidR="004E4C98" w:rsidRPr="00AB0BD1">
        <w:rPr>
          <w:rFonts w:ascii="Lato" w:hAnsi="Lato"/>
        </w:rPr>
        <w:t>z podaniem powodu odrzuceni</w:t>
      </w:r>
      <w:r w:rsidR="00F70801" w:rsidRPr="00AB0BD1">
        <w:rPr>
          <w:rFonts w:ascii="Lato" w:hAnsi="Lato"/>
        </w:rPr>
        <w:t>a</w:t>
      </w:r>
      <w:r w:rsidR="001A6E2C" w:rsidRPr="00AB0BD1">
        <w:rPr>
          <w:rFonts w:ascii="Lato" w:hAnsi="Lato"/>
        </w:rPr>
        <w:t>. Po akceptacji przez Użytkownika Zewnętrznego Inspekcji</w:t>
      </w:r>
      <w:r w:rsidR="009B1C24" w:rsidRPr="00AB0BD1">
        <w:rPr>
          <w:rFonts w:ascii="Lato" w:hAnsi="Lato"/>
        </w:rPr>
        <w:t xml:space="preserve"> korekta wniosku ma być obsługiwana na zasadach analogicznych jak wniosek uzupełniony po uznaniu za niekompletny</w:t>
      </w:r>
      <w:r w:rsidR="00780DF7" w:rsidRPr="00AB0BD1">
        <w:rPr>
          <w:rFonts w:ascii="Lato" w:hAnsi="Lato"/>
        </w:rPr>
        <w:t xml:space="preserve">. </w:t>
      </w:r>
      <w:bookmarkStart w:id="33" w:name="_Hlk216774995"/>
      <w:r w:rsidR="00780DF7" w:rsidRPr="00AB0BD1">
        <w:rPr>
          <w:rFonts w:ascii="Lato" w:hAnsi="Lato"/>
        </w:rPr>
        <w:t xml:space="preserve">Odrzucenie korekty ma być przesłane do CG </w:t>
      </w:r>
      <w:r w:rsidR="005F1765" w:rsidRPr="00370AB9">
        <w:rPr>
          <w:rFonts w:ascii="Lato" w:hAnsi="Lato"/>
        </w:rPr>
        <w:t xml:space="preserve">lub SO </w:t>
      </w:r>
      <w:r w:rsidR="00780DF7" w:rsidRPr="00370AB9">
        <w:rPr>
          <w:rFonts w:ascii="Lato" w:hAnsi="Lato"/>
        </w:rPr>
        <w:t>w now</w:t>
      </w:r>
      <w:r w:rsidR="005F1765" w:rsidRPr="00370AB9">
        <w:rPr>
          <w:rFonts w:ascii="Lato" w:hAnsi="Lato"/>
        </w:rPr>
        <w:t xml:space="preserve">o utworzonym typie </w:t>
      </w:r>
      <w:r w:rsidR="00780DF7" w:rsidRPr="00370AB9">
        <w:rPr>
          <w:rFonts w:ascii="Lato" w:hAnsi="Lato"/>
        </w:rPr>
        <w:t>komunika</w:t>
      </w:r>
      <w:r w:rsidR="005F1765" w:rsidRPr="00370AB9">
        <w:rPr>
          <w:rFonts w:ascii="Lato" w:hAnsi="Lato"/>
        </w:rPr>
        <w:t>tu,</w:t>
      </w:r>
      <w:r w:rsidR="00780DF7" w:rsidRPr="00370AB9">
        <w:rPr>
          <w:rFonts w:ascii="Lato" w:hAnsi="Lato"/>
        </w:rPr>
        <w:t xml:space="preserve"> analogicznie do np. odrzucenia wniosku</w:t>
      </w:r>
      <w:r w:rsidR="005F1765" w:rsidRPr="00370AB9">
        <w:rPr>
          <w:rFonts w:ascii="Lato" w:hAnsi="Lato"/>
        </w:rPr>
        <w:t>.</w:t>
      </w:r>
    </w:p>
    <w:bookmarkEnd w:id="33"/>
    <w:p w14:paraId="58993945" w14:textId="3C479E50" w:rsidR="004E4C98" w:rsidRPr="00CA5BC7" w:rsidRDefault="00217C30" w:rsidP="00CA5BC7">
      <w:pPr>
        <w:pStyle w:val="Akapitzlist"/>
        <w:numPr>
          <w:ilvl w:val="0"/>
          <w:numId w:val="94"/>
        </w:numPr>
        <w:rPr>
          <w:rFonts w:eastAsiaTheme="minorEastAsia"/>
        </w:rPr>
      </w:pPr>
      <w:r w:rsidRPr="00BD33F1">
        <w:rPr>
          <w:rFonts w:ascii="Lato" w:hAnsi="Lato"/>
        </w:rPr>
        <w:t>możliwość</w:t>
      </w:r>
      <w:r w:rsidR="004E4C98" w:rsidRPr="00BD33F1">
        <w:rPr>
          <w:rFonts w:ascii="Lato" w:hAnsi="Lato"/>
        </w:rPr>
        <w:t xml:space="preserve"> korekty konsultacji przez </w:t>
      </w:r>
      <w:r w:rsidR="0088113C" w:rsidRPr="003625A5">
        <w:rPr>
          <w:rFonts w:ascii="Lato" w:hAnsi="Lato"/>
        </w:rPr>
        <w:t>Użytkownika</w:t>
      </w:r>
      <w:r w:rsidR="004E4C98" w:rsidRPr="003625A5">
        <w:rPr>
          <w:rFonts w:ascii="Lato" w:hAnsi="Lato"/>
        </w:rPr>
        <w:t xml:space="preserve"> </w:t>
      </w:r>
      <w:r w:rsidR="00D36762" w:rsidRPr="003625A5">
        <w:rPr>
          <w:rFonts w:ascii="Lato" w:hAnsi="Lato"/>
        </w:rPr>
        <w:t xml:space="preserve">Zewnętrznego (Inspektora) </w:t>
      </w:r>
      <w:r w:rsidR="004E4C98" w:rsidRPr="003625A5">
        <w:rPr>
          <w:rFonts w:ascii="Lato" w:hAnsi="Lato"/>
        </w:rPr>
        <w:t xml:space="preserve">po wysłaniu </w:t>
      </w:r>
      <w:r w:rsidR="0088113C" w:rsidRPr="003625A5">
        <w:rPr>
          <w:rFonts w:ascii="Lato" w:hAnsi="Lato"/>
        </w:rPr>
        <w:t>konsultacji</w:t>
      </w:r>
      <w:r w:rsidR="004E4C98" w:rsidRPr="003625A5" w:rsidDel="0088113C">
        <w:rPr>
          <w:rFonts w:ascii="Lato" w:hAnsi="Lato"/>
        </w:rPr>
        <w:t xml:space="preserve"> </w:t>
      </w:r>
      <w:r w:rsidR="004E4C98" w:rsidRPr="003625A5">
        <w:rPr>
          <w:rFonts w:ascii="Lato" w:hAnsi="Lato"/>
        </w:rPr>
        <w:t>(</w:t>
      </w:r>
      <w:r w:rsidR="003A3882" w:rsidRPr="003625A5">
        <w:rPr>
          <w:rFonts w:ascii="Lato" w:hAnsi="Lato"/>
        </w:rPr>
        <w:t xml:space="preserve">funkcjonalność dostępna dla Użytkownika </w:t>
      </w:r>
      <w:r w:rsidR="00D36762" w:rsidRPr="003625A5">
        <w:rPr>
          <w:rFonts w:ascii="Lato" w:hAnsi="Lato"/>
        </w:rPr>
        <w:t>Zewnętrznego (</w:t>
      </w:r>
      <w:r w:rsidR="00D36762" w:rsidRPr="00F35C1C">
        <w:rPr>
          <w:rFonts w:ascii="Lato" w:hAnsi="Lato"/>
        </w:rPr>
        <w:t>Inspektora)</w:t>
      </w:r>
      <w:r w:rsidR="004E4C98" w:rsidRPr="00F35C1C">
        <w:rPr>
          <w:rFonts w:ascii="Lato" w:hAnsi="Lato"/>
        </w:rPr>
        <w:t>)</w:t>
      </w:r>
      <w:r w:rsidR="005930CE" w:rsidRPr="00F35C1C">
        <w:rPr>
          <w:rFonts w:ascii="Lato" w:hAnsi="Lato"/>
        </w:rPr>
        <w:t>, korekta może objąć wszystkie pola z wniosku z wyłączeniem pól Jednostka Inspekcji oraz Oddział Celny</w:t>
      </w:r>
      <w:r w:rsidR="004E4C98" w:rsidRPr="00F35C1C">
        <w:rPr>
          <w:rFonts w:ascii="Lato" w:hAnsi="Lato"/>
        </w:rPr>
        <w:t>.</w:t>
      </w:r>
      <w:r w:rsidR="00DE3DCA">
        <w:rPr>
          <w:rFonts w:ascii="Lato" w:hAnsi="Lato"/>
        </w:rPr>
        <w:t xml:space="preserve"> </w:t>
      </w:r>
      <w:r w:rsidR="00E73F13" w:rsidRPr="00F35C1C">
        <w:rPr>
          <w:rFonts w:ascii="Lato" w:hAnsi="Lato"/>
        </w:rPr>
        <w:t xml:space="preserve">Jeżeli wysłana konsultacja była podpisana to korekta konsultacji ma być podpisana. Korekta konsultacji ma być obsługiwana na zasadach zastępowania rozstrzygnięcia, analogicznie jak w przypadku rozstrzygnięć do wniosków Klienta. </w:t>
      </w:r>
      <w:r w:rsidR="004E4C98" w:rsidRPr="00B25C18">
        <w:rPr>
          <w:rFonts w:ascii="Lato" w:hAnsi="Lato"/>
        </w:rPr>
        <w:t xml:space="preserve">Korekta </w:t>
      </w:r>
      <w:r w:rsidR="001B08BC" w:rsidRPr="00B25C18">
        <w:rPr>
          <w:rFonts w:ascii="Lato" w:hAnsi="Lato"/>
        </w:rPr>
        <w:t>ma być</w:t>
      </w:r>
      <w:r w:rsidR="004E4C98" w:rsidRPr="009B4586">
        <w:rPr>
          <w:rFonts w:ascii="Lato" w:hAnsi="Lato"/>
        </w:rPr>
        <w:t xml:space="preserve"> możliwa do momentu </w:t>
      </w:r>
      <w:r w:rsidR="005930CE" w:rsidRPr="001C1392">
        <w:rPr>
          <w:rFonts w:ascii="Lato" w:hAnsi="Lato"/>
        </w:rPr>
        <w:t xml:space="preserve">otrzymania komunikatu </w:t>
      </w:r>
      <w:r w:rsidR="004E4C98" w:rsidRPr="001C1392">
        <w:rPr>
          <w:rFonts w:ascii="Lato" w:hAnsi="Lato"/>
        </w:rPr>
        <w:t>ZKO</w:t>
      </w:r>
      <w:r w:rsidR="005930CE" w:rsidRPr="001C1392">
        <w:rPr>
          <w:rFonts w:ascii="Lato" w:hAnsi="Lato"/>
        </w:rPr>
        <w:t xml:space="preserve"> z CG</w:t>
      </w:r>
      <w:r w:rsidR="001A6E2C" w:rsidRPr="001C1392">
        <w:rPr>
          <w:rFonts w:ascii="Lato" w:hAnsi="Lato"/>
        </w:rPr>
        <w:t xml:space="preserve"> lub SO</w:t>
      </w:r>
      <w:r w:rsidR="004E4C98" w:rsidRPr="001C1392">
        <w:rPr>
          <w:rFonts w:ascii="Lato" w:hAnsi="Lato"/>
        </w:rPr>
        <w:t>. Korekta</w:t>
      </w:r>
      <w:r w:rsidR="005F5110" w:rsidRPr="001C1392">
        <w:rPr>
          <w:rFonts w:ascii="Lato" w:hAnsi="Lato"/>
        </w:rPr>
        <w:t xml:space="preserve"> ma powodować wysłanie </w:t>
      </w:r>
      <w:r w:rsidR="004E4C98" w:rsidRPr="001C1392">
        <w:rPr>
          <w:rFonts w:ascii="Lato" w:hAnsi="Lato"/>
        </w:rPr>
        <w:t>informacji do C</w:t>
      </w:r>
      <w:r w:rsidR="005F5110" w:rsidRPr="001C1392">
        <w:rPr>
          <w:rFonts w:ascii="Lato" w:hAnsi="Lato"/>
        </w:rPr>
        <w:t>G</w:t>
      </w:r>
      <w:r w:rsidR="005930CE" w:rsidRPr="001C1392">
        <w:rPr>
          <w:rFonts w:ascii="Lato" w:hAnsi="Lato"/>
        </w:rPr>
        <w:t xml:space="preserve"> </w:t>
      </w:r>
      <w:r w:rsidR="001A6E2C" w:rsidRPr="001C1392">
        <w:rPr>
          <w:rFonts w:ascii="Lato" w:hAnsi="Lato"/>
        </w:rPr>
        <w:t>lub</w:t>
      </w:r>
      <w:r w:rsidR="005930CE" w:rsidRPr="001C1392">
        <w:rPr>
          <w:rFonts w:ascii="Lato" w:hAnsi="Lato"/>
        </w:rPr>
        <w:t xml:space="preserve"> SO</w:t>
      </w:r>
      <w:r w:rsidR="005F5110" w:rsidRPr="001C1392">
        <w:rPr>
          <w:rFonts w:ascii="Lato" w:hAnsi="Lato"/>
        </w:rPr>
        <w:t>.</w:t>
      </w:r>
      <w:r w:rsidR="004E4C98" w:rsidRPr="001C1392" w:rsidDel="008411E5">
        <w:rPr>
          <w:rFonts w:ascii="Lato" w:hAnsi="Lato"/>
        </w:rPr>
        <w:t xml:space="preserve"> </w:t>
      </w:r>
      <w:r w:rsidR="0091187F" w:rsidRPr="001C1392">
        <w:rPr>
          <w:rFonts w:ascii="Lato" w:hAnsi="Lato"/>
        </w:rPr>
        <w:t xml:space="preserve">Wykonawca zaprojektuje zmianę w procesie komunikacji z CG </w:t>
      </w:r>
      <w:r w:rsidR="005F5110" w:rsidRPr="001C1392">
        <w:rPr>
          <w:rFonts w:ascii="Lato" w:hAnsi="Lato"/>
        </w:rPr>
        <w:t>w taki sposób</w:t>
      </w:r>
      <w:r w:rsidR="00F5668E" w:rsidRPr="00B15565">
        <w:rPr>
          <w:rFonts w:ascii="Lato" w:hAnsi="Lato"/>
        </w:rPr>
        <w:t>,</w:t>
      </w:r>
      <w:r w:rsidR="005F5110" w:rsidRPr="00B15565">
        <w:rPr>
          <w:rFonts w:ascii="Lato" w:hAnsi="Lato"/>
        </w:rPr>
        <w:t xml:space="preserve"> aby</w:t>
      </w:r>
      <w:r w:rsidR="0091187F" w:rsidRPr="00B15565">
        <w:rPr>
          <w:rFonts w:ascii="Lato" w:hAnsi="Lato"/>
        </w:rPr>
        <w:t xml:space="preserve"> </w:t>
      </w:r>
      <w:r w:rsidR="005F5110" w:rsidRPr="00DE3DCA">
        <w:rPr>
          <w:rFonts w:ascii="Lato" w:hAnsi="Lato"/>
        </w:rPr>
        <w:t xml:space="preserve">wydana negatywna </w:t>
      </w:r>
      <w:r w:rsidR="004E4C98" w:rsidRPr="00DE3DCA">
        <w:rPr>
          <w:rFonts w:ascii="Lato" w:hAnsi="Lato"/>
        </w:rPr>
        <w:t>konsultacja</w:t>
      </w:r>
      <w:r w:rsidR="004E4C98" w:rsidRPr="00DE3DCA" w:rsidDel="005F5110">
        <w:rPr>
          <w:rFonts w:ascii="Lato" w:hAnsi="Lato"/>
        </w:rPr>
        <w:t xml:space="preserve"> </w:t>
      </w:r>
      <w:r w:rsidR="0091187F" w:rsidRPr="00DE3DCA">
        <w:rPr>
          <w:rFonts w:ascii="Lato" w:hAnsi="Lato"/>
        </w:rPr>
        <w:t xml:space="preserve">(po korekcie) </w:t>
      </w:r>
      <w:r w:rsidR="005F5110" w:rsidRPr="00DE3DCA">
        <w:rPr>
          <w:rFonts w:ascii="Lato" w:hAnsi="Lato"/>
        </w:rPr>
        <w:t xml:space="preserve">niwelowała </w:t>
      </w:r>
      <w:r w:rsidR="005717E3" w:rsidRPr="00DE3DCA">
        <w:rPr>
          <w:rFonts w:ascii="Lato" w:hAnsi="Lato"/>
        </w:rPr>
        <w:t>ZKO</w:t>
      </w:r>
      <w:r w:rsidR="004E4C98" w:rsidRPr="00B94DB8">
        <w:rPr>
          <w:rFonts w:ascii="Lato" w:hAnsi="Lato"/>
        </w:rPr>
        <w:t xml:space="preserve"> w CG, jeśli już zostało wydane.</w:t>
      </w:r>
      <w:r w:rsidR="000C528C" w:rsidRPr="00B94DB8">
        <w:rPr>
          <w:rFonts w:ascii="Lato" w:hAnsi="Lato"/>
        </w:rPr>
        <w:t xml:space="preserve"> Korekta konsultacji nie ma wpływu na zwolnienie towaru do procedury celnej w SO.</w:t>
      </w:r>
      <w:r w:rsidR="004E4C98" w:rsidRPr="00F50726">
        <w:rPr>
          <w:rFonts w:ascii="Lato" w:hAnsi="Lato"/>
        </w:rPr>
        <w:t xml:space="preserve"> </w:t>
      </w:r>
      <w:r w:rsidR="004B169A" w:rsidRPr="00F50726">
        <w:rPr>
          <w:rFonts w:ascii="Lato" w:hAnsi="Lato"/>
        </w:rPr>
        <w:lastRenderedPageBreak/>
        <w:t>W</w:t>
      </w:r>
      <w:r w:rsidR="0088113C" w:rsidRPr="00F50726">
        <w:rPr>
          <w:rFonts w:ascii="Lato" w:hAnsi="Lato"/>
        </w:rPr>
        <w:t>ykonawca zaprojektuje</w:t>
      </w:r>
      <w:r w:rsidR="00DE3DCA">
        <w:rPr>
          <w:rFonts w:ascii="Lato" w:hAnsi="Lato"/>
        </w:rPr>
        <w:t xml:space="preserve"> </w:t>
      </w:r>
      <w:r w:rsidR="0088113C" w:rsidRPr="00DE3DCA">
        <w:rPr>
          <w:rFonts w:ascii="Lato" w:hAnsi="Lato"/>
        </w:rPr>
        <w:t>zmianę</w:t>
      </w:r>
      <w:r w:rsidR="004B169A" w:rsidRPr="00DE3DCA">
        <w:rPr>
          <w:rFonts w:ascii="Lato" w:hAnsi="Lato"/>
        </w:rPr>
        <w:t xml:space="preserve"> </w:t>
      </w:r>
      <w:r w:rsidR="004E4C98" w:rsidRPr="00DE3DCA">
        <w:rPr>
          <w:rFonts w:ascii="Lato" w:hAnsi="Lato"/>
        </w:rPr>
        <w:t xml:space="preserve">w procesie </w:t>
      </w:r>
      <w:r w:rsidR="0088113C" w:rsidRPr="00DE3DCA">
        <w:rPr>
          <w:rFonts w:ascii="Lato" w:hAnsi="Lato"/>
        </w:rPr>
        <w:t xml:space="preserve">wymiany informacji </w:t>
      </w:r>
      <w:r w:rsidR="004E4C98" w:rsidRPr="00DE3DCA">
        <w:rPr>
          <w:rFonts w:ascii="Lato" w:hAnsi="Lato"/>
        </w:rPr>
        <w:t>z C</w:t>
      </w:r>
      <w:r w:rsidR="005F5110" w:rsidRPr="00B94DB8">
        <w:rPr>
          <w:rFonts w:ascii="Lato" w:hAnsi="Lato"/>
        </w:rPr>
        <w:t>G</w:t>
      </w:r>
      <w:r w:rsidR="001A6E2C" w:rsidRPr="00B94DB8">
        <w:rPr>
          <w:rFonts w:ascii="Lato" w:hAnsi="Lato"/>
        </w:rPr>
        <w:t xml:space="preserve"> i SO</w:t>
      </w:r>
      <w:r w:rsidRPr="00B94DB8">
        <w:rPr>
          <w:rFonts w:ascii="Lato" w:hAnsi="Lato"/>
        </w:rPr>
        <w:t xml:space="preserve"> </w:t>
      </w:r>
      <w:r w:rsidR="0088113C" w:rsidRPr="00B94DB8">
        <w:rPr>
          <w:rFonts w:ascii="Lato" w:hAnsi="Lato"/>
        </w:rPr>
        <w:t xml:space="preserve">oraz </w:t>
      </w:r>
      <w:r w:rsidRPr="00B94DB8">
        <w:rPr>
          <w:rFonts w:ascii="Lato" w:hAnsi="Lato"/>
        </w:rPr>
        <w:t xml:space="preserve">utworzy </w:t>
      </w:r>
      <w:r w:rsidR="0088113C" w:rsidRPr="00B94DB8">
        <w:rPr>
          <w:rFonts w:ascii="Lato" w:hAnsi="Lato"/>
        </w:rPr>
        <w:t xml:space="preserve">nowy typ </w:t>
      </w:r>
      <w:r w:rsidR="004E4C98" w:rsidRPr="00B94DB8">
        <w:rPr>
          <w:rFonts w:ascii="Lato" w:hAnsi="Lato"/>
        </w:rPr>
        <w:t>komunikat</w:t>
      </w:r>
      <w:r w:rsidR="0088113C" w:rsidRPr="00F50726">
        <w:rPr>
          <w:rFonts w:ascii="Lato" w:hAnsi="Lato"/>
        </w:rPr>
        <w:t>u</w:t>
      </w:r>
      <w:r w:rsidRPr="00F50726">
        <w:rPr>
          <w:rFonts w:ascii="Lato" w:hAnsi="Lato"/>
        </w:rPr>
        <w:t xml:space="preserve"> dla</w:t>
      </w:r>
      <w:r w:rsidR="004E4C98" w:rsidRPr="00F50726">
        <w:rPr>
          <w:rFonts w:ascii="Lato" w:hAnsi="Lato"/>
        </w:rPr>
        <w:t xml:space="preserve"> korekt</w:t>
      </w:r>
      <w:r w:rsidRPr="00F50726">
        <w:rPr>
          <w:rFonts w:ascii="Lato" w:hAnsi="Lato"/>
        </w:rPr>
        <w:t>y</w:t>
      </w:r>
      <w:r w:rsidR="004E4C98" w:rsidRPr="00D6175C">
        <w:rPr>
          <w:rFonts w:ascii="Lato" w:hAnsi="Lato"/>
        </w:rPr>
        <w:t xml:space="preserve"> konsultacji.</w:t>
      </w:r>
    </w:p>
    <w:p w14:paraId="612D4C0E" w14:textId="229130D7" w:rsidR="007E32B7" w:rsidRPr="007E32B7" w:rsidRDefault="009E06C1" w:rsidP="007E32B7">
      <w:pPr>
        <w:spacing w:after="0"/>
        <w:rPr>
          <w:rFonts w:ascii="Lato" w:hAnsi="Lato"/>
        </w:rPr>
      </w:pPr>
      <w:r w:rsidRPr="009E06C1">
        <w:rPr>
          <w:rFonts w:ascii="Lato" w:hAnsi="Lato"/>
        </w:rPr>
        <w:t xml:space="preserve">W ramach </w:t>
      </w:r>
      <w:r w:rsidR="000C396B">
        <w:rPr>
          <w:rFonts w:ascii="Lato" w:hAnsi="Lato"/>
        </w:rPr>
        <w:t>Z</w:t>
      </w:r>
      <w:r w:rsidRPr="009E06C1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7E32B7" w:rsidRPr="007E32B7">
        <w:rPr>
          <w:rFonts w:ascii="Lato" w:hAnsi="Lato"/>
        </w:rPr>
        <w:t xml:space="preserve">W przeszkoleniu weźmie udział co najmniej </w:t>
      </w:r>
      <w:r w:rsidR="00726AE9">
        <w:rPr>
          <w:rFonts w:ascii="Lato" w:hAnsi="Lato"/>
        </w:rPr>
        <w:t>7</w:t>
      </w:r>
      <w:r w:rsidR="007E32B7" w:rsidRPr="007E32B7">
        <w:rPr>
          <w:rFonts w:ascii="Lato" w:hAnsi="Lato"/>
        </w:rPr>
        <w:t xml:space="preserve"> os</w:t>
      </w:r>
      <w:r w:rsidR="002F24AE">
        <w:rPr>
          <w:rFonts w:ascii="Lato" w:hAnsi="Lato"/>
        </w:rPr>
        <w:t>ó</w:t>
      </w:r>
      <w:r w:rsidR="007E32B7" w:rsidRPr="007E32B7">
        <w:rPr>
          <w:rFonts w:ascii="Lato" w:hAnsi="Lato"/>
        </w:rPr>
        <w:t xml:space="preserve">b, przy czym nie więcej niż </w:t>
      </w:r>
      <w:r w:rsidR="00726AE9">
        <w:rPr>
          <w:rFonts w:ascii="Lato" w:hAnsi="Lato"/>
        </w:rPr>
        <w:t>20</w:t>
      </w:r>
      <w:r w:rsidR="007E32B7" w:rsidRPr="007E32B7">
        <w:rPr>
          <w:rFonts w:ascii="Lato" w:hAnsi="Lato"/>
        </w:rPr>
        <w:t xml:space="preserve">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7E32B7" w:rsidRPr="007E32B7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7E32B7" w:rsidRPr="007E32B7">
        <w:rPr>
          <w:rFonts w:ascii="Lato" w:hAnsi="Lato"/>
        </w:rPr>
        <w:t xml:space="preserve"> podczas przeszkolenia.</w:t>
      </w:r>
    </w:p>
    <w:p w14:paraId="13D0D586" w14:textId="1E5A90EC" w:rsidR="004E4C98" w:rsidRPr="00A435E7" w:rsidRDefault="004E4C98" w:rsidP="00016892">
      <w:pPr>
        <w:pStyle w:val="Nagwek2"/>
      </w:pPr>
      <w:bookmarkStart w:id="34" w:name="_Toc204754487"/>
      <w:r w:rsidRPr="00A435E7">
        <w:t xml:space="preserve">Data dostarczenia </w:t>
      </w:r>
      <w:r w:rsidR="00B47391">
        <w:t>Zadania</w:t>
      </w:r>
      <w:bookmarkEnd w:id="34"/>
    </w:p>
    <w:p w14:paraId="4D9C20C3" w14:textId="22B08D13" w:rsidR="004E4C98" w:rsidRPr="00A435E7" w:rsidRDefault="00625449" w:rsidP="004E4C98">
      <w:pPr>
        <w:rPr>
          <w:rFonts w:ascii="Lato" w:hAnsi="Lato"/>
        </w:rPr>
      </w:pPr>
      <w:r>
        <w:rPr>
          <w:rFonts w:ascii="Lato" w:hAnsi="Lato"/>
        </w:rPr>
        <w:t>605</w:t>
      </w:r>
      <w:r w:rsidR="004E4C98" w:rsidRPr="00A435E7">
        <w:rPr>
          <w:rFonts w:ascii="Lato" w:hAnsi="Lato"/>
        </w:rPr>
        <w:t xml:space="preserve"> dni od dnia zakończenia Okresu Przejściowego w zakresie Rozwoju</w:t>
      </w:r>
      <w:r w:rsidR="000D1D0C">
        <w:rPr>
          <w:rFonts w:ascii="Lato" w:hAnsi="Lato"/>
        </w:rPr>
        <w:t xml:space="preserve"> Systemu</w:t>
      </w:r>
      <w:r w:rsidR="004E4C98" w:rsidRPr="00A435E7">
        <w:rPr>
          <w:rFonts w:ascii="Lato" w:hAnsi="Lato"/>
        </w:rPr>
        <w:t>.</w:t>
      </w:r>
    </w:p>
    <w:p w14:paraId="79A1C3AF" w14:textId="6A3B5526" w:rsidR="004E4C98" w:rsidRPr="00A435E7" w:rsidRDefault="004E4C98" w:rsidP="00016892">
      <w:pPr>
        <w:pStyle w:val="Nagwek2"/>
      </w:pPr>
      <w:bookmarkStart w:id="35" w:name="_Toc204754488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35"/>
    </w:p>
    <w:p w14:paraId="4DDD1186" w14:textId="65F6C274" w:rsidR="004E4C98" w:rsidRDefault="00AB0BD1" w:rsidP="004E4C98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4E4C98">
        <w:rPr>
          <w:rFonts w:ascii="Lato" w:hAnsi="Lato"/>
        </w:rPr>
        <w:t xml:space="preserve"> </w:t>
      </w:r>
    </w:p>
    <w:p w14:paraId="34F632BF" w14:textId="77777777" w:rsidR="004E4C98" w:rsidRPr="00336976" w:rsidRDefault="004E4C98" w:rsidP="00487551">
      <w:pPr>
        <w:pStyle w:val="Nagwek1"/>
      </w:pPr>
      <w:bookmarkStart w:id="36" w:name="_Toc204754489"/>
      <w:bookmarkStart w:id="37" w:name="_Toc209103934"/>
      <w:r w:rsidRPr="00336976">
        <w:t>PKWD_SW_</w:t>
      </w:r>
      <w:r>
        <w:t>Konsultacja</w:t>
      </w:r>
      <w:r w:rsidRPr="00336976">
        <w:t>_</w:t>
      </w:r>
      <w:r>
        <w:t>6</w:t>
      </w:r>
      <w:bookmarkEnd w:id="36"/>
      <w:bookmarkEnd w:id="37"/>
    </w:p>
    <w:p w14:paraId="6405A6E5" w14:textId="47C431F8" w:rsidR="004E4C98" w:rsidRDefault="004E4C98" w:rsidP="00016892">
      <w:pPr>
        <w:pStyle w:val="Nagwek2"/>
      </w:pPr>
      <w:bookmarkStart w:id="38" w:name="_Toc204754490"/>
      <w:r w:rsidRPr="00A435E7">
        <w:t>Temat Zadania</w:t>
      </w:r>
      <w:bookmarkEnd w:id="38"/>
      <w:r w:rsidRPr="018AAEEE">
        <w:t xml:space="preserve"> </w:t>
      </w:r>
    </w:p>
    <w:p w14:paraId="47E09368" w14:textId="02CF937A" w:rsidR="004E4C98" w:rsidRPr="003555B1" w:rsidRDefault="0088113C" w:rsidP="004E4C98">
      <w:pPr>
        <w:rPr>
          <w:rFonts w:ascii="Lato" w:hAnsi="Lato"/>
        </w:rPr>
      </w:pPr>
      <w:r>
        <w:rPr>
          <w:rFonts w:ascii="Lato" w:hAnsi="Lato"/>
        </w:rPr>
        <w:t xml:space="preserve">Wykonawca </w:t>
      </w:r>
      <w:r w:rsidR="0076597E">
        <w:rPr>
          <w:rFonts w:ascii="Lato" w:hAnsi="Lato"/>
        </w:rPr>
        <w:t>utworzy możliwość wyboru</w:t>
      </w:r>
      <w:r w:rsidR="00BA0146">
        <w:rPr>
          <w:rFonts w:ascii="Lato" w:hAnsi="Lato"/>
        </w:rPr>
        <w:t xml:space="preserve"> </w:t>
      </w:r>
      <w:r w:rsidR="0076597E">
        <w:rPr>
          <w:rFonts w:ascii="Lato" w:hAnsi="Lato"/>
        </w:rPr>
        <w:t xml:space="preserve">konsultacji (odpowiedzi na wniosek KAS o konsultację) z listy rozwijalnej, </w:t>
      </w:r>
      <w:r w:rsidR="006D6446">
        <w:rPr>
          <w:rFonts w:ascii="Lato" w:hAnsi="Lato"/>
        </w:rPr>
        <w:t>generowanej na podstawie nowego słownika.</w:t>
      </w:r>
    </w:p>
    <w:p w14:paraId="0D83CC0F" w14:textId="013E7E1B" w:rsidR="004E4C98" w:rsidRDefault="004E4C98" w:rsidP="00016892">
      <w:pPr>
        <w:pStyle w:val="Nagwek2"/>
      </w:pPr>
      <w:bookmarkStart w:id="39" w:name="_Toc204754491"/>
      <w:r w:rsidRPr="00A435E7">
        <w:t xml:space="preserve">Opis </w:t>
      </w:r>
      <w:r w:rsidR="00B47391">
        <w:t>Zadania</w:t>
      </w:r>
      <w:bookmarkEnd w:id="39"/>
    </w:p>
    <w:p w14:paraId="1B6CB3D1" w14:textId="20FB0424" w:rsidR="006D6446" w:rsidRDefault="00EF5B2B" w:rsidP="004E4C98">
      <w:pPr>
        <w:rPr>
          <w:rFonts w:ascii="Lato" w:hAnsi="Lato"/>
        </w:rPr>
      </w:pPr>
      <w:r w:rsidRPr="003555B1">
        <w:rPr>
          <w:rFonts w:ascii="Lato" w:hAnsi="Lato"/>
        </w:rPr>
        <w:t xml:space="preserve">Wykonawca </w:t>
      </w:r>
      <w:r w:rsidR="006D6446">
        <w:rPr>
          <w:rFonts w:ascii="Lato" w:hAnsi="Lato"/>
        </w:rPr>
        <w:t>zaprojektuje</w:t>
      </w:r>
      <w:r w:rsidR="002D06B8">
        <w:rPr>
          <w:rFonts w:ascii="Lato" w:hAnsi="Lato"/>
        </w:rPr>
        <w:t xml:space="preserve"> i utworzy </w:t>
      </w:r>
      <w:r w:rsidR="006D6446">
        <w:rPr>
          <w:rFonts w:ascii="Lato" w:hAnsi="Lato"/>
        </w:rPr>
        <w:t>nowy słownik do systemu PDR</w:t>
      </w:r>
      <w:r w:rsidR="00AD0994">
        <w:rPr>
          <w:rFonts w:ascii="Lato" w:hAnsi="Lato"/>
        </w:rPr>
        <w:t xml:space="preserve"> PL/UE</w:t>
      </w:r>
      <w:r w:rsidR="006D6446">
        <w:rPr>
          <w:rFonts w:ascii="Lato" w:hAnsi="Lato"/>
        </w:rPr>
        <w:t>,</w:t>
      </w:r>
      <w:r w:rsidR="00AD0994">
        <w:rPr>
          <w:rFonts w:ascii="Lato" w:hAnsi="Lato"/>
        </w:rPr>
        <w:t xml:space="preserve"> zarządzany z poziomu administratora Systemu PKWD-SINGLE WINDOW,</w:t>
      </w:r>
      <w:r w:rsidR="006D6446">
        <w:rPr>
          <w:rFonts w:ascii="Lato" w:hAnsi="Lato"/>
        </w:rPr>
        <w:t xml:space="preserve"> zawierający listy konsultacji z podziałem na rodzaj Inspekcji, z przypisaniem do jednostki Inspekcji, z możliwością wskazania czy odpowiedź jest konsultacją pozytywną, negatywną</w:t>
      </w:r>
      <w:r w:rsidR="00947858">
        <w:rPr>
          <w:rFonts w:ascii="Lato" w:hAnsi="Lato"/>
        </w:rPr>
        <w:t xml:space="preserve"> (status konsultacji)</w:t>
      </w:r>
      <w:r w:rsidR="006D6446">
        <w:rPr>
          <w:rFonts w:ascii="Lato" w:hAnsi="Lato"/>
        </w:rPr>
        <w:t xml:space="preserve">. </w:t>
      </w:r>
      <w:r w:rsidR="005354AD">
        <w:rPr>
          <w:rFonts w:ascii="Lato" w:hAnsi="Lato"/>
        </w:rPr>
        <w:t>Wykonawca ma utworzyć pliki konfiguracyjne dla nowego słownika, celem ich importu w systemie PDR</w:t>
      </w:r>
      <w:r w:rsidR="00AD0994">
        <w:rPr>
          <w:rFonts w:ascii="Lato" w:hAnsi="Lato"/>
        </w:rPr>
        <w:t xml:space="preserve"> PL/UE</w:t>
      </w:r>
      <w:r w:rsidR="005354AD">
        <w:rPr>
          <w:rFonts w:ascii="Lato" w:hAnsi="Lato"/>
        </w:rPr>
        <w:t>.</w:t>
      </w:r>
      <w:r w:rsidR="006D6446">
        <w:rPr>
          <w:rFonts w:ascii="Lato" w:hAnsi="Lato"/>
        </w:rPr>
        <w:t xml:space="preserve"> </w:t>
      </w:r>
    </w:p>
    <w:p w14:paraId="143815AC" w14:textId="7C1A421D" w:rsidR="004E4C98" w:rsidRPr="003555B1" w:rsidRDefault="006D6446" w:rsidP="004E4C98">
      <w:pPr>
        <w:rPr>
          <w:rFonts w:ascii="Lato" w:hAnsi="Lato"/>
        </w:rPr>
      </w:pPr>
      <w:r>
        <w:rPr>
          <w:rFonts w:ascii="Lato" w:hAnsi="Lato"/>
        </w:rPr>
        <w:t xml:space="preserve">W formularzu konsultacji </w:t>
      </w:r>
      <w:r w:rsidR="00AD0994">
        <w:rPr>
          <w:rFonts w:ascii="Lato" w:hAnsi="Lato"/>
        </w:rPr>
        <w:t xml:space="preserve">SWR02 </w:t>
      </w:r>
      <w:r w:rsidR="00EF5B2B">
        <w:rPr>
          <w:rFonts w:ascii="Lato" w:hAnsi="Lato"/>
        </w:rPr>
        <w:t xml:space="preserve">Wykonawca </w:t>
      </w:r>
      <w:r w:rsidR="00E94F74">
        <w:rPr>
          <w:rFonts w:ascii="Lato" w:hAnsi="Lato"/>
        </w:rPr>
        <w:t>z</w:t>
      </w:r>
      <w:r w:rsidR="004E4C98" w:rsidRPr="003555B1">
        <w:rPr>
          <w:rFonts w:ascii="Lato" w:hAnsi="Lato"/>
        </w:rPr>
        <w:t>mi</w:t>
      </w:r>
      <w:r w:rsidR="00E94F74">
        <w:rPr>
          <w:rFonts w:ascii="Lato" w:hAnsi="Lato"/>
        </w:rPr>
        <w:t>e</w:t>
      </w:r>
      <w:r w:rsidR="004E4C98" w:rsidRPr="003555B1">
        <w:rPr>
          <w:rFonts w:ascii="Lato" w:hAnsi="Lato"/>
        </w:rPr>
        <w:t>n</w:t>
      </w:r>
      <w:r w:rsidR="00E94F74">
        <w:rPr>
          <w:rFonts w:ascii="Lato" w:hAnsi="Lato"/>
        </w:rPr>
        <w:t>i</w:t>
      </w:r>
      <w:r w:rsidR="004E4C98" w:rsidRPr="003555B1">
        <w:rPr>
          <w:rFonts w:ascii="Lato" w:hAnsi="Lato"/>
        </w:rPr>
        <w:t xml:space="preserve"> format pola treść konsultacji na rozwija</w:t>
      </w:r>
      <w:r w:rsidR="00EF5B2B" w:rsidRPr="003555B1">
        <w:rPr>
          <w:rFonts w:ascii="Lato" w:hAnsi="Lato"/>
        </w:rPr>
        <w:t xml:space="preserve">ną listę wyboru </w:t>
      </w:r>
      <w:r w:rsidR="00E94F74">
        <w:rPr>
          <w:rFonts w:ascii="Lato" w:hAnsi="Lato"/>
        </w:rPr>
        <w:t xml:space="preserve">z </w:t>
      </w:r>
      <w:r w:rsidR="004E4C98" w:rsidRPr="003555B1">
        <w:rPr>
          <w:rFonts w:ascii="Lato" w:hAnsi="Lato"/>
        </w:rPr>
        <w:t>wartości</w:t>
      </w:r>
      <w:r w:rsidR="00E94F74">
        <w:rPr>
          <w:rFonts w:ascii="Lato" w:hAnsi="Lato"/>
        </w:rPr>
        <w:t>ami</w:t>
      </w:r>
      <w:r w:rsidR="004E4C98" w:rsidRPr="003555B1">
        <w:rPr>
          <w:rFonts w:ascii="Lato" w:hAnsi="Lato"/>
        </w:rPr>
        <w:t xml:space="preserve"> z nowego słownika „treści konsultacji”. Lista</w:t>
      </w:r>
      <w:r w:rsidR="004E4C98" w:rsidRPr="003555B1" w:rsidDel="00EF5B2B">
        <w:rPr>
          <w:rFonts w:ascii="Lato" w:hAnsi="Lato"/>
        </w:rPr>
        <w:t xml:space="preserve"> </w:t>
      </w:r>
      <w:r w:rsidR="00EF5B2B" w:rsidRPr="003555B1">
        <w:rPr>
          <w:rFonts w:ascii="Lato" w:hAnsi="Lato"/>
        </w:rPr>
        <w:t xml:space="preserve">ma </w:t>
      </w:r>
      <w:r w:rsidR="004E4C98" w:rsidRPr="003555B1">
        <w:rPr>
          <w:rFonts w:ascii="Lato" w:hAnsi="Lato"/>
        </w:rPr>
        <w:t xml:space="preserve">zostać utworzona z podziałem na rodzaj </w:t>
      </w:r>
      <w:r w:rsidR="00B47391" w:rsidRPr="003555B1">
        <w:rPr>
          <w:rFonts w:ascii="Lato" w:hAnsi="Lato"/>
        </w:rPr>
        <w:t>Inspek</w:t>
      </w:r>
      <w:r w:rsidR="004E4C98" w:rsidRPr="003555B1">
        <w:rPr>
          <w:rFonts w:ascii="Lato" w:hAnsi="Lato"/>
        </w:rPr>
        <w:t xml:space="preserve">cji. Administrator jednostki </w:t>
      </w:r>
      <w:r w:rsidR="00B47391" w:rsidRPr="003555B1">
        <w:rPr>
          <w:rFonts w:ascii="Lato" w:hAnsi="Lato"/>
        </w:rPr>
        <w:t>Inspek</w:t>
      </w:r>
      <w:r w:rsidR="004E4C98" w:rsidRPr="003555B1">
        <w:rPr>
          <w:rFonts w:ascii="Lato" w:hAnsi="Lato"/>
        </w:rPr>
        <w:t xml:space="preserve">cji </w:t>
      </w:r>
      <w:r w:rsidR="00B45D48">
        <w:rPr>
          <w:rFonts w:ascii="Lato" w:hAnsi="Lato"/>
        </w:rPr>
        <w:t>ma mieć</w:t>
      </w:r>
      <w:r w:rsidR="004E4C98" w:rsidRPr="003555B1">
        <w:rPr>
          <w:rFonts w:ascii="Lato" w:hAnsi="Lato"/>
        </w:rPr>
        <w:t xml:space="preserve"> możliwość wybrania pozycji z listy i ustawienia kolejności ich wyświetlania dla </w:t>
      </w:r>
      <w:r w:rsidR="002F2AC4">
        <w:rPr>
          <w:rFonts w:ascii="Lato" w:hAnsi="Lato"/>
        </w:rPr>
        <w:t>U</w:t>
      </w:r>
      <w:r w:rsidR="004E4C98" w:rsidRPr="003555B1">
        <w:rPr>
          <w:rFonts w:ascii="Lato" w:hAnsi="Lato"/>
        </w:rPr>
        <w:t>żytkowników jednostki. Lista</w:t>
      </w:r>
      <w:r w:rsidR="003C641F" w:rsidRPr="003555B1" w:rsidDel="003476D5">
        <w:rPr>
          <w:rFonts w:ascii="Lato" w:hAnsi="Lato"/>
        </w:rPr>
        <w:t xml:space="preserve"> </w:t>
      </w:r>
      <w:r w:rsidR="003476D5">
        <w:rPr>
          <w:rFonts w:ascii="Lato" w:hAnsi="Lato"/>
        </w:rPr>
        <w:t>ma</w:t>
      </w:r>
      <w:r w:rsidR="003476D5" w:rsidRPr="003555B1">
        <w:rPr>
          <w:rFonts w:ascii="Lato" w:hAnsi="Lato"/>
        </w:rPr>
        <w:t xml:space="preserve"> </w:t>
      </w:r>
      <w:r w:rsidR="004E4C98" w:rsidRPr="003555B1">
        <w:rPr>
          <w:rFonts w:ascii="Lato" w:hAnsi="Lato"/>
        </w:rPr>
        <w:t xml:space="preserve">zawierać przypisanie </w:t>
      </w:r>
      <w:r w:rsidR="00B45D48">
        <w:rPr>
          <w:rFonts w:ascii="Lato" w:hAnsi="Lato"/>
        </w:rPr>
        <w:t>statusu</w:t>
      </w:r>
      <w:r w:rsidR="00B45D48" w:rsidRPr="003555B1">
        <w:rPr>
          <w:rFonts w:ascii="Lato" w:hAnsi="Lato"/>
        </w:rPr>
        <w:t xml:space="preserve"> </w:t>
      </w:r>
      <w:r w:rsidR="002F7BF7">
        <w:rPr>
          <w:rFonts w:ascii="Lato" w:hAnsi="Lato"/>
        </w:rPr>
        <w:t>konsultacji</w:t>
      </w:r>
      <w:r w:rsidR="002F7BF7" w:rsidRPr="003555B1">
        <w:rPr>
          <w:rFonts w:ascii="Lato" w:hAnsi="Lato"/>
        </w:rPr>
        <w:t xml:space="preserve"> </w:t>
      </w:r>
      <w:r w:rsidR="001169D8" w:rsidRPr="003555B1">
        <w:rPr>
          <w:rFonts w:ascii="Lato" w:hAnsi="Lato"/>
        </w:rPr>
        <w:t>pozytyw</w:t>
      </w:r>
      <w:r w:rsidR="00D32800">
        <w:rPr>
          <w:rFonts w:ascii="Lato" w:hAnsi="Lato"/>
        </w:rPr>
        <w:t>n</w:t>
      </w:r>
      <w:r w:rsidR="004D098E">
        <w:rPr>
          <w:rFonts w:ascii="Lato" w:hAnsi="Lato"/>
        </w:rPr>
        <w:t>e</w:t>
      </w:r>
      <w:r w:rsidR="001169D8" w:rsidRPr="003555B1">
        <w:rPr>
          <w:rFonts w:ascii="Lato" w:hAnsi="Lato"/>
        </w:rPr>
        <w:t xml:space="preserve"> </w:t>
      </w:r>
      <w:r w:rsidR="003C641F" w:rsidRPr="003555B1">
        <w:rPr>
          <w:rFonts w:ascii="Lato" w:hAnsi="Lato"/>
        </w:rPr>
        <w:t xml:space="preserve">albo </w:t>
      </w:r>
      <w:r w:rsidR="001169D8" w:rsidRPr="003555B1">
        <w:rPr>
          <w:rFonts w:ascii="Lato" w:hAnsi="Lato"/>
        </w:rPr>
        <w:t>negatywn</w:t>
      </w:r>
      <w:r w:rsidR="004D098E">
        <w:rPr>
          <w:rFonts w:ascii="Lato" w:hAnsi="Lato"/>
        </w:rPr>
        <w:t>e</w:t>
      </w:r>
      <w:r w:rsidR="004E4C98" w:rsidRPr="003555B1">
        <w:rPr>
          <w:rFonts w:ascii="Lato" w:hAnsi="Lato"/>
        </w:rPr>
        <w:t>.</w:t>
      </w:r>
      <w:r w:rsidR="00DE3DCA">
        <w:rPr>
          <w:rFonts w:ascii="Lato" w:hAnsi="Lato"/>
        </w:rPr>
        <w:t xml:space="preserve"> </w:t>
      </w:r>
      <w:r w:rsidR="00637D6D">
        <w:rPr>
          <w:rFonts w:ascii="Lato" w:hAnsi="Lato"/>
        </w:rPr>
        <w:t>Zmiana ma być</w:t>
      </w:r>
      <w:r w:rsidR="00F32A52">
        <w:rPr>
          <w:rFonts w:ascii="Lato" w:hAnsi="Lato"/>
        </w:rPr>
        <w:t xml:space="preserve"> zrealizowana</w:t>
      </w:r>
      <w:r w:rsidR="00637D6D">
        <w:rPr>
          <w:rFonts w:ascii="Lato" w:hAnsi="Lato"/>
        </w:rPr>
        <w:t xml:space="preserve"> również w </w:t>
      </w:r>
      <w:proofErr w:type="spellStart"/>
      <w:r w:rsidR="00637D6D">
        <w:rPr>
          <w:rFonts w:ascii="Lato" w:hAnsi="Lato"/>
        </w:rPr>
        <w:t>schemie</w:t>
      </w:r>
      <w:proofErr w:type="spellEnd"/>
      <w:r w:rsidR="00637D6D">
        <w:rPr>
          <w:rFonts w:ascii="Lato" w:hAnsi="Lato"/>
        </w:rPr>
        <w:t xml:space="preserve"> komunikatu SW57,</w:t>
      </w:r>
      <w:r w:rsidR="002D1960">
        <w:rPr>
          <w:rFonts w:ascii="Lato" w:hAnsi="Lato"/>
        </w:rPr>
        <w:t xml:space="preserve"> przez</w:t>
      </w:r>
      <w:r w:rsidR="00637D6D">
        <w:rPr>
          <w:rFonts w:ascii="Lato" w:hAnsi="Lato"/>
        </w:rPr>
        <w:t xml:space="preserve"> dodanie pola </w:t>
      </w:r>
      <w:r w:rsidR="00B45D48">
        <w:rPr>
          <w:rFonts w:ascii="Lato" w:hAnsi="Lato"/>
        </w:rPr>
        <w:t>status</w:t>
      </w:r>
      <w:r w:rsidR="00637D6D">
        <w:rPr>
          <w:rFonts w:ascii="Lato" w:hAnsi="Lato"/>
        </w:rPr>
        <w:t xml:space="preserve"> konsultacji: pozytywny/negatywny.</w:t>
      </w:r>
    </w:p>
    <w:p w14:paraId="46A42021" w14:textId="77777777" w:rsidR="004E4C98" w:rsidRPr="003555B1" w:rsidRDefault="004E4C98" w:rsidP="004E4C98">
      <w:pPr>
        <w:rPr>
          <w:rFonts w:ascii="Lato" w:hAnsi="Lato"/>
        </w:rPr>
      </w:pPr>
      <w:r w:rsidRPr="003555B1">
        <w:rPr>
          <w:rFonts w:ascii="Lato" w:hAnsi="Lato"/>
        </w:rPr>
        <w:t>Propozycja listy konsultacji:</w:t>
      </w:r>
    </w:p>
    <w:p w14:paraId="2171781E" w14:textId="1CB9D666" w:rsidR="004E4C98" w:rsidRDefault="00D33449" w:rsidP="005C1E35">
      <w:pPr>
        <w:pStyle w:val="Akapitzlist"/>
        <w:numPr>
          <w:ilvl w:val="0"/>
          <w:numId w:val="49"/>
        </w:numPr>
        <w:rPr>
          <w:rFonts w:ascii="Lato" w:hAnsi="Lato"/>
        </w:rPr>
      </w:pPr>
      <w:r w:rsidRPr="003C245D">
        <w:rPr>
          <w:rFonts w:ascii="Lato" w:hAnsi="Lato"/>
        </w:rPr>
        <w:t>D</w:t>
      </w:r>
      <w:r w:rsidR="004E4C98" w:rsidRPr="003C245D">
        <w:rPr>
          <w:rFonts w:ascii="Lato" w:hAnsi="Lato"/>
        </w:rPr>
        <w:t>la Państwowej Inspekcji Sanitarnej:</w:t>
      </w:r>
    </w:p>
    <w:p w14:paraId="0B776D15" w14:textId="0EAC982C" w:rsidR="00B45D48" w:rsidRPr="000A7721" w:rsidRDefault="00B45D48" w:rsidP="003B7DC8">
      <w:pPr>
        <w:pStyle w:val="Akapitzlist"/>
        <w:numPr>
          <w:ilvl w:val="1"/>
          <w:numId w:val="6"/>
        </w:numPr>
        <w:rPr>
          <w:rFonts w:ascii="Aptos" w:hAnsi="Aptos"/>
          <w:color w:val="000000"/>
        </w:rPr>
      </w:pPr>
      <w:r w:rsidRPr="000A7721">
        <w:rPr>
          <w:rFonts w:ascii="Lato" w:hAnsi="Lato"/>
        </w:rPr>
        <w:t>Pozytywne:</w:t>
      </w:r>
      <w:r w:rsidR="00DE3DCA">
        <w:rPr>
          <w:rFonts w:ascii="Aptos" w:hAnsi="Aptos"/>
          <w:color w:val="000000"/>
        </w:rPr>
        <w:t xml:space="preserve"> </w:t>
      </w:r>
    </w:p>
    <w:p w14:paraId="1919E07B" w14:textId="419B5AB8" w:rsidR="004E4C98" w:rsidRPr="003555B1" w:rsidRDefault="004E4C98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lastRenderedPageBreak/>
        <w:t>Po kontroli - przesyłka zgodna (Wydano Świadectwo)</w:t>
      </w:r>
    </w:p>
    <w:p w14:paraId="10C59066" w14:textId="5C280B0D" w:rsidR="004E4C98" w:rsidRDefault="004E4C98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>Po kontroli - przesyłka zgodna (Wydano CHED</w:t>
      </w:r>
      <w:r w:rsidR="002F7BF7">
        <w:rPr>
          <w:rFonts w:ascii="Lato" w:hAnsi="Lato"/>
        </w:rPr>
        <w:t>-</w:t>
      </w:r>
      <w:r w:rsidRPr="003555B1">
        <w:rPr>
          <w:rFonts w:ascii="Lato" w:hAnsi="Lato"/>
        </w:rPr>
        <w:t>D)</w:t>
      </w:r>
    </w:p>
    <w:p w14:paraId="4739ACDB" w14:textId="314A12C2" w:rsidR="0020355C" w:rsidRPr="003555B1" w:rsidRDefault="0020355C" w:rsidP="0020355C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>Po kontroli - przesyłka zgodna</w:t>
      </w:r>
      <w:r>
        <w:rPr>
          <w:rFonts w:ascii="Lato" w:hAnsi="Lato"/>
        </w:rPr>
        <w:t xml:space="preserve"> -</w:t>
      </w:r>
      <w:r w:rsidRPr="0020355C">
        <w:t xml:space="preserve"> </w:t>
      </w:r>
      <w:r w:rsidRPr="0020355C">
        <w:rPr>
          <w:rFonts w:ascii="Lato" w:hAnsi="Lato"/>
        </w:rPr>
        <w:t>częściowe dopuszczenie</w:t>
      </w:r>
      <w:r w:rsidRPr="003555B1">
        <w:rPr>
          <w:rFonts w:ascii="Lato" w:hAnsi="Lato"/>
        </w:rPr>
        <w:t xml:space="preserve"> (Wydano Świadectwo)</w:t>
      </w:r>
    </w:p>
    <w:p w14:paraId="0AA9357D" w14:textId="123236DB" w:rsidR="0020355C" w:rsidRPr="003555B1" w:rsidRDefault="0020355C" w:rsidP="0020355C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 xml:space="preserve">Po kontroli - przesyłka zgodna </w:t>
      </w:r>
      <w:r>
        <w:rPr>
          <w:rFonts w:ascii="Lato" w:hAnsi="Lato"/>
        </w:rPr>
        <w:t xml:space="preserve">- </w:t>
      </w:r>
      <w:r w:rsidRPr="0020355C">
        <w:rPr>
          <w:rFonts w:ascii="Lato" w:hAnsi="Lato"/>
        </w:rPr>
        <w:t xml:space="preserve">częściowe dopuszczenie </w:t>
      </w:r>
      <w:r w:rsidRPr="003555B1">
        <w:rPr>
          <w:rFonts w:ascii="Lato" w:hAnsi="Lato"/>
        </w:rPr>
        <w:t>(Wydano CHED</w:t>
      </w:r>
      <w:r>
        <w:rPr>
          <w:rFonts w:ascii="Lato" w:hAnsi="Lato"/>
        </w:rPr>
        <w:t>-</w:t>
      </w:r>
      <w:r w:rsidRPr="003555B1">
        <w:rPr>
          <w:rFonts w:ascii="Lato" w:hAnsi="Lato"/>
        </w:rPr>
        <w:t>D)</w:t>
      </w:r>
    </w:p>
    <w:p w14:paraId="1E2754EE" w14:textId="599143BB" w:rsidR="004E4C98" w:rsidRPr="003555B1" w:rsidRDefault="004E4C98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>Po kontroli - zgoda na dalszy transport (w oczekiwaniu na wyniki badań - Zawiadomienie)</w:t>
      </w:r>
    </w:p>
    <w:p w14:paraId="65F1E947" w14:textId="4A94D040" w:rsidR="004E4C98" w:rsidRPr="003555B1" w:rsidRDefault="004E4C98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 xml:space="preserve">Po kontroli - zgoda na dalszy transport do punku kontroli </w:t>
      </w:r>
      <w:r w:rsidR="00D33449">
        <w:rPr>
          <w:rFonts w:ascii="Lato" w:hAnsi="Lato"/>
        </w:rPr>
        <w:t>–</w:t>
      </w:r>
      <w:r w:rsidRPr="003555B1">
        <w:rPr>
          <w:rFonts w:ascii="Lato" w:hAnsi="Lato"/>
        </w:rPr>
        <w:t xml:space="preserve"> Zawiadomienie</w:t>
      </w:r>
    </w:p>
    <w:p w14:paraId="0C8F3930" w14:textId="1C9A6482" w:rsidR="004E4C98" w:rsidRPr="003555B1" w:rsidRDefault="004E4C98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>Po kontroli - zgoda na dalszy transport do punku kontroli (Procedura OT)</w:t>
      </w:r>
    </w:p>
    <w:p w14:paraId="6D91AB98" w14:textId="50EADF9F" w:rsidR="004E4C98" w:rsidRPr="003555B1" w:rsidRDefault="004E4C98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>Towar nie podlega kontroli</w:t>
      </w:r>
    </w:p>
    <w:p w14:paraId="0870D92A" w14:textId="1AA09CD2" w:rsidR="004E4C98" w:rsidRPr="003555B1" w:rsidRDefault="004E4C98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 xml:space="preserve">Towar nie podlega granicznej kontroli sanitarnej </w:t>
      </w:r>
      <w:r w:rsidR="00D33449">
        <w:rPr>
          <w:rFonts w:ascii="Lato" w:hAnsi="Lato"/>
        </w:rPr>
        <w:t>–</w:t>
      </w:r>
      <w:r w:rsidRPr="003555B1">
        <w:rPr>
          <w:rFonts w:ascii="Lato" w:hAnsi="Lato"/>
        </w:rPr>
        <w:t xml:space="preserve"> tranzyt</w:t>
      </w:r>
    </w:p>
    <w:p w14:paraId="6C47C5F2" w14:textId="732D782F" w:rsidR="004E4C98" w:rsidRDefault="004E4C98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>Inne (np. niewłaściwy BCP)</w:t>
      </w:r>
    </w:p>
    <w:p w14:paraId="32688695" w14:textId="38279976" w:rsidR="00B45D48" w:rsidRDefault="00B45D48" w:rsidP="00B45D48">
      <w:pPr>
        <w:pStyle w:val="Akapitzlist"/>
        <w:numPr>
          <w:ilvl w:val="1"/>
          <w:numId w:val="6"/>
        </w:numPr>
        <w:rPr>
          <w:rFonts w:ascii="Lato" w:hAnsi="Lato"/>
        </w:rPr>
      </w:pPr>
      <w:r w:rsidRPr="000A7721">
        <w:rPr>
          <w:rFonts w:ascii="Lato" w:hAnsi="Lato"/>
        </w:rPr>
        <w:t>Negatywne</w:t>
      </w:r>
      <w:r w:rsidR="00293336">
        <w:rPr>
          <w:rFonts w:ascii="Lato" w:hAnsi="Lato"/>
        </w:rPr>
        <w:t>:</w:t>
      </w:r>
    </w:p>
    <w:p w14:paraId="665630AC" w14:textId="77777777" w:rsidR="00B45D48" w:rsidRPr="003555B1" w:rsidRDefault="00B45D48" w:rsidP="00B45D48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 xml:space="preserve">Po kontroli - przesyłka niezgodna (odesłanie do nadawcy) </w:t>
      </w:r>
      <w:r>
        <w:rPr>
          <w:rFonts w:ascii="Lato" w:hAnsi="Lato"/>
        </w:rPr>
        <w:t>–</w:t>
      </w:r>
      <w:r w:rsidRPr="003555B1">
        <w:rPr>
          <w:rFonts w:ascii="Lato" w:hAnsi="Lato"/>
        </w:rPr>
        <w:t xml:space="preserve"> negatywna</w:t>
      </w:r>
    </w:p>
    <w:p w14:paraId="13961712" w14:textId="77777777" w:rsidR="00B45D48" w:rsidRDefault="00B45D48" w:rsidP="00B45D48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 xml:space="preserve">Po kontroli - przesyłka niezgodna (zniszczenie) </w:t>
      </w:r>
      <w:r>
        <w:rPr>
          <w:rFonts w:ascii="Lato" w:hAnsi="Lato"/>
        </w:rPr>
        <w:t>–</w:t>
      </w:r>
      <w:r w:rsidRPr="003555B1">
        <w:rPr>
          <w:rFonts w:ascii="Lato" w:hAnsi="Lato"/>
        </w:rPr>
        <w:t xml:space="preserve"> negatywna</w:t>
      </w:r>
    </w:p>
    <w:p w14:paraId="7FFFC62E" w14:textId="77777777" w:rsidR="00B45D48" w:rsidRPr="00E36FC7" w:rsidRDefault="00B45D48" w:rsidP="00B45D48">
      <w:pPr>
        <w:pStyle w:val="Akapitzlist"/>
        <w:numPr>
          <w:ilvl w:val="2"/>
          <w:numId w:val="6"/>
        </w:numPr>
        <w:rPr>
          <w:rFonts w:ascii="Lato" w:hAnsi="Lato"/>
        </w:rPr>
      </w:pPr>
      <w:r>
        <w:rPr>
          <w:rFonts w:ascii="Lato" w:hAnsi="Lato"/>
        </w:rPr>
        <w:t xml:space="preserve">Po kontroli – przesyłka niezgodna - </w:t>
      </w:r>
      <w:r w:rsidRPr="00E36FC7">
        <w:rPr>
          <w:rFonts w:ascii="Lato" w:hAnsi="Lato"/>
        </w:rPr>
        <w:t>specjalne traktowanie</w:t>
      </w:r>
    </w:p>
    <w:p w14:paraId="6FCB53AE" w14:textId="54DE71A1" w:rsidR="00B45D48" w:rsidRPr="003B7DC8" w:rsidRDefault="00B45D48" w:rsidP="00B45D48">
      <w:pPr>
        <w:pStyle w:val="Akapitzlist"/>
        <w:numPr>
          <w:ilvl w:val="2"/>
          <w:numId w:val="6"/>
        </w:numPr>
        <w:rPr>
          <w:rFonts w:ascii="Lato" w:hAnsi="Lato"/>
        </w:rPr>
      </w:pPr>
      <w:r w:rsidRPr="0020355C">
        <w:rPr>
          <w:rFonts w:ascii="Lato" w:hAnsi="Lato"/>
        </w:rPr>
        <w:t>Przesyłka niezgodna -</w:t>
      </w:r>
      <w:r>
        <w:rPr>
          <w:rFonts w:ascii="Lato" w:hAnsi="Lato"/>
        </w:rPr>
        <w:t xml:space="preserve"> </w:t>
      </w:r>
      <w:r w:rsidRPr="0020355C">
        <w:rPr>
          <w:rFonts w:ascii="Lato" w:hAnsi="Lato"/>
        </w:rPr>
        <w:t>produkt przeznaczony na inne cele</w:t>
      </w:r>
    </w:p>
    <w:p w14:paraId="4DD0D3E3" w14:textId="63FD043C" w:rsidR="002503E1" w:rsidRDefault="002503E1" w:rsidP="005C1E35">
      <w:pPr>
        <w:pStyle w:val="Akapitzlist"/>
        <w:numPr>
          <w:ilvl w:val="0"/>
          <w:numId w:val="49"/>
        </w:numPr>
        <w:spacing w:after="0"/>
        <w:rPr>
          <w:rFonts w:ascii="Lato" w:hAnsi="Lato"/>
        </w:rPr>
      </w:pPr>
      <w:r w:rsidRPr="00AC676D">
        <w:rPr>
          <w:rFonts w:ascii="Lato" w:hAnsi="Lato"/>
        </w:rPr>
        <w:t>Dla GSSE Hrebenne</w:t>
      </w:r>
      <w:r w:rsidR="00293336">
        <w:rPr>
          <w:rFonts w:ascii="Lato" w:hAnsi="Lato"/>
        </w:rPr>
        <w:t>:</w:t>
      </w:r>
    </w:p>
    <w:p w14:paraId="0B9438D1" w14:textId="1672C92A" w:rsidR="00B45D48" w:rsidRPr="003B7DC8" w:rsidRDefault="00B45D48" w:rsidP="00CA5BC7">
      <w:pPr>
        <w:pStyle w:val="Akapitzlist"/>
        <w:numPr>
          <w:ilvl w:val="0"/>
          <w:numId w:val="95"/>
        </w:numPr>
        <w:rPr>
          <w:rFonts w:ascii="Aptos" w:hAnsi="Aptos"/>
          <w:color w:val="000000"/>
        </w:rPr>
      </w:pPr>
      <w:r w:rsidRPr="000A7721">
        <w:rPr>
          <w:rFonts w:ascii="Lato" w:hAnsi="Lato"/>
        </w:rPr>
        <w:t>Pozytywne:</w:t>
      </w:r>
      <w:r w:rsidR="00DE3DCA">
        <w:rPr>
          <w:rFonts w:ascii="Aptos" w:hAnsi="Aptos"/>
          <w:color w:val="000000"/>
        </w:rPr>
        <w:t xml:space="preserve"> </w:t>
      </w:r>
    </w:p>
    <w:p w14:paraId="7555CC37" w14:textId="77777777" w:rsidR="002503E1" w:rsidRPr="003555B1" w:rsidRDefault="002503E1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>Przesyłka zgodna – wydano świadectwo</w:t>
      </w:r>
    </w:p>
    <w:p w14:paraId="778845A6" w14:textId="77777777" w:rsidR="002503E1" w:rsidRPr="003555B1" w:rsidRDefault="002503E1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>Przesyłka zgodna – wydano CHED-D</w:t>
      </w:r>
    </w:p>
    <w:p w14:paraId="31BB0F0F" w14:textId="77777777" w:rsidR="002503E1" w:rsidRPr="003555B1" w:rsidRDefault="002503E1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>Przesyłka przekazana do kontroli przez PPIS – zawiadomienie</w:t>
      </w:r>
    </w:p>
    <w:p w14:paraId="703D81B9" w14:textId="77777777" w:rsidR="002503E1" w:rsidRPr="003555B1" w:rsidRDefault="002503E1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>Wydano zgodę na dalszy transport do punktu kontroli – procedura OT</w:t>
      </w:r>
    </w:p>
    <w:p w14:paraId="02A676CB" w14:textId="77777777" w:rsidR="002503E1" w:rsidRPr="003555B1" w:rsidRDefault="002503E1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>Wydano zgodę na dalszy transport do punktu kontroli – upoważniony do transferu</w:t>
      </w:r>
    </w:p>
    <w:p w14:paraId="47280277" w14:textId="77777777" w:rsidR="002503E1" w:rsidRPr="003555B1" w:rsidRDefault="002503E1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>Towar nie podlega kontroli</w:t>
      </w:r>
    </w:p>
    <w:p w14:paraId="314669CE" w14:textId="1EA3FF9B" w:rsidR="002503E1" w:rsidRDefault="002503E1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>Odstąpiono od granicznej kontroli sanitarnej - produkt złożony</w:t>
      </w:r>
    </w:p>
    <w:p w14:paraId="312CAC85" w14:textId="623706ED" w:rsidR="00B45D48" w:rsidRDefault="00B45D48" w:rsidP="00CA5BC7">
      <w:pPr>
        <w:pStyle w:val="Akapitzlist"/>
        <w:numPr>
          <w:ilvl w:val="0"/>
          <w:numId w:val="95"/>
        </w:numPr>
        <w:rPr>
          <w:rFonts w:ascii="Lato" w:hAnsi="Lato"/>
        </w:rPr>
      </w:pPr>
      <w:r w:rsidRPr="000A7721">
        <w:rPr>
          <w:rFonts w:ascii="Lato" w:hAnsi="Lato"/>
        </w:rPr>
        <w:t>Negatywne</w:t>
      </w:r>
      <w:r w:rsidR="00293336">
        <w:rPr>
          <w:rFonts w:ascii="Lato" w:hAnsi="Lato"/>
        </w:rPr>
        <w:t>:</w:t>
      </w:r>
    </w:p>
    <w:p w14:paraId="6F453AD3" w14:textId="77777777" w:rsidR="00B45D48" w:rsidRPr="003555B1" w:rsidRDefault="00B45D48" w:rsidP="00B45D48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>Przesyłka niezgodna – odesłanie</w:t>
      </w:r>
    </w:p>
    <w:p w14:paraId="4DEE951F" w14:textId="77777777" w:rsidR="00B45D48" w:rsidRPr="003555B1" w:rsidRDefault="00B45D48" w:rsidP="00B45D48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>Przesyłka niezgodna – zniszczenie</w:t>
      </w:r>
    </w:p>
    <w:p w14:paraId="14919C7A" w14:textId="6986931E" w:rsidR="00B45D48" w:rsidRPr="003B7DC8" w:rsidRDefault="00B45D48" w:rsidP="00B45D48">
      <w:pPr>
        <w:pStyle w:val="Akapitzlist"/>
        <w:numPr>
          <w:ilvl w:val="2"/>
          <w:numId w:val="6"/>
        </w:numPr>
        <w:rPr>
          <w:rFonts w:ascii="Lato" w:hAnsi="Lato"/>
        </w:rPr>
      </w:pPr>
      <w:r w:rsidRPr="003555B1">
        <w:rPr>
          <w:rFonts w:ascii="Lato" w:hAnsi="Lato"/>
        </w:rPr>
        <w:t>Przesyłka niezgodna – działania naprawcze / inne</w:t>
      </w:r>
    </w:p>
    <w:p w14:paraId="1881BCC4" w14:textId="7C9866AE" w:rsidR="004E4C98" w:rsidRPr="00AC676D" w:rsidRDefault="004E4C98" w:rsidP="005C1E35">
      <w:pPr>
        <w:pStyle w:val="Akapitzlist"/>
        <w:numPr>
          <w:ilvl w:val="0"/>
          <w:numId w:val="49"/>
        </w:numPr>
        <w:spacing w:after="0"/>
        <w:rPr>
          <w:rFonts w:ascii="Lato" w:hAnsi="Lato"/>
        </w:rPr>
      </w:pPr>
      <w:r w:rsidRPr="00AC676D">
        <w:rPr>
          <w:rFonts w:ascii="Lato" w:hAnsi="Lato"/>
        </w:rPr>
        <w:t>Dla IJHARS</w:t>
      </w:r>
      <w:r w:rsidR="00293336">
        <w:rPr>
          <w:rFonts w:ascii="Lato" w:hAnsi="Lato"/>
        </w:rPr>
        <w:t>:</w:t>
      </w:r>
    </w:p>
    <w:p w14:paraId="1D66DE9C" w14:textId="18595432" w:rsidR="00B45D48" w:rsidRPr="000A7721" w:rsidRDefault="00B45D48" w:rsidP="003B7DC8">
      <w:pPr>
        <w:pStyle w:val="Akapitzlist"/>
        <w:numPr>
          <w:ilvl w:val="1"/>
          <w:numId w:val="49"/>
        </w:numPr>
        <w:spacing w:after="0"/>
        <w:rPr>
          <w:rFonts w:ascii="Aptos" w:hAnsi="Aptos"/>
          <w:color w:val="000000"/>
        </w:rPr>
      </w:pPr>
      <w:r w:rsidRPr="000A7721">
        <w:rPr>
          <w:rFonts w:ascii="Lato" w:hAnsi="Lato"/>
        </w:rPr>
        <w:t>Pozytywne</w:t>
      </w:r>
      <w:r w:rsidR="00293336">
        <w:rPr>
          <w:rFonts w:ascii="Aptos" w:hAnsi="Aptos"/>
          <w:color w:val="000000"/>
        </w:rPr>
        <w:t>:</w:t>
      </w:r>
    </w:p>
    <w:p w14:paraId="7B9AD711" w14:textId="0862A7F7" w:rsidR="004E4C98" w:rsidRPr="000A7721" w:rsidRDefault="00D33449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>
        <w:rPr>
          <w:rFonts w:ascii="Lato" w:hAnsi="Lato"/>
        </w:rPr>
        <w:t>T</w:t>
      </w:r>
      <w:r w:rsidRPr="000A7721">
        <w:rPr>
          <w:rFonts w:ascii="Lato" w:hAnsi="Lato"/>
        </w:rPr>
        <w:t xml:space="preserve">owar </w:t>
      </w:r>
      <w:r w:rsidR="004E4C98" w:rsidRPr="000A7721">
        <w:rPr>
          <w:rFonts w:ascii="Lato" w:hAnsi="Lato"/>
        </w:rPr>
        <w:t>nie podlega kontroli (rozwinięcie pola i podanie przyczyny)</w:t>
      </w:r>
    </w:p>
    <w:p w14:paraId="7E3993AB" w14:textId="4BD26FB1" w:rsidR="004E4C98" w:rsidRPr="000A7721" w:rsidRDefault="00D33449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>
        <w:rPr>
          <w:rFonts w:ascii="Lato" w:hAnsi="Lato"/>
        </w:rPr>
        <w:t>P</w:t>
      </w:r>
      <w:r w:rsidRPr="000A7721">
        <w:rPr>
          <w:rFonts w:ascii="Lato" w:hAnsi="Lato"/>
        </w:rPr>
        <w:t xml:space="preserve">o </w:t>
      </w:r>
      <w:r w:rsidR="004E4C98" w:rsidRPr="000A7721">
        <w:rPr>
          <w:rFonts w:ascii="Lato" w:hAnsi="Lato"/>
        </w:rPr>
        <w:t>kontroli - przesyłka zgodna (dopuszczenie do obrotu)</w:t>
      </w:r>
    </w:p>
    <w:p w14:paraId="01E307ED" w14:textId="57DCD00B" w:rsidR="004E4C98" w:rsidRDefault="00D33449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>
        <w:rPr>
          <w:rFonts w:ascii="Lato" w:hAnsi="Lato"/>
        </w:rPr>
        <w:t>P</w:t>
      </w:r>
      <w:r w:rsidRPr="000A7721">
        <w:rPr>
          <w:rFonts w:ascii="Lato" w:hAnsi="Lato"/>
        </w:rPr>
        <w:t xml:space="preserve">o </w:t>
      </w:r>
      <w:r w:rsidR="004E4C98" w:rsidRPr="000A7721">
        <w:rPr>
          <w:rFonts w:ascii="Lato" w:hAnsi="Lato"/>
        </w:rPr>
        <w:t>kontroli - zgoda na warunkowe przemieszczenie do punktu kontroli</w:t>
      </w:r>
    </w:p>
    <w:p w14:paraId="2841124D" w14:textId="5E05FA91" w:rsidR="00B45D48" w:rsidRDefault="00B45D48" w:rsidP="003B7DC8">
      <w:pPr>
        <w:pStyle w:val="Akapitzlist"/>
        <w:numPr>
          <w:ilvl w:val="1"/>
          <w:numId w:val="49"/>
        </w:numPr>
        <w:spacing w:after="0"/>
        <w:rPr>
          <w:rFonts w:ascii="Lato" w:hAnsi="Lato"/>
        </w:rPr>
      </w:pPr>
      <w:r w:rsidRPr="000A7721">
        <w:rPr>
          <w:rFonts w:ascii="Lato" w:hAnsi="Lato"/>
        </w:rPr>
        <w:t>Negatywne</w:t>
      </w:r>
      <w:r w:rsidR="00293336">
        <w:rPr>
          <w:rFonts w:ascii="Lato" w:hAnsi="Lato"/>
        </w:rPr>
        <w:t>:</w:t>
      </w:r>
    </w:p>
    <w:p w14:paraId="71E85769" w14:textId="6313C5A5" w:rsidR="00B45D48" w:rsidRPr="000A7721" w:rsidRDefault="00B45D48" w:rsidP="00B45D48">
      <w:pPr>
        <w:pStyle w:val="Akapitzlist"/>
        <w:numPr>
          <w:ilvl w:val="2"/>
          <w:numId w:val="6"/>
        </w:numPr>
        <w:rPr>
          <w:rFonts w:ascii="Lato" w:hAnsi="Lato"/>
        </w:rPr>
      </w:pPr>
      <w:r>
        <w:rPr>
          <w:rFonts w:ascii="Lato" w:hAnsi="Lato"/>
        </w:rPr>
        <w:t>P</w:t>
      </w:r>
      <w:r w:rsidRPr="000A7721">
        <w:rPr>
          <w:rFonts w:ascii="Lato" w:hAnsi="Lato"/>
        </w:rPr>
        <w:t>rzesyłka niezgodna (zakaz wprowadzenia do obrotu)</w:t>
      </w:r>
    </w:p>
    <w:p w14:paraId="4D261887" w14:textId="08923DCF" w:rsidR="00B45D48" w:rsidRPr="003B7DC8" w:rsidRDefault="00B45D48" w:rsidP="00B45D48">
      <w:pPr>
        <w:pStyle w:val="Akapitzlist"/>
        <w:numPr>
          <w:ilvl w:val="2"/>
          <w:numId w:val="6"/>
        </w:numPr>
        <w:rPr>
          <w:rFonts w:ascii="Lato" w:hAnsi="Lato"/>
        </w:rPr>
      </w:pPr>
      <w:r>
        <w:rPr>
          <w:rFonts w:ascii="Lato" w:hAnsi="Lato"/>
        </w:rPr>
        <w:t>P</w:t>
      </w:r>
      <w:r w:rsidRPr="000A7721">
        <w:rPr>
          <w:rFonts w:ascii="Lato" w:hAnsi="Lato"/>
        </w:rPr>
        <w:t>rzesyłka niezgodna (zniszczenie)</w:t>
      </w:r>
    </w:p>
    <w:p w14:paraId="07CABE44" w14:textId="266A822A" w:rsidR="004B51E2" w:rsidRPr="00AC676D" w:rsidRDefault="00D33449" w:rsidP="005C1E35">
      <w:pPr>
        <w:pStyle w:val="Akapitzlist"/>
        <w:numPr>
          <w:ilvl w:val="0"/>
          <w:numId w:val="49"/>
        </w:numPr>
        <w:spacing w:after="0"/>
        <w:rPr>
          <w:rFonts w:ascii="Lato" w:hAnsi="Lato"/>
        </w:rPr>
      </w:pPr>
      <w:r w:rsidRPr="00AC676D">
        <w:rPr>
          <w:rFonts w:ascii="Lato" w:hAnsi="Lato"/>
        </w:rPr>
        <w:t>D</w:t>
      </w:r>
      <w:r w:rsidR="004B51E2" w:rsidRPr="00AC676D">
        <w:rPr>
          <w:rFonts w:ascii="Lato" w:hAnsi="Lato"/>
        </w:rPr>
        <w:t xml:space="preserve">la </w:t>
      </w:r>
      <w:r w:rsidR="002F7BF7">
        <w:rPr>
          <w:rFonts w:ascii="Lato" w:hAnsi="Lato"/>
        </w:rPr>
        <w:t>G</w:t>
      </w:r>
      <w:r w:rsidR="004B51E2" w:rsidRPr="00AC676D">
        <w:rPr>
          <w:rFonts w:ascii="Lato" w:hAnsi="Lato"/>
        </w:rPr>
        <w:t>IW</w:t>
      </w:r>
      <w:r w:rsidR="00293336">
        <w:rPr>
          <w:rFonts w:ascii="Lato" w:hAnsi="Lato"/>
        </w:rPr>
        <w:t>:</w:t>
      </w:r>
    </w:p>
    <w:p w14:paraId="4282252D" w14:textId="6D59F321" w:rsidR="004B51E2" w:rsidRPr="000A7721" w:rsidRDefault="004B51E2" w:rsidP="00CA5BC7">
      <w:pPr>
        <w:pStyle w:val="Akapitzlist"/>
        <w:numPr>
          <w:ilvl w:val="1"/>
          <w:numId w:val="49"/>
        </w:numPr>
        <w:spacing w:after="0"/>
        <w:rPr>
          <w:rFonts w:ascii="Aptos" w:hAnsi="Aptos"/>
          <w:color w:val="000000"/>
        </w:rPr>
      </w:pPr>
      <w:r w:rsidRPr="000A7721">
        <w:rPr>
          <w:rFonts w:ascii="Aptos" w:hAnsi="Aptos"/>
          <w:color w:val="000000"/>
        </w:rPr>
        <w:t xml:space="preserve"> </w:t>
      </w:r>
      <w:r w:rsidRPr="000A7721">
        <w:rPr>
          <w:rFonts w:ascii="Lato" w:hAnsi="Lato"/>
        </w:rPr>
        <w:t>Pozytywne:</w:t>
      </w:r>
      <w:r w:rsidR="00DE3DCA">
        <w:rPr>
          <w:rFonts w:ascii="Aptos" w:hAnsi="Aptos"/>
          <w:color w:val="000000"/>
        </w:rPr>
        <w:t xml:space="preserve"> </w:t>
      </w:r>
    </w:p>
    <w:p w14:paraId="15D91986" w14:textId="3CCA9251" w:rsidR="004B51E2" w:rsidRPr="000A7721" w:rsidRDefault="004B51E2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0A7721">
        <w:rPr>
          <w:rFonts w:ascii="Lato" w:hAnsi="Lato"/>
        </w:rPr>
        <w:t xml:space="preserve">Rynek wewnętrzny (CHED) </w:t>
      </w:r>
    </w:p>
    <w:p w14:paraId="44B4EBEB" w14:textId="5D7EA52B" w:rsidR="004B51E2" w:rsidRPr="000A7721" w:rsidRDefault="004B51E2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0A7721">
        <w:rPr>
          <w:rFonts w:ascii="Lato" w:hAnsi="Lato"/>
        </w:rPr>
        <w:lastRenderedPageBreak/>
        <w:t xml:space="preserve">Tranzyt zewnętrzny wjazd (CHED) </w:t>
      </w:r>
    </w:p>
    <w:p w14:paraId="6BCB5FB9" w14:textId="55D8DA9E" w:rsidR="004B51E2" w:rsidRPr="000A7721" w:rsidRDefault="004B51E2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0A7721">
        <w:rPr>
          <w:rFonts w:ascii="Lato" w:hAnsi="Lato"/>
        </w:rPr>
        <w:t xml:space="preserve">Tranzyt zewnętrzny wyjazd (CHED) </w:t>
      </w:r>
    </w:p>
    <w:p w14:paraId="742435BD" w14:textId="0C9C882D" w:rsidR="004B51E2" w:rsidRPr="000A7721" w:rsidRDefault="004B51E2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0A7721">
        <w:rPr>
          <w:rFonts w:ascii="Lato" w:hAnsi="Lato"/>
        </w:rPr>
        <w:t xml:space="preserve">Zatwierdzone do monitorowania (CHED-A/CHED-P) </w:t>
      </w:r>
    </w:p>
    <w:p w14:paraId="2C2E857A" w14:textId="447C37E0" w:rsidR="004B51E2" w:rsidRPr="000A7721" w:rsidRDefault="004B51E2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0A7721">
        <w:rPr>
          <w:rFonts w:ascii="Lato" w:hAnsi="Lato"/>
        </w:rPr>
        <w:t xml:space="preserve">Towary niezgodne - specjalnie zatwierdzony skład celny, wolny obszar celny (CHED) </w:t>
      </w:r>
    </w:p>
    <w:p w14:paraId="0FC36FDE" w14:textId="60EDA98C" w:rsidR="004B51E2" w:rsidRPr="000A7721" w:rsidRDefault="004B51E2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0A7721">
        <w:rPr>
          <w:rFonts w:ascii="Lato" w:hAnsi="Lato"/>
        </w:rPr>
        <w:t xml:space="preserve">Wywóz - Kontrola dobrostanu </w:t>
      </w:r>
    </w:p>
    <w:p w14:paraId="57A74341" w14:textId="28501FC3" w:rsidR="004B51E2" w:rsidRPr="000A7721" w:rsidRDefault="004B51E2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0A7721">
        <w:rPr>
          <w:rFonts w:ascii="Lato" w:hAnsi="Lato"/>
        </w:rPr>
        <w:t xml:space="preserve">Powtórne wprowadzanie (CHED-P/ CHED) </w:t>
      </w:r>
    </w:p>
    <w:p w14:paraId="46CC09E0" w14:textId="766C4356" w:rsidR="004B51E2" w:rsidRPr="000A7721" w:rsidRDefault="004B51E2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0A7721">
        <w:rPr>
          <w:rFonts w:ascii="Lato" w:hAnsi="Lato"/>
        </w:rPr>
        <w:t>Po pozytywnej kontroli urzędowej (pasze NO</w:t>
      </w:r>
      <w:r w:rsidR="00293336">
        <w:rPr>
          <w:rFonts w:ascii="Lato" w:hAnsi="Lato"/>
        </w:rPr>
        <w:t>A</w:t>
      </w:r>
      <w:r w:rsidRPr="000A7721">
        <w:rPr>
          <w:rFonts w:ascii="Lato" w:hAnsi="Lato"/>
        </w:rPr>
        <w:t xml:space="preserve">) </w:t>
      </w:r>
    </w:p>
    <w:p w14:paraId="1CA3BA7B" w14:textId="2F8F8618" w:rsidR="004B51E2" w:rsidRPr="000A7721" w:rsidRDefault="004B51E2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0A7721">
        <w:rPr>
          <w:rFonts w:ascii="Lato" w:hAnsi="Lato"/>
        </w:rPr>
        <w:t>Zwolniono z kontroli urzędowej w BCP na podstawie analizy ryzyka (pasze NO</w:t>
      </w:r>
      <w:r w:rsidR="00293336">
        <w:rPr>
          <w:rFonts w:ascii="Lato" w:hAnsi="Lato"/>
        </w:rPr>
        <w:t>A</w:t>
      </w:r>
      <w:r w:rsidRPr="000A7721">
        <w:rPr>
          <w:rFonts w:ascii="Lato" w:hAnsi="Lato"/>
        </w:rPr>
        <w:t>)</w:t>
      </w:r>
      <w:r w:rsidR="00DE3DCA">
        <w:rPr>
          <w:rFonts w:ascii="Lato" w:hAnsi="Lato"/>
        </w:rPr>
        <w:t xml:space="preserve"> </w:t>
      </w:r>
    </w:p>
    <w:p w14:paraId="3B2A2E14" w14:textId="359E8DBC" w:rsidR="004B51E2" w:rsidRPr="000A7721" w:rsidRDefault="004B51E2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0A7721">
        <w:rPr>
          <w:rFonts w:ascii="Lato" w:hAnsi="Lato"/>
        </w:rPr>
        <w:t xml:space="preserve">NIE PODLEGA URZĘDOWEJ KONTROLI </w:t>
      </w:r>
    </w:p>
    <w:p w14:paraId="5C369074" w14:textId="5041047B" w:rsidR="004B51E2" w:rsidRPr="000A7721" w:rsidRDefault="004B51E2" w:rsidP="00CA5BC7">
      <w:pPr>
        <w:pStyle w:val="Akapitzlist"/>
        <w:numPr>
          <w:ilvl w:val="1"/>
          <w:numId w:val="49"/>
        </w:numPr>
        <w:spacing w:after="0"/>
        <w:rPr>
          <w:rFonts w:ascii="Lato" w:hAnsi="Lato"/>
        </w:rPr>
      </w:pPr>
      <w:r w:rsidRPr="000A7721">
        <w:rPr>
          <w:rFonts w:ascii="Lato" w:hAnsi="Lato"/>
        </w:rPr>
        <w:t xml:space="preserve">Negatywne (zatrzymanie, zawrócenie): </w:t>
      </w:r>
    </w:p>
    <w:p w14:paraId="34508E27" w14:textId="30181D30" w:rsidR="004B51E2" w:rsidRPr="000A7721" w:rsidRDefault="004B51E2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0A7721">
        <w:rPr>
          <w:rFonts w:ascii="Lato" w:hAnsi="Lato"/>
        </w:rPr>
        <w:t>Niezatwierdzone – ponowna wysyłka (CHED/NO</w:t>
      </w:r>
      <w:r w:rsidR="00293336">
        <w:rPr>
          <w:rFonts w:ascii="Lato" w:hAnsi="Lato"/>
        </w:rPr>
        <w:t>A</w:t>
      </w:r>
      <w:r w:rsidRPr="000A7721">
        <w:rPr>
          <w:rFonts w:ascii="Lato" w:hAnsi="Lato"/>
        </w:rPr>
        <w:t xml:space="preserve">) </w:t>
      </w:r>
    </w:p>
    <w:p w14:paraId="116A4A1C" w14:textId="2BC3CCDF" w:rsidR="004B51E2" w:rsidRPr="000A7721" w:rsidRDefault="004B51E2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0A7721">
        <w:rPr>
          <w:rFonts w:ascii="Lato" w:hAnsi="Lato"/>
        </w:rPr>
        <w:t xml:space="preserve">Niezatwierdzone – zniszczenie/uśmiercenie/ubój (CHED-A) </w:t>
      </w:r>
    </w:p>
    <w:p w14:paraId="35A9C2C7" w14:textId="28248571" w:rsidR="004B51E2" w:rsidRPr="000A7721" w:rsidRDefault="004B51E2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0A7721">
        <w:rPr>
          <w:rFonts w:ascii="Lato" w:hAnsi="Lato"/>
        </w:rPr>
        <w:t>Niezatwierdzone – zniszczenie/specjalna obróbka/użycie do innych celów/inne (CHED-P/CHED-D/NO</w:t>
      </w:r>
      <w:r w:rsidR="00293336">
        <w:rPr>
          <w:rFonts w:ascii="Lato" w:hAnsi="Lato"/>
        </w:rPr>
        <w:t>A</w:t>
      </w:r>
      <w:r w:rsidRPr="000A7721">
        <w:rPr>
          <w:rFonts w:ascii="Lato" w:hAnsi="Lato"/>
        </w:rPr>
        <w:t xml:space="preserve">) </w:t>
      </w:r>
    </w:p>
    <w:p w14:paraId="0380F952" w14:textId="1C201313" w:rsidR="004B51E2" w:rsidRPr="000A7721" w:rsidRDefault="004B51E2" w:rsidP="005C1E35">
      <w:pPr>
        <w:pStyle w:val="Akapitzlist"/>
        <w:numPr>
          <w:ilvl w:val="2"/>
          <w:numId w:val="6"/>
        </w:numPr>
        <w:rPr>
          <w:rFonts w:ascii="Lato" w:hAnsi="Lato"/>
        </w:rPr>
      </w:pPr>
      <w:r w:rsidRPr="000A7721">
        <w:rPr>
          <w:rFonts w:ascii="Lato" w:hAnsi="Lato"/>
        </w:rPr>
        <w:t>Poprawa dobrostanu - zawrócenie do punktu kontroli</w:t>
      </w:r>
      <w:r w:rsidR="00DE3DCA">
        <w:rPr>
          <w:rFonts w:ascii="Lato" w:hAnsi="Lato"/>
        </w:rPr>
        <w:t xml:space="preserve"> </w:t>
      </w:r>
    </w:p>
    <w:p w14:paraId="17389B77" w14:textId="15887D46" w:rsidR="000A7721" w:rsidRPr="00AC676D" w:rsidRDefault="00D33449" w:rsidP="005C1E35">
      <w:pPr>
        <w:pStyle w:val="Akapitzlist"/>
        <w:numPr>
          <w:ilvl w:val="0"/>
          <w:numId w:val="49"/>
        </w:numPr>
        <w:rPr>
          <w:rFonts w:ascii="Lato" w:hAnsi="Lato"/>
        </w:rPr>
      </w:pPr>
      <w:r w:rsidRPr="00AC676D">
        <w:rPr>
          <w:rFonts w:ascii="Lato" w:hAnsi="Lato"/>
        </w:rPr>
        <w:t>D</w:t>
      </w:r>
      <w:r w:rsidR="000A7721" w:rsidRPr="00AC676D">
        <w:rPr>
          <w:rFonts w:ascii="Lato" w:hAnsi="Lato"/>
        </w:rPr>
        <w:t>la</w:t>
      </w:r>
      <w:r w:rsidR="00DE3DCA">
        <w:rPr>
          <w:rFonts w:ascii="Lato" w:hAnsi="Lato"/>
        </w:rPr>
        <w:t xml:space="preserve"> </w:t>
      </w:r>
      <w:r w:rsidR="000A7721" w:rsidRPr="00AC676D">
        <w:rPr>
          <w:rFonts w:ascii="Lato" w:hAnsi="Lato"/>
        </w:rPr>
        <w:t>wszystkich inspekcji:</w:t>
      </w:r>
    </w:p>
    <w:p w14:paraId="7DB3CBDC" w14:textId="335E8785" w:rsidR="004E4C98" w:rsidRPr="006E5664" w:rsidRDefault="004B51E2" w:rsidP="005C1E35">
      <w:pPr>
        <w:pStyle w:val="Akapitzlist"/>
        <w:numPr>
          <w:ilvl w:val="2"/>
          <w:numId w:val="6"/>
        </w:numPr>
      </w:pPr>
      <w:r w:rsidRPr="000A7721">
        <w:rPr>
          <w:rFonts w:ascii="Lato" w:hAnsi="Lato"/>
        </w:rPr>
        <w:t>Decyzje inne: Inne (</w:t>
      </w:r>
      <w:r w:rsidR="000A7721">
        <w:rPr>
          <w:rFonts w:ascii="Lato" w:hAnsi="Lato"/>
        </w:rPr>
        <w:t xml:space="preserve">Po wybraniu opcji Inne, system ma wyświetlić nowe dodatkowe pole tekstowe do uzupełnienia przez Użytkownika </w:t>
      </w:r>
      <w:r w:rsidR="002F7BF7">
        <w:rPr>
          <w:rFonts w:ascii="Lato" w:hAnsi="Lato"/>
        </w:rPr>
        <w:t>Zewnętrznego (</w:t>
      </w:r>
      <w:r w:rsidR="000A7721">
        <w:rPr>
          <w:rFonts w:ascii="Lato" w:hAnsi="Lato"/>
        </w:rPr>
        <w:t>Inspekcji</w:t>
      </w:r>
      <w:r w:rsidR="002F7BF7">
        <w:rPr>
          <w:rFonts w:ascii="Lato" w:hAnsi="Lato"/>
        </w:rPr>
        <w:t>)</w:t>
      </w:r>
      <w:r w:rsidR="00A104DD">
        <w:rPr>
          <w:rFonts w:ascii="Lato" w:hAnsi="Lato"/>
        </w:rPr>
        <w:t>)</w:t>
      </w:r>
      <w:r w:rsidR="000A7721">
        <w:rPr>
          <w:rFonts w:ascii="Lato" w:hAnsi="Lato"/>
        </w:rPr>
        <w:t xml:space="preserve">. </w:t>
      </w:r>
    </w:p>
    <w:p w14:paraId="7E92F5C5" w14:textId="43B2FA4A" w:rsidR="006E5664" w:rsidRPr="006E5664" w:rsidRDefault="009E06C1" w:rsidP="006E5664">
      <w:pPr>
        <w:ind w:left="142"/>
        <w:rPr>
          <w:rFonts w:ascii="Lato" w:hAnsi="Lato"/>
        </w:rPr>
      </w:pPr>
      <w:r w:rsidRPr="009E06C1">
        <w:rPr>
          <w:rFonts w:ascii="Lato" w:hAnsi="Lato"/>
        </w:rPr>
        <w:t xml:space="preserve">W ramach </w:t>
      </w:r>
      <w:r w:rsidR="000C396B">
        <w:rPr>
          <w:rFonts w:ascii="Lato" w:hAnsi="Lato"/>
        </w:rPr>
        <w:t>Z</w:t>
      </w:r>
      <w:r w:rsidRPr="009E06C1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6E5664" w:rsidRPr="006E5664">
        <w:rPr>
          <w:rFonts w:ascii="Lato" w:hAnsi="Lato"/>
        </w:rPr>
        <w:t>W przeszkoleniu weźmie udział co najmniej 7 osoby, przy czym nie więcej niż 20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6E5664" w:rsidRPr="006E5664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6E5664" w:rsidRPr="006E5664">
        <w:rPr>
          <w:rFonts w:ascii="Lato" w:hAnsi="Lato"/>
        </w:rPr>
        <w:t xml:space="preserve"> podczas przeszkolenia.</w:t>
      </w:r>
    </w:p>
    <w:p w14:paraId="75A0C30A" w14:textId="69BA4D87" w:rsidR="004E4C98" w:rsidRPr="00A435E7" w:rsidRDefault="004E4C98" w:rsidP="00016892">
      <w:pPr>
        <w:pStyle w:val="Nagwek2"/>
      </w:pPr>
      <w:bookmarkStart w:id="40" w:name="_Toc204754492"/>
      <w:r w:rsidRPr="00A435E7">
        <w:t xml:space="preserve">Data dostarczenia </w:t>
      </w:r>
      <w:r w:rsidR="00B47391">
        <w:t>Zadania</w:t>
      </w:r>
      <w:bookmarkEnd w:id="40"/>
    </w:p>
    <w:p w14:paraId="33673AD0" w14:textId="6A20DFC0" w:rsidR="004E4C98" w:rsidRPr="00A435E7" w:rsidRDefault="00625449" w:rsidP="004E4C98">
      <w:pPr>
        <w:rPr>
          <w:rFonts w:ascii="Lato" w:hAnsi="Lato"/>
        </w:rPr>
      </w:pPr>
      <w:r>
        <w:rPr>
          <w:rFonts w:ascii="Lato" w:hAnsi="Lato"/>
        </w:rPr>
        <w:t>605</w:t>
      </w:r>
      <w:r w:rsidR="004E4C98" w:rsidRPr="00A435E7">
        <w:rPr>
          <w:rFonts w:ascii="Lato" w:hAnsi="Lato"/>
        </w:rPr>
        <w:t xml:space="preserve"> dni od dnia zakończenia Okresu Przejściowego w zakresie Rozwoju</w:t>
      </w:r>
      <w:r w:rsidR="000D1D0C">
        <w:rPr>
          <w:rFonts w:ascii="Lato" w:hAnsi="Lato"/>
        </w:rPr>
        <w:t xml:space="preserve"> Systemu</w:t>
      </w:r>
      <w:r w:rsidR="004E4C98" w:rsidRPr="00A435E7">
        <w:rPr>
          <w:rFonts w:ascii="Lato" w:hAnsi="Lato"/>
        </w:rPr>
        <w:t>.</w:t>
      </w:r>
    </w:p>
    <w:p w14:paraId="1A4811DC" w14:textId="2B3D3598" w:rsidR="004E4C98" w:rsidRPr="00A435E7" w:rsidRDefault="004E4C98" w:rsidP="00016892">
      <w:pPr>
        <w:pStyle w:val="Nagwek2"/>
      </w:pPr>
      <w:bookmarkStart w:id="41" w:name="_Toc204754493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41"/>
    </w:p>
    <w:p w14:paraId="59E1E5A9" w14:textId="07528959" w:rsidR="004E4C98" w:rsidRDefault="00AB0BD1" w:rsidP="004E4C98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4E4C98">
        <w:rPr>
          <w:rFonts w:ascii="Lato" w:hAnsi="Lato"/>
        </w:rPr>
        <w:t xml:space="preserve"> </w:t>
      </w:r>
    </w:p>
    <w:p w14:paraId="4A345BD6" w14:textId="77777777" w:rsidR="004E4C98" w:rsidRPr="00336976" w:rsidRDefault="004E4C98" w:rsidP="00487551">
      <w:pPr>
        <w:pStyle w:val="Nagwek1"/>
      </w:pPr>
      <w:bookmarkStart w:id="42" w:name="_Toc204754494"/>
      <w:bookmarkStart w:id="43" w:name="_Toc209103935"/>
      <w:r w:rsidRPr="00336976">
        <w:t>PKWD_SW_</w:t>
      </w:r>
      <w:r>
        <w:t>Konsultacja</w:t>
      </w:r>
      <w:r w:rsidRPr="00336976">
        <w:t>_</w:t>
      </w:r>
      <w:r>
        <w:t>7</w:t>
      </w:r>
      <w:bookmarkEnd w:id="42"/>
      <w:bookmarkEnd w:id="43"/>
    </w:p>
    <w:p w14:paraId="55B3F99B" w14:textId="0F7238DC" w:rsidR="004E4C98" w:rsidRDefault="004E4C98" w:rsidP="00016892">
      <w:pPr>
        <w:pStyle w:val="Nagwek2"/>
      </w:pPr>
      <w:bookmarkStart w:id="44" w:name="_Toc204754495"/>
      <w:r w:rsidRPr="00A435E7">
        <w:t>Temat Zadania</w:t>
      </w:r>
      <w:bookmarkEnd w:id="44"/>
      <w:r w:rsidRPr="018AAEEE">
        <w:t xml:space="preserve"> </w:t>
      </w:r>
    </w:p>
    <w:p w14:paraId="747B997B" w14:textId="2FA86297" w:rsidR="004E4C98" w:rsidRPr="003555B1" w:rsidRDefault="004E4C98" w:rsidP="004E4C98">
      <w:pPr>
        <w:suppressAutoHyphens w:val="0"/>
        <w:spacing w:line="256" w:lineRule="auto"/>
        <w:rPr>
          <w:rFonts w:ascii="Lato" w:hAnsi="Lato"/>
        </w:rPr>
      </w:pPr>
      <w:r w:rsidRPr="003555B1">
        <w:rPr>
          <w:rFonts w:ascii="Lato" w:hAnsi="Lato"/>
        </w:rPr>
        <w:t xml:space="preserve">Umożliwienie wysyłki jednego wniosku KAS o konsultację do kilku jednostek </w:t>
      </w:r>
      <w:r w:rsidR="00B47391" w:rsidRPr="003555B1">
        <w:rPr>
          <w:rFonts w:ascii="Lato" w:hAnsi="Lato"/>
        </w:rPr>
        <w:t>Inspek</w:t>
      </w:r>
      <w:r w:rsidRPr="003555B1">
        <w:rPr>
          <w:rFonts w:ascii="Lato" w:hAnsi="Lato"/>
        </w:rPr>
        <w:t xml:space="preserve">cji działających w ramach jednego oddziału </w:t>
      </w:r>
      <w:r w:rsidR="002F7BF7">
        <w:rPr>
          <w:rFonts w:ascii="Lato" w:hAnsi="Lato"/>
        </w:rPr>
        <w:t xml:space="preserve">celnego </w:t>
      </w:r>
      <w:r w:rsidRPr="003555B1">
        <w:rPr>
          <w:rFonts w:ascii="Lato" w:hAnsi="Lato"/>
        </w:rPr>
        <w:t>granicznego.</w:t>
      </w:r>
    </w:p>
    <w:p w14:paraId="44BBEC49" w14:textId="6F69875E" w:rsidR="004E4C98" w:rsidRDefault="004E4C98" w:rsidP="00016892">
      <w:pPr>
        <w:pStyle w:val="Nagwek2"/>
      </w:pPr>
      <w:bookmarkStart w:id="45" w:name="_Toc204754496"/>
      <w:r w:rsidRPr="00A435E7">
        <w:lastRenderedPageBreak/>
        <w:t xml:space="preserve">Opis </w:t>
      </w:r>
      <w:r w:rsidR="00B47391">
        <w:t>Zadania</w:t>
      </w:r>
      <w:bookmarkEnd w:id="45"/>
    </w:p>
    <w:p w14:paraId="786475DF" w14:textId="61A94DE8" w:rsidR="004E4C98" w:rsidRPr="003555B1" w:rsidRDefault="003C641F" w:rsidP="003555B1">
      <w:pPr>
        <w:suppressAutoHyphens w:val="0"/>
        <w:spacing w:after="0" w:line="240" w:lineRule="auto"/>
        <w:jc w:val="both"/>
        <w:rPr>
          <w:rFonts w:ascii="Lato" w:hAnsi="Lato"/>
        </w:rPr>
      </w:pPr>
      <w:r w:rsidRPr="003555B1">
        <w:rPr>
          <w:rFonts w:ascii="Lato" w:hAnsi="Lato"/>
        </w:rPr>
        <w:t>Wykonawca dokona p</w:t>
      </w:r>
      <w:r w:rsidR="004E4C98" w:rsidRPr="003555B1">
        <w:rPr>
          <w:rFonts w:ascii="Lato" w:hAnsi="Lato"/>
        </w:rPr>
        <w:t>rzebudow</w:t>
      </w:r>
      <w:r w:rsidRPr="003555B1">
        <w:rPr>
          <w:rFonts w:ascii="Lato" w:hAnsi="Lato"/>
        </w:rPr>
        <w:t>y</w:t>
      </w:r>
      <w:r w:rsidR="004E4C98" w:rsidRPr="003555B1">
        <w:rPr>
          <w:rFonts w:ascii="Lato" w:hAnsi="Lato"/>
        </w:rPr>
        <w:t xml:space="preserve"> procesu komunikacji w zakresie obsługi wniosków KAS</w:t>
      </w:r>
      <w:r w:rsidR="002F7BF7">
        <w:rPr>
          <w:rFonts w:ascii="Lato" w:hAnsi="Lato"/>
        </w:rPr>
        <w:t xml:space="preserve"> o konsultację</w:t>
      </w:r>
      <w:r w:rsidR="006A0F0E">
        <w:rPr>
          <w:rFonts w:ascii="Lato" w:hAnsi="Lato"/>
        </w:rPr>
        <w:t xml:space="preserve"> </w:t>
      </w:r>
      <w:r w:rsidR="005273B7">
        <w:rPr>
          <w:rFonts w:ascii="Lato" w:hAnsi="Lato"/>
        </w:rPr>
        <w:t xml:space="preserve">i umożliwi </w:t>
      </w:r>
      <w:r w:rsidR="004E4C98" w:rsidRPr="003555B1">
        <w:rPr>
          <w:rFonts w:ascii="Lato" w:hAnsi="Lato"/>
        </w:rPr>
        <w:t xml:space="preserve">wysyłkę jednego wniosku do kilku jednostek </w:t>
      </w:r>
      <w:r w:rsidR="00B47391" w:rsidRPr="003555B1">
        <w:rPr>
          <w:rFonts w:ascii="Lato" w:hAnsi="Lato"/>
        </w:rPr>
        <w:t>Inspek</w:t>
      </w:r>
      <w:r w:rsidR="004E4C98" w:rsidRPr="003555B1">
        <w:rPr>
          <w:rFonts w:ascii="Lato" w:hAnsi="Lato"/>
        </w:rPr>
        <w:t xml:space="preserve">cji działających w ramach jednego oddziału </w:t>
      </w:r>
      <w:r w:rsidR="002F7BF7">
        <w:rPr>
          <w:rFonts w:ascii="Lato" w:hAnsi="Lato"/>
        </w:rPr>
        <w:t xml:space="preserve">celnego </w:t>
      </w:r>
      <w:r w:rsidR="004E4C98" w:rsidRPr="00A42911">
        <w:rPr>
          <w:rFonts w:ascii="Lato" w:hAnsi="Lato"/>
        </w:rPr>
        <w:t>granicznego</w:t>
      </w:r>
      <w:r w:rsidR="004E4C98" w:rsidRPr="003555B1">
        <w:rPr>
          <w:rFonts w:ascii="Lato" w:hAnsi="Lato"/>
        </w:rPr>
        <w:t>. Na podstawie jednego komunikatu SW50 (przekazanego z CG</w:t>
      </w:r>
      <w:r w:rsidR="007E4ABD">
        <w:rPr>
          <w:rFonts w:ascii="Lato" w:hAnsi="Lato"/>
        </w:rPr>
        <w:t xml:space="preserve"> lub SO</w:t>
      </w:r>
      <w:r w:rsidR="004E4C98" w:rsidRPr="003555B1">
        <w:rPr>
          <w:rFonts w:ascii="Lato" w:hAnsi="Lato"/>
        </w:rPr>
        <w:t xml:space="preserve">), </w:t>
      </w:r>
      <w:r w:rsidR="002F7BF7">
        <w:rPr>
          <w:rFonts w:ascii="Lato" w:hAnsi="Lato"/>
        </w:rPr>
        <w:t>Użytkownik Wewnętrzny (</w:t>
      </w:r>
      <w:r w:rsidR="007E4ABD">
        <w:rPr>
          <w:rFonts w:ascii="Lato" w:hAnsi="Lato"/>
        </w:rPr>
        <w:t>KAS</w:t>
      </w:r>
      <w:r w:rsidR="002F7BF7">
        <w:rPr>
          <w:rFonts w:ascii="Lato" w:hAnsi="Lato"/>
        </w:rPr>
        <w:t>)</w:t>
      </w:r>
      <w:r w:rsidR="004E4C98" w:rsidRPr="003555B1">
        <w:rPr>
          <w:rFonts w:ascii="Lato" w:hAnsi="Lato"/>
        </w:rPr>
        <w:t xml:space="preserve"> </w:t>
      </w:r>
      <w:r w:rsidR="003904A8" w:rsidRPr="003555B1">
        <w:rPr>
          <w:rFonts w:ascii="Lato" w:hAnsi="Lato"/>
        </w:rPr>
        <w:t>będzie mógł</w:t>
      </w:r>
      <w:r w:rsidR="004E4C98" w:rsidRPr="003555B1">
        <w:rPr>
          <w:rFonts w:ascii="Lato" w:hAnsi="Lato"/>
        </w:rPr>
        <w:t xml:space="preserve"> wypełnić i wysłać wniosek </w:t>
      </w:r>
      <w:r w:rsidR="002F7BF7">
        <w:rPr>
          <w:rFonts w:ascii="Lato" w:hAnsi="Lato"/>
        </w:rPr>
        <w:t xml:space="preserve">o konsultację </w:t>
      </w:r>
      <w:r w:rsidR="004E4C98" w:rsidRPr="003555B1">
        <w:rPr>
          <w:rFonts w:ascii="Lato" w:hAnsi="Lato"/>
        </w:rPr>
        <w:t xml:space="preserve">do kilku jednostek </w:t>
      </w:r>
      <w:r w:rsidR="00B47391" w:rsidRPr="003555B1">
        <w:rPr>
          <w:rFonts w:ascii="Lato" w:hAnsi="Lato"/>
        </w:rPr>
        <w:t>Inspek</w:t>
      </w:r>
      <w:r w:rsidR="004E4C98" w:rsidRPr="003555B1">
        <w:rPr>
          <w:rFonts w:ascii="Lato" w:hAnsi="Lato"/>
        </w:rPr>
        <w:t>cji. Po wysłaniu wniosków PKWD-</w:t>
      </w:r>
      <w:r w:rsidR="00DF0C3C">
        <w:rPr>
          <w:rFonts w:ascii="Lato" w:hAnsi="Lato"/>
        </w:rPr>
        <w:t>SINGLE WINDOW</w:t>
      </w:r>
      <w:r w:rsidR="00EB7AF2" w:rsidRPr="003555B1">
        <w:rPr>
          <w:rFonts w:ascii="Lato" w:hAnsi="Lato"/>
        </w:rPr>
        <w:t xml:space="preserve"> </w:t>
      </w:r>
      <w:r w:rsidR="003904A8" w:rsidRPr="003555B1">
        <w:rPr>
          <w:rFonts w:ascii="Lato" w:hAnsi="Lato"/>
        </w:rPr>
        <w:t xml:space="preserve">będzie </w:t>
      </w:r>
      <w:r w:rsidR="004E4C98" w:rsidRPr="003555B1">
        <w:rPr>
          <w:rFonts w:ascii="Lato" w:hAnsi="Lato"/>
        </w:rPr>
        <w:t>przekaz</w:t>
      </w:r>
      <w:r w:rsidR="003904A8" w:rsidRPr="003555B1">
        <w:rPr>
          <w:rFonts w:ascii="Lato" w:hAnsi="Lato"/>
        </w:rPr>
        <w:t>ywać</w:t>
      </w:r>
      <w:r w:rsidR="004E4C98" w:rsidRPr="003555B1">
        <w:rPr>
          <w:rFonts w:ascii="Lato" w:hAnsi="Lato"/>
        </w:rPr>
        <w:t xml:space="preserve"> w odpowiedzi na jeden SW50, kilka SW52</w:t>
      </w:r>
      <w:r w:rsidR="003904A8" w:rsidRPr="003555B1">
        <w:rPr>
          <w:rFonts w:ascii="Lato" w:hAnsi="Lato"/>
        </w:rPr>
        <w:t>. D</w:t>
      </w:r>
      <w:r w:rsidR="004E4C98" w:rsidRPr="003555B1">
        <w:rPr>
          <w:rFonts w:ascii="Lato" w:hAnsi="Lato"/>
        </w:rPr>
        <w:t>la każdego z SW52 proces komunikacji CG</w:t>
      </w:r>
      <w:r w:rsidR="007E4ABD">
        <w:rPr>
          <w:rFonts w:ascii="Lato" w:hAnsi="Lato"/>
        </w:rPr>
        <w:t xml:space="preserve"> i SO</w:t>
      </w:r>
      <w:r w:rsidR="004E4C98" w:rsidRPr="003555B1">
        <w:rPr>
          <w:rFonts w:ascii="Lato" w:hAnsi="Lato"/>
        </w:rPr>
        <w:t xml:space="preserve"> - PKWD-</w:t>
      </w:r>
      <w:r w:rsidR="00DF0C3C">
        <w:rPr>
          <w:rFonts w:ascii="Lato" w:hAnsi="Lato"/>
        </w:rPr>
        <w:t>SINGLE WINDOW</w:t>
      </w:r>
      <w:r w:rsidR="00EB7AF2" w:rsidRPr="003555B1">
        <w:rPr>
          <w:rFonts w:ascii="Lato" w:hAnsi="Lato"/>
        </w:rPr>
        <w:t xml:space="preserve"> </w:t>
      </w:r>
      <w:r w:rsidR="004E4C98" w:rsidRPr="003555B1">
        <w:rPr>
          <w:rFonts w:ascii="Lato" w:hAnsi="Lato"/>
        </w:rPr>
        <w:t>będzie taki jak dotychczas.</w:t>
      </w:r>
    </w:p>
    <w:p w14:paraId="410AE58C" w14:textId="2307A33A" w:rsidR="004E4C98" w:rsidRDefault="003904A8" w:rsidP="00BD7BA8">
      <w:pPr>
        <w:suppressAutoHyphens w:val="0"/>
        <w:spacing w:after="0" w:line="240" w:lineRule="auto"/>
        <w:jc w:val="both"/>
        <w:rPr>
          <w:rFonts w:ascii="Lato" w:hAnsi="Lato"/>
        </w:rPr>
      </w:pPr>
      <w:r w:rsidRPr="003555B1">
        <w:rPr>
          <w:rFonts w:ascii="Lato" w:hAnsi="Lato"/>
        </w:rPr>
        <w:t>Przebudowa umożliwi w</w:t>
      </w:r>
      <w:r w:rsidR="004E4C98" w:rsidRPr="003555B1">
        <w:rPr>
          <w:rFonts w:ascii="Lato" w:hAnsi="Lato"/>
        </w:rPr>
        <w:t xml:space="preserve">ysłanie jednego wniosku o konsultację do kilku jednostek </w:t>
      </w:r>
      <w:r w:rsidR="00B47391" w:rsidRPr="003555B1">
        <w:rPr>
          <w:rFonts w:ascii="Lato" w:hAnsi="Lato"/>
        </w:rPr>
        <w:t>Inspek</w:t>
      </w:r>
      <w:r w:rsidR="004E4C98" w:rsidRPr="003555B1">
        <w:rPr>
          <w:rFonts w:ascii="Lato" w:hAnsi="Lato"/>
        </w:rPr>
        <w:t xml:space="preserve">cji działających w ramach jednego oddziału </w:t>
      </w:r>
      <w:r w:rsidR="002F7BF7">
        <w:rPr>
          <w:rFonts w:ascii="Lato" w:hAnsi="Lato"/>
        </w:rPr>
        <w:t xml:space="preserve">celnego </w:t>
      </w:r>
      <w:r w:rsidR="004E4C98" w:rsidRPr="003555B1">
        <w:rPr>
          <w:rFonts w:ascii="Lato" w:hAnsi="Lato"/>
        </w:rPr>
        <w:t>granicznego.</w:t>
      </w:r>
      <w:r w:rsidR="00BC10CC" w:rsidRPr="00BD7BA8" w:rsidDel="00BC10CC">
        <w:rPr>
          <w:rFonts w:ascii="Lato" w:hAnsi="Lato"/>
        </w:rPr>
        <w:t xml:space="preserve"> </w:t>
      </w:r>
    </w:p>
    <w:p w14:paraId="1E60844D" w14:textId="50886A35" w:rsidR="00145DA2" w:rsidRPr="00BD7BA8" w:rsidRDefault="00145DA2" w:rsidP="00BD7BA8">
      <w:pPr>
        <w:suppressAutoHyphens w:val="0"/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>Skrótowy opis procesu dla jednego środka transportu i wielu wniosków KAS o konsultację:</w:t>
      </w:r>
    </w:p>
    <w:p w14:paraId="71608E87" w14:textId="5E3F162B" w:rsidR="004E4C98" w:rsidRPr="00CA5BC7" w:rsidRDefault="002F7BF7" w:rsidP="00CA5BC7">
      <w:pPr>
        <w:pStyle w:val="Akapitzlist"/>
        <w:numPr>
          <w:ilvl w:val="0"/>
          <w:numId w:val="98"/>
        </w:numPr>
        <w:rPr>
          <w:rFonts w:ascii="Lato" w:hAnsi="Lato"/>
        </w:rPr>
      </w:pPr>
      <w:r w:rsidRPr="00CA5BC7">
        <w:rPr>
          <w:rFonts w:ascii="Lato" w:hAnsi="Lato"/>
        </w:rPr>
        <w:t>Użytkownik Wewnętrzny (</w:t>
      </w:r>
      <w:r w:rsidR="007E4ABD" w:rsidRPr="00CA5BC7">
        <w:rPr>
          <w:rFonts w:ascii="Lato" w:hAnsi="Lato"/>
        </w:rPr>
        <w:t>KAS</w:t>
      </w:r>
      <w:r w:rsidRPr="00CA5BC7">
        <w:rPr>
          <w:rFonts w:ascii="Lato" w:hAnsi="Lato"/>
        </w:rPr>
        <w:t>)</w:t>
      </w:r>
      <w:r w:rsidR="004E4C98" w:rsidRPr="00CA5BC7">
        <w:rPr>
          <w:rFonts w:ascii="Lato" w:hAnsi="Lato"/>
        </w:rPr>
        <w:t xml:space="preserve"> rozpoczyna odprawę graniczną w </w:t>
      </w:r>
      <w:r w:rsidRPr="00CA5BC7">
        <w:rPr>
          <w:rFonts w:ascii="Lato" w:hAnsi="Lato"/>
        </w:rPr>
        <w:t>CG</w:t>
      </w:r>
      <w:r w:rsidR="007E4ABD" w:rsidRPr="00CA5BC7">
        <w:rPr>
          <w:rFonts w:ascii="Lato" w:hAnsi="Lato"/>
        </w:rPr>
        <w:t xml:space="preserve"> lub obsługuje zgłoszenie celne w SO</w:t>
      </w:r>
      <w:r w:rsidR="004E4C98" w:rsidRPr="00CA5BC7">
        <w:rPr>
          <w:rFonts w:ascii="Lato" w:hAnsi="Lato"/>
        </w:rPr>
        <w:t>. Dodaje zadanie „wniosek o konsultację”</w:t>
      </w:r>
      <w:r w:rsidR="00947858" w:rsidRPr="00CA5BC7">
        <w:rPr>
          <w:rFonts w:ascii="Lato" w:hAnsi="Lato"/>
        </w:rPr>
        <w:t>(CG) lub wybiera przycisk „SW konsultacja” (SO)</w:t>
      </w:r>
      <w:r w:rsidR="007E4ABD" w:rsidRPr="00CA5BC7">
        <w:rPr>
          <w:rFonts w:ascii="Lato" w:hAnsi="Lato"/>
        </w:rPr>
        <w:t>.</w:t>
      </w:r>
      <w:r w:rsidR="00DE3DCA">
        <w:rPr>
          <w:rFonts w:ascii="Lato" w:hAnsi="Lato"/>
        </w:rPr>
        <w:t xml:space="preserve"> </w:t>
      </w:r>
    </w:p>
    <w:p w14:paraId="2048C269" w14:textId="4D592AE6" w:rsidR="004E4C98" w:rsidRPr="00CA5BC7" w:rsidRDefault="002F7BF7" w:rsidP="00CA5BC7">
      <w:pPr>
        <w:pStyle w:val="Akapitzlist"/>
        <w:numPr>
          <w:ilvl w:val="0"/>
          <w:numId w:val="98"/>
        </w:numPr>
        <w:rPr>
          <w:rFonts w:ascii="Lato" w:hAnsi="Lato"/>
        </w:rPr>
      </w:pPr>
      <w:r w:rsidRPr="00CA5BC7">
        <w:rPr>
          <w:rFonts w:ascii="Lato" w:hAnsi="Lato"/>
        </w:rPr>
        <w:t>Użytkownik Wewnętrzny (</w:t>
      </w:r>
      <w:r w:rsidR="007E4ABD" w:rsidRPr="00CA5BC7">
        <w:rPr>
          <w:rFonts w:ascii="Lato" w:hAnsi="Lato"/>
        </w:rPr>
        <w:t>KAS</w:t>
      </w:r>
      <w:r w:rsidRPr="00CA5BC7">
        <w:rPr>
          <w:rFonts w:ascii="Lato" w:hAnsi="Lato"/>
        </w:rPr>
        <w:t xml:space="preserve">) </w:t>
      </w:r>
      <w:r w:rsidR="00B6342E" w:rsidRPr="00CA5BC7">
        <w:rPr>
          <w:rFonts w:ascii="Lato" w:hAnsi="Lato"/>
        </w:rPr>
        <w:t>w PKWD-</w:t>
      </w:r>
      <w:r w:rsidR="00DF0C3C" w:rsidRPr="00CA5BC7">
        <w:rPr>
          <w:rFonts w:ascii="Lato" w:hAnsi="Lato"/>
        </w:rPr>
        <w:t>SINGLE WINDOW</w:t>
      </w:r>
      <w:r w:rsidR="00B6342E" w:rsidRPr="00CA5BC7">
        <w:rPr>
          <w:rFonts w:ascii="Lato" w:hAnsi="Lato"/>
        </w:rPr>
        <w:t xml:space="preserve"> tworzy i wysyła wniosek dla dwóch (lub więcej) Inspekcji. </w:t>
      </w:r>
      <w:r w:rsidR="004E4C98" w:rsidRPr="00CA5BC7">
        <w:rPr>
          <w:rFonts w:ascii="Lato" w:hAnsi="Lato"/>
        </w:rPr>
        <w:t xml:space="preserve">Wnioski o konsultację kierowane do różnych </w:t>
      </w:r>
      <w:r w:rsidR="00B47391" w:rsidRPr="00CA5BC7">
        <w:rPr>
          <w:rFonts w:ascii="Lato" w:hAnsi="Lato"/>
        </w:rPr>
        <w:t>Inspek</w:t>
      </w:r>
      <w:r w:rsidR="004E4C98" w:rsidRPr="00CA5BC7">
        <w:rPr>
          <w:rFonts w:ascii="Lato" w:hAnsi="Lato"/>
        </w:rPr>
        <w:t>cji zawierają te same dane dotyczące środka transportu</w:t>
      </w:r>
      <w:r w:rsidRPr="00CA5BC7">
        <w:rPr>
          <w:rFonts w:ascii="Lato" w:hAnsi="Lato"/>
        </w:rPr>
        <w:t>/jednostki transportowej</w:t>
      </w:r>
      <w:r w:rsidR="004E4C98" w:rsidRPr="00CA5BC7">
        <w:rPr>
          <w:rFonts w:ascii="Lato" w:hAnsi="Lato"/>
        </w:rPr>
        <w:t xml:space="preserve">, przewoźnika, towaru. Pole „Wątpliwości SCS co do towaru lub podmiotów zaangażowanych w obrót danym towarem” wypełniane ręcznie przez </w:t>
      </w:r>
      <w:r w:rsidRPr="00CA5BC7">
        <w:rPr>
          <w:rFonts w:ascii="Lato" w:hAnsi="Lato"/>
        </w:rPr>
        <w:t>Użytkownika Wewnętrznego (</w:t>
      </w:r>
      <w:r w:rsidR="007E4ABD" w:rsidRPr="00CA5BC7">
        <w:rPr>
          <w:rFonts w:ascii="Lato" w:hAnsi="Lato"/>
        </w:rPr>
        <w:t>KAS</w:t>
      </w:r>
      <w:r w:rsidRPr="00CA5BC7">
        <w:rPr>
          <w:rFonts w:ascii="Lato" w:hAnsi="Lato"/>
        </w:rPr>
        <w:t>)</w:t>
      </w:r>
      <w:r w:rsidR="004E4C98" w:rsidRPr="00CA5BC7">
        <w:rPr>
          <w:rFonts w:ascii="Lato" w:hAnsi="Lato"/>
        </w:rPr>
        <w:t xml:space="preserve">, zawierające skierowanie do kontroli, może się różnić. </w:t>
      </w:r>
    </w:p>
    <w:p w14:paraId="2257093E" w14:textId="658764AC" w:rsidR="004E4C98" w:rsidRPr="00CA5BC7" w:rsidRDefault="002F7BF7" w:rsidP="00CA5BC7">
      <w:pPr>
        <w:pStyle w:val="Akapitzlist"/>
        <w:numPr>
          <w:ilvl w:val="0"/>
          <w:numId w:val="98"/>
        </w:numPr>
        <w:rPr>
          <w:rFonts w:ascii="Lato" w:hAnsi="Lato"/>
        </w:rPr>
      </w:pPr>
      <w:r w:rsidRPr="00CA5BC7">
        <w:rPr>
          <w:rFonts w:ascii="Lato" w:hAnsi="Lato"/>
        </w:rPr>
        <w:t>Użytkownik Zewnętrzny (Inspek</w:t>
      </w:r>
      <w:r w:rsidR="007E4ABD" w:rsidRPr="00CA5BC7">
        <w:rPr>
          <w:rFonts w:ascii="Lato" w:hAnsi="Lato"/>
        </w:rPr>
        <w:t>cji</w:t>
      </w:r>
      <w:r w:rsidRPr="00CA5BC7">
        <w:rPr>
          <w:rFonts w:ascii="Lato" w:hAnsi="Lato"/>
        </w:rPr>
        <w:t>)</w:t>
      </w:r>
      <w:r w:rsidR="004E4C98" w:rsidRPr="00CA5BC7">
        <w:rPr>
          <w:rFonts w:ascii="Lato" w:hAnsi="Lato"/>
        </w:rPr>
        <w:t xml:space="preserve"> udzielający konsultacji, w widoku wniosku o konsultację, ma dostępną informację o skierowaniu wniosku dotyczącego tego samego środka transportu i towaru do innej </w:t>
      </w:r>
      <w:r w:rsidR="00B47391" w:rsidRPr="00CA5BC7">
        <w:rPr>
          <w:rFonts w:ascii="Lato" w:hAnsi="Lato"/>
        </w:rPr>
        <w:t>Inspek</w:t>
      </w:r>
      <w:r w:rsidR="004E4C98" w:rsidRPr="00CA5BC7">
        <w:rPr>
          <w:rFonts w:ascii="Lato" w:hAnsi="Lato"/>
        </w:rPr>
        <w:t>cji.</w:t>
      </w:r>
    </w:p>
    <w:p w14:paraId="000A53DD" w14:textId="003035B8" w:rsidR="004E4C98" w:rsidRPr="00CA5BC7" w:rsidRDefault="004E4C98" w:rsidP="00CA5BC7">
      <w:pPr>
        <w:pStyle w:val="Akapitzlist"/>
        <w:numPr>
          <w:ilvl w:val="0"/>
          <w:numId w:val="98"/>
        </w:numPr>
        <w:rPr>
          <w:rFonts w:ascii="Lato" w:hAnsi="Lato"/>
        </w:rPr>
      </w:pPr>
      <w:r w:rsidRPr="00CA5BC7">
        <w:rPr>
          <w:rFonts w:ascii="Lato" w:hAnsi="Lato"/>
        </w:rPr>
        <w:t xml:space="preserve">Jeżeli konsultacja została udzielona, w widoku wniosku o konsultację </w:t>
      </w:r>
      <w:r w:rsidR="009C28B1" w:rsidRPr="00CA5BC7">
        <w:rPr>
          <w:rFonts w:ascii="Lato" w:hAnsi="Lato"/>
        </w:rPr>
        <w:t xml:space="preserve">Użytkownika Zewnętrznego Inspekcji </w:t>
      </w:r>
      <w:r w:rsidRPr="00CA5BC7">
        <w:rPr>
          <w:rFonts w:ascii="Lato" w:hAnsi="Lato"/>
        </w:rPr>
        <w:t xml:space="preserve">wyświetlona jest zakładka „konsultacje innych </w:t>
      </w:r>
      <w:r w:rsidR="00B47391" w:rsidRPr="00CA5BC7">
        <w:rPr>
          <w:rFonts w:ascii="Lato" w:hAnsi="Lato"/>
        </w:rPr>
        <w:t>Inspek</w:t>
      </w:r>
      <w:r w:rsidRPr="00CA5BC7">
        <w:rPr>
          <w:rFonts w:ascii="Lato" w:hAnsi="Lato"/>
        </w:rPr>
        <w:t xml:space="preserve">cji”, zawierająca nazwę jednostki </w:t>
      </w:r>
      <w:r w:rsidR="00B47391" w:rsidRPr="00CA5BC7">
        <w:rPr>
          <w:rFonts w:ascii="Lato" w:hAnsi="Lato"/>
        </w:rPr>
        <w:t>Inspek</w:t>
      </w:r>
      <w:r w:rsidRPr="00CA5BC7">
        <w:rPr>
          <w:rFonts w:ascii="Lato" w:hAnsi="Lato"/>
        </w:rPr>
        <w:t xml:space="preserve">cji udzielającej konsultacji (oraz imię i nazwisko </w:t>
      </w:r>
      <w:r w:rsidR="00B47391" w:rsidRPr="00CA5BC7">
        <w:rPr>
          <w:rFonts w:ascii="Lato" w:hAnsi="Lato"/>
        </w:rPr>
        <w:t>Inspek</w:t>
      </w:r>
      <w:r w:rsidRPr="00CA5BC7">
        <w:rPr>
          <w:rFonts w:ascii="Lato" w:hAnsi="Lato"/>
        </w:rPr>
        <w:t>tora) oraz treść konsultacji</w:t>
      </w:r>
      <w:r w:rsidR="00947858" w:rsidRPr="00CA5BC7">
        <w:rPr>
          <w:rFonts w:ascii="Lato" w:hAnsi="Lato"/>
        </w:rPr>
        <w:t xml:space="preserve"> wraz z jej statusem</w:t>
      </w:r>
      <w:r w:rsidRPr="00CA5BC7">
        <w:rPr>
          <w:rFonts w:ascii="Lato" w:hAnsi="Lato"/>
        </w:rPr>
        <w:t>.</w:t>
      </w:r>
    </w:p>
    <w:p w14:paraId="273FEB93" w14:textId="5AA2B408" w:rsidR="004E4C98" w:rsidRDefault="004E4C98">
      <w:pPr>
        <w:suppressAutoHyphens w:val="0"/>
        <w:spacing w:line="259" w:lineRule="auto"/>
        <w:rPr>
          <w:rFonts w:ascii="Lato" w:hAnsi="Lato"/>
        </w:rPr>
      </w:pPr>
      <w:r w:rsidRPr="003555B1">
        <w:rPr>
          <w:rFonts w:ascii="Lato" w:hAnsi="Lato"/>
        </w:rPr>
        <w:t>Zmiana w komunikacji PKWD-</w:t>
      </w:r>
      <w:r w:rsidR="00DF0C3C">
        <w:rPr>
          <w:rFonts w:ascii="Lato" w:hAnsi="Lato"/>
        </w:rPr>
        <w:t>SINGLE WINDOW</w:t>
      </w:r>
      <w:r w:rsidR="00EB7AF2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 xml:space="preserve">a CG </w:t>
      </w:r>
      <w:r w:rsidR="007E4ABD">
        <w:rPr>
          <w:rFonts w:ascii="Lato" w:hAnsi="Lato"/>
        </w:rPr>
        <w:t xml:space="preserve">i SO </w:t>
      </w:r>
      <w:r w:rsidR="005D6640" w:rsidRPr="003555B1">
        <w:rPr>
          <w:rFonts w:ascii="Lato" w:hAnsi="Lato"/>
        </w:rPr>
        <w:t xml:space="preserve">ma polegać </w:t>
      </w:r>
      <w:r w:rsidRPr="003555B1">
        <w:rPr>
          <w:rFonts w:ascii="Lato" w:hAnsi="Lato"/>
        </w:rPr>
        <w:t xml:space="preserve">na wysyłce wielu komunikatów SW52 </w:t>
      </w:r>
      <w:r w:rsidR="00145DA2">
        <w:rPr>
          <w:rFonts w:ascii="Lato" w:hAnsi="Lato"/>
        </w:rPr>
        <w:t>dla jednej pary</w:t>
      </w:r>
      <w:r w:rsidRPr="003555B1">
        <w:rPr>
          <w:rFonts w:ascii="Lato" w:hAnsi="Lato"/>
        </w:rPr>
        <w:t xml:space="preserve"> komunikat</w:t>
      </w:r>
      <w:r w:rsidR="00145DA2">
        <w:rPr>
          <w:rFonts w:ascii="Lato" w:hAnsi="Lato"/>
        </w:rPr>
        <w:t>ów</w:t>
      </w:r>
      <w:r w:rsidRPr="003555B1">
        <w:rPr>
          <w:rFonts w:ascii="Lato" w:hAnsi="Lato"/>
        </w:rPr>
        <w:t xml:space="preserve"> SW50 </w:t>
      </w:r>
      <w:r w:rsidR="00925991">
        <w:rPr>
          <w:rFonts w:ascii="Lato" w:hAnsi="Lato"/>
        </w:rPr>
        <w:t>i</w:t>
      </w:r>
      <w:r w:rsidR="00145DA2">
        <w:rPr>
          <w:rFonts w:ascii="Lato" w:hAnsi="Lato"/>
        </w:rPr>
        <w:t xml:space="preserve"> </w:t>
      </w:r>
      <w:r w:rsidRPr="003555B1">
        <w:rPr>
          <w:rFonts w:ascii="Lato" w:hAnsi="Lato"/>
        </w:rPr>
        <w:t xml:space="preserve">SW51, proces obsługi w CG </w:t>
      </w:r>
      <w:r w:rsidR="007E4ABD">
        <w:rPr>
          <w:rFonts w:ascii="Lato" w:hAnsi="Lato"/>
        </w:rPr>
        <w:t xml:space="preserve">i SO </w:t>
      </w:r>
      <w:r w:rsidR="00E943C0">
        <w:rPr>
          <w:rFonts w:ascii="Lato" w:hAnsi="Lato"/>
        </w:rPr>
        <w:t>ma</w:t>
      </w:r>
      <w:r w:rsidR="00145DA2">
        <w:rPr>
          <w:rFonts w:ascii="Lato" w:hAnsi="Lato"/>
        </w:rPr>
        <w:t xml:space="preserve"> </w:t>
      </w:r>
      <w:r w:rsidRPr="003555B1">
        <w:rPr>
          <w:rFonts w:ascii="Lato" w:hAnsi="Lato"/>
        </w:rPr>
        <w:t>oczek</w:t>
      </w:r>
      <w:r w:rsidR="00145DA2">
        <w:rPr>
          <w:rFonts w:ascii="Lato" w:hAnsi="Lato"/>
        </w:rPr>
        <w:t>iwać</w:t>
      </w:r>
      <w:r w:rsidRPr="003555B1">
        <w:rPr>
          <w:rFonts w:ascii="Lato" w:hAnsi="Lato"/>
        </w:rPr>
        <w:t xml:space="preserve"> komunikatów zakańczających konsultację w liczbie otrzymanych SW52.</w:t>
      </w:r>
      <w:r w:rsidR="00925991">
        <w:rPr>
          <w:rFonts w:ascii="Lato" w:hAnsi="Lato"/>
        </w:rPr>
        <w:t xml:space="preserve"> </w:t>
      </w:r>
    </w:p>
    <w:p w14:paraId="0BA2B22C" w14:textId="0300D0FB" w:rsidR="00947858" w:rsidRDefault="00947858">
      <w:pPr>
        <w:suppressAutoHyphens w:val="0"/>
        <w:spacing w:line="259" w:lineRule="auto"/>
        <w:rPr>
          <w:rFonts w:ascii="Lato" w:hAnsi="Lato"/>
        </w:rPr>
      </w:pPr>
      <w:r>
        <w:rPr>
          <w:rFonts w:ascii="Lato" w:hAnsi="Lato"/>
        </w:rPr>
        <w:t>W widoku Użytkownika Wewnętrznego KAS w sprawie wniosku KAS o konsultację Wykonawca dostosuje widok poprzez zgrupowanie w zakładkach sprawy wnioski i konsultacje wszystkich Inspekcji, tak aby Użytkownik Wewnętrzn</w:t>
      </w:r>
      <w:r w:rsidR="00BD043E">
        <w:rPr>
          <w:rFonts w:ascii="Lato" w:hAnsi="Lato"/>
        </w:rPr>
        <w:t>y</w:t>
      </w:r>
      <w:r>
        <w:rPr>
          <w:rFonts w:ascii="Lato" w:hAnsi="Lato"/>
        </w:rPr>
        <w:t xml:space="preserve"> KAS widział jednocześnie </w:t>
      </w:r>
      <w:r w:rsidRPr="003555B1">
        <w:rPr>
          <w:rFonts w:ascii="Lato" w:hAnsi="Lato"/>
        </w:rPr>
        <w:t>nazwę jednostki Inspekcji udzielającej konsultacji (oraz imię i nazwisko Inspektora) oraz treść konsultacji</w:t>
      </w:r>
      <w:r>
        <w:rPr>
          <w:rFonts w:ascii="Lato" w:hAnsi="Lato"/>
        </w:rPr>
        <w:t xml:space="preserve"> wraz z jej statusem.</w:t>
      </w:r>
      <w:r w:rsidR="00DE3DCA">
        <w:rPr>
          <w:rFonts w:ascii="Lato" w:hAnsi="Lato"/>
        </w:rPr>
        <w:t xml:space="preserve"> </w:t>
      </w:r>
    </w:p>
    <w:p w14:paraId="20151DDF" w14:textId="118DEB9A" w:rsidR="00145DA2" w:rsidRPr="00BE7B90" w:rsidRDefault="00145DA2" w:rsidP="00145DA2">
      <w:pPr>
        <w:spacing w:after="0"/>
        <w:rPr>
          <w:rFonts w:ascii="Lato" w:hAnsi="Lato"/>
        </w:rPr>
      </w:pPr>
      <w:r w:rsidRPr="00BE7B90">
        <w:rPr>
          <w:rFonts w:ascii="Lato" w:hAnsi="Lato"/>
        </w:rPr>
        <w:t>Wykonawca utworzy moduł zaślepkę do celów testowania tej funkcjonalności, do czasu przygotowania zmiany po stronie CG</w:t>
      </w:r>
      <w:r w:rsidR="007E4ABD">
        <w:rPr>
          <w:rFonts w:ascii="Lato" w:hAnsi="Lato"/>
        </w:rPr>
        <w:t xml:space="preserve"> lub SO</w:t>
      </w:r>
      <w:r w:rsidRPr="00BE7B90">
        <w:rPr>
          <w:rFonts w:ascii="Lato" w:hAnsi="Lato"/>
        </w:rPr>
        <w:t>, która będzie symulowała integrację z CG</w:t>
      </w:r>
      <w:r w:rsidR="007E4ABD">
        <w:rPr>
          <w:rFonts w:ascii="Lato" w:hAnsi="Lato"/>
        </w:rPr>
        <w:t xml:space="preserve"> lub SO</w:t>
      </w:r>
      <w:r w:rsidRPr="00BE7B90">
        <w:rPr>
          <w:rFonts w:ascii="Lato" w:hAnsi="Lato"/>
        </w:rPr>
        <w:t>.</w:t>
      </w:r>
    </w:p>
    <w:p w14:paraId="6527C622" w14:textId="6FC50A34" w:rsidR="00145DA2" w:rsidRPr="001E78C1" w:rsidRDefault="00145DA2" w:rsidP="00145DA2">
      <w:pPr>
        <w:rPr>
          <w:rFonts w:ascii="Lato" w:hAnsi="Lato"/>
        </w:rPr>
      </w:pPr>
      <w:r w:rsidRPr="00BE7B90">
        <w:rPr>
          <w:rFonts w:ascii="Lato" w:hAnsi="Lato"/>
        </w:rPr>
        <w:t>Wykonawca utworzy mechanizm umożliwiający wdrożenie tej funkcjonalności po potwierdzeniu dostosowania po stronie CG</w:t>
      </w:r>
      <w:r w:rsidR="007E4ABD">
        <w:rPr>
          <w:rFonts w:ascii="Lato" w:hAnsi="Lato"/>
        </w:rPr>
        <w:t xml:space="preserve"> lub każdego z systemów SO</w:t>
      </w:r>
      <w:r w:rsidRPr="00BE7B90">
        <w:rPr>
          <w:rFonts w:ascii="Lato" w:hAnsi="Lato"/>
        </w:rPr>
        <w:t>.</w:t>
      </w:r>
    </w:p>
    <w:p w14:paraId="29A7A942" w14:textId="15EA44BF" w:rsidR="00145DA2" w:rsidRPr="003555B1" w:rsidRDefault="009E06C1" w:rsidP="001E78C1">
      <w:pPr>
        <w:spacing w:after="0"/>
        <w:rPr>
          <w:rFonts w:ascii="Lato" w:hAnsi="Lato"/>
        </w:rPr>
      </w:pPr>
      <w:r w:rsidRPr="009E06C1">
        <w:rPr>
          <w:rFonts w:ascii="Lato" w:hAnsi="Lato"/>
        </w:rPr>
        <w:t xml:space="preserve">W ramach </w:t>
      </w:r>
      <w:r w:rsidR="000C396B">
        <w:rPr>
          <w:rFonts w:ascii="Lato" w:hAnsi="Lato"/>
        </w:rPr>
        <w:t>Z</w:t>
      </w:r>
      <w:r w:rsidRPr="009E06C1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6E5664" w:rsidRPr="006E5664">
        <w:rPr>
          <w:rFonts w:ascii="Lato" w:hAnsi="Lato"/>
        </w:rPr>
        <w:t>W przeszkoleniu weźmie udział co najmniej 7 osoby, przy czym nie więcej niż 20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6E5664" w:rsidRPr="006E5664">
        <w:rPr>
          <w:rFonts w:ascii="Lato" w:hAnsi="Lato"/>
        </w:rPr>
        <w:t xml:space="preserve">Po przeszkoleniu uczestnik </w:t>
      </w:r>
      <w:r w:rsidR="006E5664" w:rsidRPr="006E5664">
        <w:rPr>
          <w:rFonts w:ascii="Lato" w:hAnsi="Lato"/>
        </w:rPr>
        <w:lastRenderedPageBreak/>
        <w:t xml:space="preserve">powinien samodzielnie </w:t>
      </w:r>
      <w:r w:rsidR="008302F5">
        <w:rPr>
          <w:rFonts w:ascii="Lato" w:hAnsi="Lato"/>
        </w:rPr>
        <w:t>potrafić realizować zadania omówione i zaprezentowane</w:t>
      </w:r>
      <w:r w:rsidR="006E5664" w:rsidRPr="006E5664">
        <w:rPr>
          <w:rFonts w:ascii="Lato" w:hAnsi="Lato"/>
        </w:rPr>
        <w:t xml:space="preserve"> podczas przeszkolenia.</w:t>
      </w:r>
    </w:p>
    <w:p w14:paraId="5A3D3946" w14:textId="13767E96" w:rsidR="004E4C98" w:rsidRPr="00A435E7" w:rsidRDefault="004E4C98" w:rsidP="00016892">
      <w:pPr>
        <w:pStyle w:val="Nagwek2"/>
      </w:pPr>
      <w:bookmarkStart w:id="46" w:name="_Toc204754497"/>
      <w:r w:rsidRPr="00A435E7">
        <w:t xml:space="preserve">Data dostarczenia </w:t>
      </w:r>
      <w:r w:rsidR="00B47391">
        <w:t>Zadania</w:t>
      </w:r>
      <w:bookmarkEnd w:id="46"/>
    </w:p>
    <w:p w14:paraId="79CB15DB" w14:textId="2478BC8D" w:rsidR="004E4C98" w:rsidRPr="00A435E7" w:rsidRDefault="00625449" w:rsidP="004E4C98">
      <w:pPr>
        <w:rPr>
          <w:rFonts w:ascii="Lato" w:hAnsi="Lato"/>
        </w:rPr>
      </w:pPr>
      <w:r>
        <w:rPr>
          <w:rFonts w:ascii="Lato" w:hAnsi="Lato"/>
        </w:rPr>
        <w:t>605</w:t>
      </w:r>
      <w:r w:rsidR="004E4C98" w:rsidRPr="00A435E7">
        <w:rPr>
          <w:rFonts w:ascii="Lato" w:hAnsi="Lato"/>
        </w:rPr>
        <w:t xml:space="preserve"> dni od dnia zakończenia Okresu Przejściowego w zakresie Rozwoju</w:t>
      </w:r>
      <w:r w:rsidR="000D1D0C">
        <w:rPr>
          <w:rFonts w:ascii="Lato" w:hAnsi="Lato"/>
        </w:rPr>
        <w:t xml:space="preserve"> Systemu</w:t>
      </w:r>
      <w:r w:rsidR="004E4C98" w:rsidRPr="00A435E7">
        <w:rPr>
          <w:rFonts w:ascii="Lato" w:hAnsi="Lato"/>
        </w:rPr>
        <w:t>.</w:t>
      </w:r>
    </w:p>
    <w:p w14:paraId="7F12742E" w14:textId="43E2F398" w:rsidR="004E4C98" w:rsidRPr="00A435E7" w:rsidRDefault="004E4C98" w:rsidP="00016892">
      <w:pPr>
        <w:pStyle w:val="Nagwek2"/>
      </w:pPr>
      <w:bookmarkStart w:id="47" w:name="_Toc204754498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47"/>
    </w:p>
    <w:p w14:paraId="02001235" w14:textId="575C1FF6" w:rsidR="004E4C98" w:rsidRDefault="00AB0BD1" w:rsidP="004E4C98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4E4C98">
        <w:rPr>
          <w:rFonts w:ascii="Lato" w:hAnsi="Lato"/>
        </w:rPr>
        <w:t xml:space="preserve"> </w:t>
      </w:r>
    </w:p>
    <w:p w14:paraId="47171550" w14:textId="77777777" w:rsidR="0050450F" w:rsidRPr="00953E9D" w:rsidRDefault="0050450F" w:rsidP="00487551">
      <w:pPr>
        <w:pStyle w:val="Nagwek1"/>
      </w:pPr>
      <w:bookmarkStart w:id="48" w:name="_Toc209103936"/>
      <w:bookmarkStart w:id="49" w:name="_Toc204754499"/>
      <w:r w:rsidRPr="00953E9D">
        <w:t>PKWD_SW_Konsultacja_8</w:t>
      </w:r>
      <w:bookmarkEnd w:id="48"/>
    </w:p>
    <w:p w14:paraId="5B997A26" w14:textId="77777777" w:rsidR="0050450F" w:rsidRDefault="0050450F" w:rsidP="00016892">
      <w:pPr>
        <w:pStyle w:val="Nagwek2"/>
      </w:pPr>
      <w:r w:rsidRPr="00A435E7">
        <w:t>Temat Zadania</w:t>
      </w:r>
      <w:r w:rsidRPr="018AAEEE">
        <w:t xml:space="preserve"> </w:t>
      </w:r>
    </w:p>
    <w:p w14:paraId="29EFE6B6" w14:textId="781D8A52" w:rsidR="0050450F" w:rsidRPr="003555B1" w:rsidRDefault="0050450F" w:rsidP="0050450F">
      <w:pPr>
        <w:rPr>
          <w:rFonts w:ascii="Lato" w:hAnsi="Lato"/>
        </w:rPr>
      </w:pPr>
      <w:r w:rsidRPr="003555B1" w:rsidDel="00F30750">
        <w:rPr>
          <w:rFonts w:ascii="Lato" w:hAnsi="Lato"/>
        </w:rPr>
        <w:t xml:space="preserve">Wzajemny </w:t>
      </w:r>
      <w:r w:rsidRPr="003555B1">
        <w:rPr>
          <w:rFonts w:ascii="Lato" w:hAnsi="Lato"/>
        </w:rPr>
        <w:t xml:space="preserve">podgląd wniosków </w:t>
      </w:r>
      <w:r>
        <w:rPr>
          <w:rFonts w:ascii="Lato" w:hAnsi="Lato"/>
        </w:rPr>
        <w:t xml:space="preserve">KAS </w:t>
      </w:r>
      <w:r w:rsidRPr="003555B1">
        <w:rPr>
          <w:rFonts w:ascii="Lato" w:hAnsi="Lato"/>
        </w:rPr>
        <w:t xml:space="preserve">o konsultacje oraz </w:t>
      </w:r>
      <w:r w:rsidRPr="003555B1" w:rsidDel="002B73DA">
        <w:rPr>
          <w:rFonts w:ascii="Lato" w:hAnsi="Lato"/>
        </w:rPr>
        <w:t xml:space="preserve">udzielonych </w:t>
      </w:r>
      <w:r w:rsidRPr="003555B1">
        <w:rPr>
          <w:rFonts w:ascii="Lato" w:hAnsi="Lato"/>
        </w:rPr>
        <w:t xml:space="preserve">odpowiedzi w tym zakresie, przez wszystkie Inspekcje, </w:t>
      </w:r>
      <w:r w:rsidRPr="003555B1" w:rsidDel="002B73DA">
        <w:rPr>
          <w:rFonts w:ascii="Lato" w:hAnsi="Lato"/>
        </w:rPr>
        <w:t xml:space="preserve">wykonujące </w:t>
      </w:r>
      <w:r w:rsidRPr="003555B1">
        <w:rPr>
          <w:rFonts w:ascii="Lato" w:hAnsi="Lato"/>
        </w:rPr>
        <w:t xml:space="preserve">czynności </w:t>
      </w:r>
      <w:r w:rsidRPr="003555B1" w:rsidDel="002B73DA">
        <w:rPr>
          <w:rFonts w:ascii="Lato" w:hAnsi="Lato"/>
        </w:rPr>
        <w:t xml:space="preserve">kontrolne </w:t>
      </w:r>
      <w:r w:rsidRPr="003555B1">
        <w:rPr>
          <w:rFonts w:ascii="Lato" w:hAnsi="Lato"/>
        </w:rPr>
        <w:t>w danym punkcie kontroli granicznej</w:t>
      </w:r>
      <w:r>
        <w:rPr>
          <w:rFonts w:ascii="Lato" w:hAnsi="Lato"/>
        </w:rPr>
        <w:t xml:space="preserve"> </w:t>
      </w:r>
      <w:r w:rsidRPr="003555B1">
        <w:rPr>
          <w:rFonts w:ascii="Lato" w:hAnsi="Lato"/>
        </w:rPr>
        <w:t>(</w:t>
      </w:r>
      <w:r w:rsidR="002F7BF7">
        <w:rPr>
          <w:rFonts w:ascii="Lato" w:hAnsi="Lato"/>
        </w:rPr>
        <w:t xml:space="preserve">w szczególności: </w:t>
      </w:r>
      <w:r w:rsidRPr="003555B1">
        <w:rPr>
          <w:rFonts w:ascii="Lato" w:hAnsi="Lato"/>
        </w:rPr>
        <w:t xml:space="preserve">PIS / </w:t>
      </w:r>
      <w:r w:rsidR="002F7BF7">
        <w:rPr>
          <w:rFonts w:ascii="Lato" w:hAnsi="Lato"/>
        </w:rPr>
        <w:t>G</w:t>
      </w:r>
      <w:r w:rsidRPr="003555B1">
        <w:rPr>
          <w:rFonts w:ascii="Lato" w:hAnsi="Lato"/>
        </w:rPr>
        <w:t xml:space="preserve">IW / </w:t>
      </w:r>
      <w:proofErr w:type="spellStart"/>
      <w:r w:rsidRPr="003555B1">
        <w:rPr>
          <w:rFonts w:ascii="Lato" w:hAnsi="Lato"/>
        </w:rPr>
        <w:t>PIORiN</w:t>
      </w:r>
      <w:proofErr w:type="spellEnd"/>
      <w:r w:rsidRPr="003555B1">
        <w:rPr>
          <w:rFonts w:ascii="Lato" w:hAnsi="Lato"/>
        </w:rPr>
        <w:t xml:space="preserve"> / IJHARS).</w:t>
      </w:r>
    </w:p>
    <w:p w14:paraId="7372A4F6" w14:textId="77777777" w:rsidR="0050450F" w:rsidRDefault="0050450F" w:rsidP="00016892">
      <w:pPr>
        <w:pStyle w:val="Nagwek2"/>
      </w:pPr>
      <w:r w:rsidRPr="00A435E7">
        <w:t xml:space="preserve">Opis </w:t>
      </w:r>
      <w:r>
        <w:t>Zadania</w:t>
      </w:r>
    </w:p>
    <w:p w14:paraId="102F7133" w14:textId="1511ADC3" w:rsidR="0050450F" w:rsidRPr="003555B1" w:rsidRDefault="0050450F" w:rsidP="0050450F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>Nowa funkcjonalnoś</w:t>
      </w:r>
      <w:r>
        <w:rPr>
          <w:rFonts w:ascii="Lato" w:hAnsi="Lato"/>
        </w:rPr>
        <w:t>ć</w:t>
      </w:r>
      <w:r w:rsidRPr="003555B1">
        <w:rPr>
          <w:rFonts w:ascii="Lato" w:hAnsi="Lato"/>
        </w:rPr>
        <w:t xml:space="preserve"> PKWD-</w:t>
      </w:r>
      <w:r>
        <w:rPr>
          <w:rFonts w:ascii="Lato" w:hAnsi="Lato"/>
        </w:rPr>
        <w:t>SINGLE WINDOW</w:t>
      </w:r>
      <w:r w:rsidRPr="003555B1">
        <w:rPr>
          <w:rFonts w:ascii="Lato" w:hAnsi="Lato"/>
        </w:rPr>
        <w:t xml:space="preserve"> ma polegać na możliwości podglądu wniosków </w:t>
      </w:r>
      <w:r>
        <w:rPr>
          <w:rFonts w:ascii="Lato" w:hAnsi="Lato"/>
        </w:rPr>
        <w:t>KAS</w:t>
      </w:r>
      <w:r w:rsidRPr="003555B1">
        <w:rPr>
          <w:rFonts w:ascii="Lato" w:hAnsi="Lato"/>
        </w:rPr>
        <w:t xml:space="preserve"> o konsultację i </w:t>
      </w:r>
      <w:r w:rsidR="002F7BF7">
        <w:rPr>
          <w:rFonts w:ascii="Lato" w:hAnsi="Lato"/>
        </w:rPr>
        <w:t xml:space="preserve">wydanych w Systemie </w:t>
      </w:r>
      <w:r w:rsidRPr="003555B1">
        <w:rPr>
          <w:rFonts w:ascii="Lato" w:hAnsi="Lato"/>
        </w:rPr>
        <w:t>konsultacji (wyników kontroli Inspekcji) na przejściach granicznych.</w:t>
      </w:r>
    </w:p>
    <w:p w14:paraId="07166083" w14:textId="241E2880" w:rsidR="0050450F" w:rsidRPr="003555B1" w:rsidRDefault="0050450F" w:rsidP="0050450F">
      <w:pPr>
        <w:spacing w:after="0"/>
        <w:rPr>
          <w:rFonts w:ascii="Lato" w:hAnsi="Lato"/>
        </w:rPr>
      </w:pPr>
      <w:r>
        <w:rPr>
          <w:rFonts w:ascii="Lato" w:hAnsi="Lato"/>
        </w:rPr>
        <w:t>Wykonawca ma utworzyć p</w:t>
      </w:r>
      <w:r w:rsidRPr="003555B1">
        <w:rPr>
          <w:rFonts w:ascii="Lato" w:hAnsi="Lato"/>
        </w:rPr>
        <w:t>arametr dla jednostki Inspekcji</w:t>
      </w:r>
      <w:r>
        <w:rPr>
          <w:rFonts w:ascii="Lato" w:hAnsi="Lato"/>
        </w:rPr>
        <w:t xml:space="preserve">, który służy do włączenia </w:t>
      </w:r>
      <w:r w:rsidRPr="003555B1">
        <w:rPr>
          <w:rFonts w:ascii="Lato" w:hAnsi="Lato"/>
        </w:rPr>
        <w:t>udostępniani</w:t>
      </w:r>
      <w:r>
        <w:rPr>
          <w:rFonts w:ascii="Lato" w:hAnsi="Lato"/>
        </w:rPr>
        <w:t>a</w:t>
      </w:r>
      <w:r w:rsidRPr="003555B1">
        <w:rPr>
          <w:rFonts w:ascii="Lato" w:hAnsi="Lato"/>
        </w:rPr>
        <w:t xml:space="preserve"> danych dla wskazanych jednostek Inspekcji. Parametr w konfiguracji jednostki nadrzędnej umożliwiać będzie podgląd do spraw jednostki podrzędnej.</w:t>
      </w:r>
      <w:r w:rsidR="00DE3DCA">
        <w:rPr>
          <w:rFonts w:ascii="Lato" w:hAnsi="Lato"/>
        </w:rPr>
        <w:t xml:space="preserve"> </w:t>
      </w:r>
      <w:r>
        <w:rPr>
          <w:rFonts w:ascii="Lato" w:hAnsi="Lato"/>
        </w:rPr>
        <w:t>P</w:t>
      </w:r>
      <w:r w:rsidRPr="003555B1">
        <w:rPr>
          <w:rFonts w:ascii="Lato" w:hAnsi="Lato"/>
        </w:rPr>
        <w:t>arametr</w:t>
      </w:r>
      <w:r>
        <w:rPr>
          <w:rFonts w:ascii="Lato" w:hAnsi="Lato"/>
        </w:rPr>
        <w:t xml:space="preserve"> może być wypełniany na dwa sposoby:</w:t>
      </w:r>
      <w:r w:rsidRPr="003555B1">
        <w:rPr>
          <w:rFonts w:ascii="Lato" w:hAnsi="Lato"/>
        </w:rPr>
        <w:t xml:space="preserve"> kod Inspekcji (dwuliterowy) lub kod jednostki Inspekcji</w:t>
      </w:r>
      <w:r>
        <w:rPr>
          <w:rFonts w:ascii="Lato" w:hAnsi="Lato"/>
        </w:rPr>
        <w:t xml:space="preserve"> (mogą być wymienione po przecinku)</w:t>
      </w:r>
      <w:r w:rsidRPr="003555B1">
        <w:rPr>
          <w:rFonts w:ascii="Lato" w:hAnsi="Lato"/>
        </w:rPr>
        <w:t xml:space="preserve">. W pierwszym przypadku, podgląd </w:t>
      </w:r>
      <w:r>
        <w:rPr>
          <w:rFonts w:ascii="Lato" w:hAnsi="Lato"/>
        </w:rPr>
        <w:t xml:space="preserve">ma być </w:t>
      </w:r>
      <w:r w:rsidRPr="003555B1">
        <w:rPr>
          <w:rFonts w:ascii="Lato" w:hAnsi="Lato"/>
        </w:rPr>
        <w:t>dodany dla wszystkich jednostek wskazanej w parametr</w:t>
      </w:r>
      <w:r>
        <w:rPr>
          <w:rFonts w:ascii="Lato" w:hAnsi="Lato"/>
        </w:rPr>
        <w:t>ze</w:t>
      </w:r>
      <w:r w:rsidRPr="003555B1">
        <w:rPr>
          <w:rFonts w:ascii="Lato" w:hAnsi="Lato"/>
        </w:rPr>
        <w:t xml:space="preserve"> Inspekcji </w:t>
      </w:r>
      <w:r>
        <w:rPr>
          <w:rFonts w:ascii="Lato" w:hAnsi="Lato"/>
        </w:rPr>
        <w:t>(dwuliterowy kod),</w:t>
      </w:r>
      <w:r w:rsidRPr="003555B1">
        <w:rPr>
          <w:rFonts w:ascii="Lato" w:hAnsi="Lato"/>
        </w:rPr>
        <w:t xml:space="preserve"> powiązanych z danym oddziałem celnym.</w:t>
      </w:r>
      <w:r>
        <w:rPr>
          <w:rFonts w:ascii="Lato" w:hAnsi="Lato"/>
        </w:rPr>
        <w:t xml:space="preserve"> W drugim przypadku jedynie dla wskazanych jednostek Inspekcji.</w:t>
      </w:r>
    </w:p>
    <w:p w14:paraId="008130CD" w14:textId="15981703" w:rsidR="0050450F" w:rsidRDefault="0050450F" w:rsidP="0050450F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 xml:space="preserve">W widoku </w:t>
      </w:r>
      <w:r>
        <w:rPr>
          <w:rFonts w:ascii="Lato" w:hAnsi="Lato"/>
        </w:rPr>
        <w:t xml:space="preserve">sprawy </w:t>
      </w:r>
      <w:r w:rsidRPr="003555B1">
        <w:rPr>
          <w:rFonts w:ascii="Lato" w:hAnsi="Lato"/>
        </w:rPr>
        <w:t>wniosk</w:t>
      </w:r>
      <w:r>
        <w:rPr>
          <w:rFonts w:ascii="Lato" w:hAnsi="Lato"/>
        </w:rPr>
        <w:t>u</w:t>
      </w:r>
      <w:r w:rsidRPr="003555B1">
        <w:rPr>
          <w:rFonts w:ascii="Lato" w:hAnsi="Lato"/>
        </w:rPr>
        <w:t xml:space="preserve"> KAS o konsultację </w:t>
      </w:r>
      <w:r>
        <w:rPr>
          <w:rFonts w:ascii="Lato" w:hAnsi="Lato"/>
        </w:rPr>
        <w:t xml:space="preserve">ma być </w:t>
      </w:r>
      <w:r w:rsidRPr="003555B1">
        <w:rPr>
          <w:rFonts w:ascii="Lato" w:hAnsi="Lato"/>
        </w:rPr>
        <w:t xml:space="preserve">utworzona nowa zakładka z podglądem do jakich Inspekcji dany </w:t>
      </w:r>
      <w:r>
        <w:rPr>
          <w:rFonts w:ascii="Lato" w:hAnsi="Lato"/>
        </w:rPr>
        <w:t>wniosek</w:t>
      </w:r>
      <w:r w:rsidRPr="003555B1">
        <w:rPr>
          <w:rFonts w:ascii="Lato" w:hAnsi="Lato"/>
        </w:rPr>
        <w:t xml:space="preserve"> został skierowany oraz treść konsultacji</w:t>
      </w:r>
      <w:r>
        <w:rPr>
          <w:rFonts w:ascii="Lato" w:hAnsi="Lato"/>
        </w:rPr>
        <w:t xml:space="preserve"> pozostałych Inspekcji</w:t>
      </w:r>
      <w:r w:rsidRPr="003555B1">
        <w:rPr>
          <w:rFonts w:ascii="Lato" w:hAnsi="Lato"/>
        </w:rPr>
        <w:t>.</w:t>
      </w:r>
    </w:p>
    <w:p w14:paraId="7739C637" w14:textId="47189B18" w:rsidR="0050450F" w:rsidRPr="003555B1" w:rsidRDefault="0050450F" w:rsidP="0050450F">
      <w:pPr>
        <w:spacing w:after="0"/>
        <w:rPr>
          <w:rFonts w:ascii="Lato" w:hAnsi="Lato"/>
        </w:rPr>
      </w:pPr>
      <w:r w:rsidRPr="00E92BC0">
        <w:rPr>
          <w:rFonts w:ascii="Lato" w:hAnsi="Lato"/>
        </w:rPr>
        <w:t xml:space="preserve">W ramach </w:t>
      </w:r>
      <w:r w:rsidR="00440490">
        <w:rPr>
          <w:rFonts w:ascii="Lato" w:hAnsi="Lato"/>
        </w:rPr>
        <w:t>Z</w:t>
      </w:r>
      <w:r w:rsidRPr="00E92BC0">
        <w:rPr>
          <w:rFonts w:ascii="Lato" w:hAnsi="Lato"/>
        </w:rPr>
        <w:t>adania ma być zrealizowane przeszkolenie w formie online umożliwiające korzystanie z wytworzonej funkcjonalności. W przeszkoleniu weźmie udział co najmniej 2 osoby, przy czym nie więcej niż 7 osób. Czas trwania przeszkolenia – nie dłużej niż 2 godziny.</w:t>
      </w:r>
      <w:r w:rsidR="00DE3DCA">
        <w:rPr>
          <w:rFonts w:ascii="Lato" w:hAnsi="Lato"/>
        </w:rPr>
        <w:t xml:space="preserve"> </w:t>
      </w:r>
      <w:r w:rsidRPr="00E92BC0">
        <w:rPr>
          <w:rFonts w:ascii="Lato" w:hAnsi="Lato"/>
        </w:rPr>
        <w:t>Po przeszkoleniu uczestnik powinien samodzielnie potrafić realizować zadania omówione podczas przeszkolenia.</w:t>
      </w:r>
    </w:p>
    <w:p w14:paraId="7E763074" w14:textId="77777777" w:rsidR="0050450F" w:rsidRPr="00A435E7" w:rsidRDefault="0050450F" w:rsidP="00016892">
      <w:pPr>
        <w:pStyle w:val="Nagwek2"/>
      </w:pPr>
      <w:r w:rsidRPr="00A435E7">
        <w:t xml:space="preserve">Data dostarczenia </w:t>
      </w:r>
      <w:r>
        <w:t>Zadania</w:t>
      </w:r>
    </w:p>
    <w:p w14:paraId="172DBCEB" w14:textId="46E625DE" w:rsidR="0050450F" w:rsidRPr="00A435E7" w:rsidRDefault="00625449" w:rsidP="0050450F">
      <w:pPr>
        <w:rPr>
          <w:rFonts w:ascii="Lato" w:hAnsi="Lato"/>
        </w:rPr>
      </w:pPr>
      <w:r>
        <w:rPr>
          <w:rFonts w:ascii="Lato" w:hAnsi="Lato"/>
        </w:rPr>
        <w:t>605</w:t>
      </w:r>
      <w:r w:rsidR="0050450F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50450F" w:rsidRPr="00A435E7">
        <w:rPr>
          <w:rFonts w:ascii="Lato" w:hAnsi="Lato"/>
        </w:rPr>
        <w:t>.</w:t>
      </w:r>
    </w:p>
    <w:p w14:paraId="50B530B4" w14:textId="77777777" w:rsidR="0050450F" w:rsidRPr="00A435E7" w:rsidRDefault="0050450F" w:rsidP="00016892">
      <w:pPr>
        <w:pStyle w:val="Nagwek2"/>
      </w:pPr>
      <w:r w:rsidRPr="00A435E7">
        <w:lastRenderedPageBreak/>
        <w:t xml:space="preserve">Odniesienie do innego </w:t>
      </w:r>
      <w:r>
        <w:t>Zadania</w:t>
      </w:r>
      <w:r w:rsidRPr="00A435E7">
        <w:t>, załącznika</w:t>
      </w:r>
    </w:p>
    <w:p w14:paraId="521A3F1C" w14:textId="3214F315" w:rsidR="0050450F" w:rsidRDefault="00AB0BD1" w:rsidP="0050450F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50450F">
        <w:rPr>
          <w:rFonts w:ascii="Lato" w:hAnsi="Lato"/>
        </w:rPr>
        <w:t xml:space="preserve"> </w:t>
      </w:r>
    </w:p>
    <w:p w14:paraId="57C73AB8" w14:textId="2ED4BBDC" w:rsidR="004E4C98" w:rsidRPr="0001151F" w:rsidRDefault="004E4C98" w:rsidP="00487551">
      <w:pPr>
        <w:pStyle w:val="Nagwek1"/>
      </w:pPr>
      <w:bookmarkStart w:id="50" w:name="_Toc209103937"/>
      <w:r w:rsidRPr="0001151F">
        <w:t>PKWD_SW_Karta_1</w:t>
      </w:r>
      <w:bookmarkEnd w:id="49"/>
      <w:bookmarkEnd w:id="50"/>
    </w:p>
    <w:p w14:paraId="112478EB" w14:textId="375F9DCE" w:rsidR="004E4C98" w:rsidRDefault="004E4C98" w:rsidP="00016892">
      <w:pPr>
        <w:pStyle w:val="Nagwek2"/>
      </w:pPr>
      <w:bookmarkStart w:id="51" w:name="_Toc204754500"/>
      <w:r w:rsidRPr="00A435E7">
        <w:t>Temat Zadania</w:t>
      </w:r>
      <w:bookmarkEnd w:id="51"/>
      <w:r w:rsidRPr="018AAEEE">
        <w:t xml:space="preserve"> </w:t>
      </w:r>
    </w:p>
    <w:p w14:paraId="3F3F9235" w14:textId="293E4DC0" w:rsidR="004E4C98" w:rsidRPr="0001266D" w:rsidRDefault="004E4C98" w:rsidP="0001266D">
      <w:pPr>
        <w:suppressAutoHyphens w:val="0"/>
        <w:spacing w:line="259" w:lineRule="auto"/>
        <w:rPr>
          <w:rFonts w:ascii="Lato" w:hAnsi="Lato"/>
        </w:rPr>
      </w:pPr>
      <w:r w:rsidRPr="0001266D">
        <w:rPr>
          <w:rFonts w:ascii="Lato" w:hAnsi="Lato"/>
        </w:rPr>
        <w:t xml:space="preserve">Utworzenie </w:t>
      </w:r>
      <w:r w:rsidR="005354AD">
        <w:rPr>
          <w:rFonts w:ascii="Lato" w:hAnsi="Lato"/>
        </w:rPr>
        <w:t xml:space="preserve">zakładki o nazwie </w:t>
      </w:r>
      <w:r w:rsidR="005D6640" w:rsidRPr="0001266D">
        <w:rPr>
          <w:rFonts w:ascii="Lato" w:hAnsi="Lato"/>
        </w:rPr>
        <w:t>K</w:t>
      </w:r>
      <w:r w:rsidRPr="0001266D">
        <w:rPr>
          <w:rFonts w:ascii="Lato" w:hAnsi="Lato"/>
        </w:rPr>
        <w:t>art</w:t>
      </w:r>
      <w:r w:rsidR="006E5664">
        <w:rPr>
          <w:rFonts w:ascii="Lato" w:hAnsi="Lato"/>
        </w:rPr>
        <w:t>a</w:t>
      </w:r>
      <w:r w:rsidRPr="0001266D">
        <w:rPr>
          <w:rFonts w:ascii="Lato" w:hAnsi="Lato"/>
        </w:rPr>
        <w:t xml:space="preserve"> </w:t>
      </w:r>
      <w:r w:rsidR="005D6640" w:rsidRPr="0001266D">
        <w:rPr>
          <w:rFonts w:ascii="Lato" w:hAnsi="Lato"/>
        </w:rPr>
        <w:t>U</w:t>
      </w:r>
      <w:r w:rsidRPr="0001266D">
        <w:rPr>
          <w:rFonts w:ascii="Lato" w:hAnsi="Lato"/>
        </w:rPr>
        <w:t>żytkownika.</w:t>
      </w:r>
    </w:p>
    <w:p w14:paraId="04D8D5FF" w14:textId="74A7E369" w:rsidR="004E4C98" w:rsidRDefault="004E4C98" w:rsidP="00016892">
      <w:pPr>
        <w:pStyle w:val="Nagwek2"/>
      </w:pPr>
      <w:bookmarkStart w:id="52" w:name="_Toc204754501"/>
      <w:r w:rsidRPr="00A435E7">
        <w:t xml:space="preserve">Opis </w:t>
      </w:r>
      <w:r w:rsidR="00B47391">
        <w:t>Zadania</w:t>
      </w:r>
      <w:bookmarkEnd w:id="52"/>
    </w:p>
    <w:p w14:paraId="0D9649D8" w14:textId="38B86540" w:rsidR="004E4C98" w:rsidRPr="0001266D" w:rsidRDefault="005D6640" w:rsidP="00265FE5">
      <w:pPr>
        <w:suppressAutoHyphens w:val="0"/>
        <w:spacing w:after="0" w:line="259" w:lineRule="auto"/>
        <w:rPr>
          <w:rFonts w:ascii="Lato" w:hAnsi="Lato"/>
        </w:rPr>
      </w:pPr>
      <w:r w:rsidRPr="0001266D">
        <w:rPr>
          <w:rFonts w:ascii="Lato" w:hAnsi="Lato"/>
        </w:rPr>
        <w:t>Wykonawca utworzy n</w:t>
      </w:r>
      <w:r w:rsidR="004E4C98" w:rsidRPr="0001266D">
        <w:rPr>
          <w:rFonts w:ascii="Lato" w:hAnsi="Lato"/>
        </w:rPr>
        <w:t>ow</w:t>
      </w:r>
      <w:r w:rsidRPr="0001266D">
        <w:rPr>
          <w:rFonts w:ascii="Lato" w:hAnsi="Lato"/>
        </w:rPr>
        <w:t>ą</w:t>
      </w:r>
      <w:r w:rsidR="004E4C98" w:rsidRPr="0001266D">
        <w:rPr>
          <w:rFonts w:ascii="Lato" w:hAnsi="Lato"/>
        </w:rPr>
        <w:t xml:space="preserve"> zakładk</w:t>
      </w:r>
      <w:r w:rsidRPr="0001266D">
        <w:rPr>
          <w:rFonts w:ascii="Lato" w:hAnsi="Lato"/>
        </w:rPr>
        <w:t>ę</w:t>
      </w:r>
      <w:r w:rsidR="004E4C98" w:rsidRPr="0001266D">
        <w:rPr>
          <w:rFonts w:ascii="Lato" w:hAnsi="Lato"/>
        </w:rPr>
        <w:t xml:space="preserve"> </w:t>
      </w:r>
      <w:r w:rsidR="00110581">
        <w:rPr>
          <w:rFonts w:ascii="Lato" w:hAnsi="Lato"/>
        </w:rPr>
        <w:t xml:space="preserve">Karta Użytkownika </w:t>
      </w:r>
      <w:r w:rsidR="004E4C98" w:rsidRPr="0001266D">
        <w:rPr>
          <w:rFonts w:ascii="Lato" w:hAnsi="Lato"/>
        </w:rPr>
        <w:t>konfigurowaln</w:t>
      </w:r>
      <w:r w:rsidR="00021036">
        <w:rPr>
          <w:rFonts w:ascii="Lato" w:hAnsi="Lato"/>
        </w:rPr>
        <w:t>ą</w:t>
      </w:r>
      <w:r w:rsidR="004E4C98" w:rsidRPr="0001266D">
        <w:rPr>
          <w:rFonts w:ascii="Lato" w:hAnsi="Lato"/>
        </w:rPr>
        <w:t xml:space="preserve"> dla każdego </w:t>
      </w:r>
      <w:r w:rsidRPr="0001266D">
        <w:rPr>
          <w:rFonts w:ascii="Lato" w:hAnsi="Lato"/>
        </w:rPr>
        <w:t>U</w:t>
      </w:r>
      <w:r w:rsidR="004E4C98" w:rsidRPr="0001266D">
        <w:rPr>
          <w:rFonts w:ascii="Lato" w:hAnsi="Lato"/>
        </w:rPr>
        <w:t xml:space="preserve">żytkownika (dla każdego typu </w:t>
      </w:r>
      <w:r w:rsidR="002F2AC4">
        <w:rPr>
          <w:rFonts w:ascii="Lato" w:hAnsi="Lato"/>
        </w:rPr>
        <w:t>U</w:t>
      </w:r>
      <w:r w:rsidR="002F2AC4" w:rsidRPr="0001266D">
        <w:rPr>
          <w:rFonts w:ascii="Lato" w:hAnsi="Lato"/>
        </w:rPr>
        <w:t xml:space="preserve">żytkowników </w:t>
      </w:r>
      <w:r w:rsidR="002F7BF7">
        <w:rPr>
          <w:rFonts w:ascii="Lato" w:hAnsi="Lato"/>
        </w:rPr>
        <w:t>Zewnętrznych (</w:t>
      </w:r>
      <w:r w:rsidR="004E4C98" w:rsidRPr="0001266D">
        <w:rPr>
          <w:rFonts w:ascii="Lato" w:hAnsi="Lato"/>
        </w:rPr>
        <w:t>Klient, Inspekcja</w:t>
      </w:r>
      <w:r w:rsidR="002F7BF7">
        <w:rPr>
          <w:rFonts w:ascii="Lato" w:hAnsi="Lato"/>
        </w:rPr>
        <w:t>) oraz Użytkowników Wewnętrznych</w:t>
      </w:r>
      <w:r w:rsidR="004E4C98" w:rsidRPr="0001266D">
        <w:rPr>
          <w:rFonts w:ascii="Lato" w:hAnsi="Lato"/>
        </w:rPr>
        <w:t xml:space="preserve"> </w:t>
      </w:r>
      <w:r w:rsidR="002F7BF7">
        <w:rPr>
          <w:rFonts w:ascii="Lato" w:hAnsi="Lato"/>
        </w:rPr>
        <w:t>(</w:t>
      </w:r>
      <w:r w:rsidR="004E4C98" w:rsidRPr="0001266D">
        <w:rPr>
          <w:rFonts w:ascii="Lato" w:hAnsi="Lato"/>
        </w:rPr>
        <w:t>KAS</w:t>
      </w:r>
      <w:r w:rsidR="002F7BF7">
        <w:rPr>
          <w:rFonts w:ascii="Lato" w:hAnsi="Lato"/>
        </w:rPr>
        <w:t>)</w:t>
      </w:r>
      <w:r w:rsidR="004E4C98" w:rsidRPr="0001266D">
        <w:rPr>
          <w:rFonts w:ascii="Lato" w:hAnsi="Lato"/>
        </w:rPr>
        <w:t>)</w:t>
      </w:r>
      <w:r w:rsidRPr="0001266D">
        <w:rPr>
          <w:rFonts w:ascii="Lato" w:hAnsi="Lato"/>
        </w:rPr>
        <w:t>.</w:t>
      </w:r>
      <w:r w:rsidR="004E4C98" w:rsidRPr="0001266D">
        <w:rPr>
          <w:rFonts w:ascii="Lato" w:hAnsi="Lato"/>
        </w:rPr>
        <w:t xml:space="preserve"> </w:t>
      </w:r>
      <w:r w:rsidRPr="0001266D">
        <w:rPr>
          <w:rFonts w:ascii="Lato" w:hAnsi="Lato"/>
        </w:rPr>
        <w:t>Zakładka ma z</w:t>
      </w:r>
      <w:r w:rsidR="004E4C98" w:rsidRPr="0001266D">
        <w:rPr>
          <w:rFonts w:ascii="Lato" w:hAnsi="Lato"/>
        </w:rPr>
        <w:t>awiera</w:t>
      </w:r>
      <w:r w:rsidRPr="0001266D">
        <w:rPr>
          <w:rFonts w:ascii="Lato" w:hAnsi="Lato"/>
        </w:rPr>
        <w:t>ć</w:t>
      </w:r>
      <w:r w:rsidR="004E4C98" w:rsidRPr="0001266D" w:rsidDel="00021036">
        <w:rPr>
          <w:rFonts w:ascii="Lato" w:hAnsi="Lato"/>
        </w:rPr>
        <w:t xml:space="preserve"> </w:t>
      </w:r>
      <w:r w:rsidR="004E4C98" w:rsidRPr="0001266D">
        <w:rPr>
          <w:rFonts w:ascii="Lato" w:hAnsi="Lato"/>
        </w:rPr>
        <w:t>w szczególności i odpowiednio pola:</w:t>
      </w:r>
    </w:p>
    <w:p w14:paraId="533048B3" w14:textId="77777777" w:rsidR="005D6640" w:rsidRPr="0001266D" w:rsidRDefault="004E4C98" w:rsidP="00CA5BC7">
      <w:pPr>
        <w:pStyle w:val="Akapitzlist"/>
        <w:numPr>
          <w:ilvl w:val="0"/>
          <w:numId w:val="99"/>
        </w:numPr>
        <w:suppressAutoHyphens w:val="0"/>
        <w:spacing w:line="259" w:lineRule="auto"/>
        <w:rPr>
          <w:rFonts w:ascii="Lato" w:hAnsi="Lato"/>
        </w:rPr>
      </w:pPr>
      <w:r w:rsidRPr="0001266D">
        <w:rPr>
          <w:rFonts w:ascii="Lato" w:hAnsi="Lato"/>
        </w:rPr>
        <w:t xml:space="preserve">miejscowość, </w:t>
      </w:r>
    </w:p>
    <w:p w14:paraId="4685EA6C" w14:textId="77777777" w:rsidR="005D6640" w:rsidRPr="0001266D" w:rsidRDefault="004E4C98" w:rsidP="00CA5BC7">
      <w:pPr>
        <w:pStyle w:val="Akapitzlist"/>
        <w:numPr>
          <w:ilvl w:val="0"/>
          <w:numId w:val="99"/>
        </w:numPr>
        <w:suppressAutoHyphens w:val="0"/>
        <w:spacing w:line="259" w:lineRule="auto"/>
        <w:rPr>
          <w:rFonts w:ascii="Lato" w:hAnsi="Lato"/>
        </w:rPr>
      </w:pPr>
      <w:r w:rsidRPr="0001266D">
        <w:rPr>
          <w:rFonts w:ascii="Lato" w:hAnsi="Lato"/>
        </w:rPr>
        <w:t xml:space="preserve">nr telefonu, </w:t>
      </w:r>
    </w:p>
    <w:p w14:paraId="3B6E8D27" w14:textId="77777777" w:rsidR="005D6640" w:rsidRPr="0001266D" w:rsidRDefault="004E4C98" w:rsidP="00CA5BC7">
      <w:pPr>
        <w:pStyle w:val="Akapitzlist"/>
        <w:numPr>
          <w:ilvl w:val="0"/>
          <w:numId w:val="99"/>
        </w:numPr>
        <w:suppressAutoHyphens w:val="0"/>
        <w:spacing w:line="259" w:lineRule="auto"/>
        <w:rPr>
          <w:rFonts w:ascii="Lato" w:hAnsi="Lato"/>
        </w:rPr>
      </w:pPr>
      <w:r w:rsidRPr="0001266D">
        <w:rPr>
          <w:rFonts w:ascii="Lato" w:hAnsi="Lato"/>
        </w:rPr>
        <w:t xml:space="preserve">adres e-mail, </w:t>
      </w:r>
    </w:p>
    <w:p w14:paraId="1056C35C" w14:textId="77777777" w:rsidR="005D6640" w:rsidRPr="0001266D" w:rsidRDefault="004E4C98" w:rsidP="00CA5BC7">
      <w:pPr>
        <w:pStyle w:val="Akapitzlist"/>
        <w:numPr>
          <w:ilvl w:val="0"/>
          <w:numId w:val="99"/>
        </w:numPr>
        <w:suppressAutoHyphens w:val="0"/>
        <w:spacing w:line="259" w:lineRule="auto"/>
        <w:rPr>
          <w:rFonts w:ascii="Lato" w:hAnsi="Lato"/>
        </w:rPr>
      </w:pPr>
      <w:r w:rsidRPr="0001266D">
        <w:rPr>
          <w:rFonts w:ascii="Lato" w:hAnsi="Lato"/>
        </w:rPr>
        <w:t xml:space="preserve">nr legitymacji, </w:t>
      </w:r>
    </w:p>
    <w:p w14:paraId="7703A487" w14:textId="77777777" w:rsidR="005D6640" w:rsidRPr="0001266D" w:rsidRDefault="004E4C98" w:rsidP="00CA5BC7">
      <w:pPr>
        <w:pStyle w:val="Akapitzlist"/>
        <w:numPr>
          <w:ilvl w:val="0"/>
          <w:numId w:val="99"/>
        </w:numPr>
        <w:suppressAutoHyphens w:val="0"/>
        <w:spacing w:line="259" w:lineRule="auto"/>
        <w:rPr>
          <w:rFonts w:ascii="Lato" w:hAnsi="Lato"/>
        </w:rPr>
      </w:pPr>
      <w:r w:rsidRPr="0001266D">
        <w:rPr>
          <w:rFonts w:ascii="Lato" w:hAnsi="Lato"/>
        </w:rPr>
        <w:t xml:space="preserve">nr upoważnienia do kontroli, </w:t>
      </w:r>
    </w:p>
    <w:p w14:paraId="7F8A427A" w14:textId="2D344329" w:rsidR="005D6640" w:rsidRPr="0001266D" w:rsidRDefault="004E4C98" w:rsidP="00CA5BC7">
      <w:pPr>
        <w:pStyle w:val="Akapitzlist"/>
        <w:numPr>
          <w:ilvl w:val="0"/>
          <w:numId w:val="99"/>
        </w:numPr>
        <w:suppressAutoHyphens w:val="0"/>
        <w:spacing w:line="259" w:lineRule="auto"/>
        <w:rPr>
          <w:rFonts w:ascii="Lato" w:hAnsi="Lato"/>
        </w:rPr>
      </w:pPr>
      <w:r w:rsidRPr="0001266D">
        <w:rPr>
          <w:rFonts w:ascii="Lato" w:hAnsi="Lato"/>
        </w:rPr>
        <w:t>nr upoważnieni</w:t>
      </w:r>
      <w:r w:rsidR="00021036">
        <w:rPr>
          <w:rFonts w:ascii="Lato" w:hAnsi="Lato"/>
        </w:rPr>
        <w:t>a</w:t>
      </w:r>
      <w:r w:rsidRPr="0001266D">
        <w:rPr>
          <w:rFonts w:ascii="Lato" w:hAnsi="Lato"/>
        </w:rPr>
        <w:t xml:space="preserve"> wystawionego dla Klienta, </w:t>
      </w:r>
    </w:p>
    <w:p w14:paraId="01AD2777" w14:textId="77777777" w:rsidR="005D6640" w:rsidRPr="0001266D" w:rsidRDefault="004E4C98" w:rsidP="00CA5BC7">
      <w:pPr>
        <w:pStyle w:val="Akapitzlist"/>
        <w:numPr>
          <w:ilvl w:val="0"/>
          <w:numId w:val="99"/>
        </w:numPr>
        <w:suppressAutoHyphens w:val="0"/>
        <w:spacing w:line="259" w:lineRule="auto"/>
        <w:rPr>
          <w:rFonts w:ascii="Lato" w:hAnsi="Lato"/>
        </w:rPr>
      </w:pPr>
      <w:r w:rsidRPr="0001266D">
        <w:rPr>
          <w:rFonts w:ascii="Lato" w:hAnsi="Lato"/>
        </w:rPr>
        <w:t xml:space="preserve">upoważnienie osoby do występowania w imieniu podmiotu (w kontekście danego podmiotu) w formacie pdf lub </w:t>
      </w:r>
      <w:proofErr w:type="spellStart"/>
      <w:r w:rsidRPr="0001266D">
        <w:rPr>
          <w:rFonts w:ascii="Lato" w:hAnsi="Lato"/>
        </w:rPr>
        <w:t>xml</w:t>
      </w:r>
      <w:proofErr w:type="spellEnd"/>
      <w:r w:rsidRPr="0001266D">
        <w:rPr>
          <w:rFonts w:ascii="Lato" w:hAnsi="Lato"/>
        </w:rPr>
        <w:t xml:space="preserve">, </w:t>
      </w:r>
    </w:p>
    <w:p w14:paraId="7BF36B08" w14:textId="77777777" w:rsidR="005D6640" w:rsidRPr="0001266D" w:rsidRDefault="004E4C98" w:rsidP="00CA5BC7">
      <w:pPr>
        <w:pStyle w:val="Akapitzlist"/>
        <w:numPr>
          <w:ilvl w:val="0"/>
          <w:numId w:val="99"/>
        </w:numPr>
        <w:suppressAutoHyphens w:val="0"/>
        <w:spacing w:line="259" w:lineRule="auto"/>
        <w:rPr>
          <w:rFonts w:ascii="Lato" w:hAnsi="Lato"/>
        </w:rPr>
      </w:pPr>
      <w:r w:rsidRPr="0001266D">
        <w:rPr>
          <w:rFonts w:ascii="Lato" w:hAnsi="Lato"/>
        </w:rPr>
        <w:t xml:space="preserve">stopień służbowy, </w:t>
      </w:r>
    </w:p>
    <w:p w14:paraId="599B8B68" w14:textId="551A00C6" w:rsidR="004E4C98" w:rsidRDefault="004E4C98" w:rsidP="00CA5BC7">
      <w:pPr>
        <w:pStyle w:val="Akapitzlist"/>
        <w:numPr>
          <w:ilvl w:val="0"/>
          <w:numId w:val="99"/>
        </w:numPr>
        <w:suppressAutoHyphens w:val="0"/>
        <w:spacing w:line="259" w:lineRule="auto"/>
        <w:rPr>
          <w:rFonts w:ascii="Lato" w:hAnsi="Lato"/>
        </w:rPr>
      </w:pPr>
      <w:r w:rsidRPr="0001266D">
        <w:rPr>
          <w:rFonts w:ascii="Lato" w:hAnsi="Lato"/>
        </w:rPr>
        <w:t>stanowisko służbowe</w:t>
      </w:r>
      <w:r w:rsidR="005D6640" w:rsidRPr="0001266D">
        <w:rPr>
          <w:rFonts w:ascii="Lato" w:hAnsi="Lato"/>
        </w:rPr>
        <w:t>.</w:t>
      </w:r>
    </w:p>
    <w:p w14:paraId="1A42CDCA" w14:textId="36D05630" w:rsidR="00021036" w:rsidRPr="0001266D" w:rsidRDefault="00021036" w:rsidP="00AC676D">
      <w:pPr>
        <w:suppressAutoHyphens w:val="0"/>
        <w:spacing w:line="259" w:lineRule="auto"/>
        <w:rPr>
          <w:rFonts w:ascii="Lato" w:hAnsi="Lato"/>
        </w:rPr>
      </w:pPr>
      <w:r>
        <w:rPr>
          <w:rFonts w:ascii="Lato" w:hAnsi="Lato"/>
        </w:rPr>
        <w:t xml:space="preserve">Zamawiający zastrzega </w:t>
      </w:r>
      <w:r w:rsidR="007D75E9">
        <w:rPr>
          <w:rFonts w:ascii="Lato" w:hAnsi="Lato"/>
        </w:rPr>
        <w:t>możliwość</w:t>
      </w:r>
      <w:r>
        <w:rPr>
          <w:rFonts w:ascii="Lato" w:hAnsi="Lato"/>
        </w:rPr>
        <w:t xml:space="preserve"> dodania do 5 dodatkowych pól </w:t>
      </w:r>
      <w:r w:rsidR="00110581">
        <w:rPr>
          <w:rFonts w:ascii="Lato" w:hAnsi="Lato"/>
        </w:rPr>
        <w:t>w stosunku do pól</w:t>
      </w:r>
      <w:r>
        <w:rPr>
          <w:rFonts w:ascii="Lato" w:hAnsi="Lato"/>
        </w:rPr>
        <w:t xml:space="preserve"> wymienion</w:t>
      </w:r>
      <w:r w:rsidR="00110581">
        <w:rPr>
          <w:rFonts w:ascii="Lato" w:hAnsi="Lato"/>
        </w:rPr>
        <w:t>ych</w:t>
      </w:r>
      <w:r>
        <w:rPr>
          <w:rFonts w:ascii="Lato" w:hAnsi="Lato"/>
        </w:rPr>
        <w:t xml:space="preserve"> powyżej.</w:t>
      </w:r>
      <w:r w:rsidR="00110581">
        <w:rPr>
          <w:rFonts w:ascii="Lato" w:hAnsi="Lato"/>
        </w:rPr>
        <w:t xml:space="preserve"> Ostateczna ilość pól w ww. zakresie zostanie ustalona na spotkaniach analitycznych</w:t>
      </w:r>
      <w:r w:rsidR="00E66090">
        <w:rPr>
          <w:rFonts w:ascii="Lato" w:hAnsi="Lato"/>
        </w:rPr>
        <w:t>,</w:t>
      </w:r>
      <w:r w:rsidR="00110581">
        <w:rPr>
          <w:rFonts w:ascii="Lato" w:hAnsi="Lato"/>
        </w:rPr>
        <w:t xml:space="preserve"> o których mowa w pkt 3.2 OPZ.</w:t>
      </w:r>
    </w:p>
    <w:p w14:paraId="3F3FE781" w14:textId="5BE65559" w:rsidR="004E4C98" w:rsidRPr="005F6434" w:rsidRDefault="004E4C98" w:rsidP="005F6434">
      <w:pPr>
        <w:spacing w:after="0"/>
        <w:rPr>
          <w:rFonts w:ascii="Lato" w:hAnsi="Lato"/>
        </w:rPr>
      </w:pPr>
      <w:r w:rsidRPr="005F6434">
        <w:rPr>
          <w:rFonts w:ascii="Lato" w:hAnsi="Lato"/>
        </w:rPr>
        <w:t xml:space="preserve">Dla każdego z pól </w:t>
      </w:r>
      <w:r w:rsidR="005D6640" w:rsidRPr="005F6434">
        <w:rPr>
          <w:rFonts w:ascii="Lato" w:hAnsi="Lato"/>
        </w:rPr>
        <w:t>Karty Użytkownika ma być dodana</w:t>
      </w:r>
      <w:r w:rsidRPr="005F6434">
        <w:rPr>
          <w:rFonts w:ascii="Lato" w:hAnsi="Lato"/>
        </w:rPr>
        <w:t xml:space="preserve"> </w:t>
      </w:r>
      <w:r w:rsidR="005D6640" w:rsidRPr="005F6434">
        <w:rPr>
          <w:rFonts w:ascii="Lato" w:hAnsi="Lato"/>
        </w:rPr>
        <w:t>możliwoś</w:t>
      </w:r>
      <w:r w:rsidR="00960005">
        <w:rPr>
          <w:rFonts w:ascii="Lato" w:hAnsi="Lato"/>
        </w:rPr>
        <w:t>ć</w:t>
      </w:r>
      <w:r w:rsidR="005D6640" w:rsidRPr="005F6434">
        <w:rPr>
          <w:rFonts w:ascii="Lato" w:hAnsi="Lato"/>
        </w:rPr>
        <w:t xml:space="preserve"> </w:t>
      </w:r>
      <w:r w:rsidR="00960005">
        <w:rPr>
          <w:rFonts w:ascii="Lato" w:hAnsi="Lato"/>
        </w:rPr>
        <w:t xml:space="preserve">oznaczenia, czy ma być </w:t>
      </w:r>
      <w:r w:rsidR="005D6640" w:rsidRPr="005F6434">
        <w:rPr>
          <w:rFonts w:ascii="Lato" w:hAnsi="Lato"/>
        </w:rPr>
        <w:t>domyśln</w:t>
      </w:r>
      <w:r w:rsidR="00960005">
        <w:rPr>
          <w:rFonts w:ascii="Lato" w:hAnsi="Lato"/>
        </w:rPr>
        <w:t>ie</w:t>
      </w:r>
      <w:r w:rsidR="005D6640" w:rsidRPr="005F6434">
        <w:rPr>
          <w:rFonts w:ascii="Lato" w:hAnsi="Lato"/>
        </w:rPr>
        <w:t xml:space="preserve"> wstawiani</w:t>
      </w:r>
      <w:r w:rsidR="00960005">
        <w:rPr>
          <w:rFonts w:ascii="Lato" w:hAnsi="Lato"/>
        </w:rPr>
        <w:t>e</w:t>
      </w:r>
      <w:r w:rsidRPr="005F6434" w:rsidDel="005D6640">
        <w:rPr>
          <w:rFonts w:ascii="Lato" w:hAnsi="Lato"/>
        </w:rPr>
        <w:t xml:space="preserve"> </w:t>
      </w:r>
      <w:r w:rsidRPr="005F6434">
        <w:rPr>
          <w:rFonts w:ascii="Lato" w:hAnsi="Lato"/>
        </w:rPr>
        <w:t>w nowym formularzu (wskazywany typ wniosku/rozstrzygnięcia - wybierany z listy dostępnych rodzajów formularzy</w:t>
      </w:r>
      <w:r w:rsidR="005D6640" w:rsidRPr="005F6434">
        <w:rPr>
          <w:rFonts w:ascii="Lato" w:hAnsi="Lato"/>
        </w:rPr>
        <w:t xml:space="preserve">, dodatkowo </w:t>
      </w:r>
      <w:r w:rsidR="00960005">
        <w:rPr>
          <w:rFonts w:ascii="Lato" w:hAnsi="Lato"/>
        </w:rPr>
        <w:t>Użytkownik ma mieć</w:t>
      </w:r>
      <w:r w:rsidR="00775152">
        <w:rPr>
          <w:rFonts w:ascii="Lato" w:hAnsi="Lato"/>
        </w:rPr>
        <w:t xml:space="preserve"> możliwość</w:t>
      </w:r>
      <w:r w:rsidR="00DE3DCA">
        <w:rPr>
          <w:rFonts w:ascii="Lato" w:hAnsi="Lato"/>
        </w:rPr>
        <w:t xml:space="preserve"> </w:t>
      </w:r>
      <w:r w:rsidRPr="005F6434">
        <w:rPr>
          <w:rFonts w:ascii="Lato" w:hAnsi="Lato"/>
        </w:rPr>
        <w:t>wielokrotn</w:t>
      </w:r>
      <w:r w:rsidR="00775152">
        <w:rPr>
          <w:rFonts w:ascii="Lato" w:hAnsi="Lato"/>
        </w:rPr>
        <w:t>ego wyboru danych</w:t>
      </w:r>
      <w:r w:rsidR="00960005">
        <w:rPr>
          <w:rFonts w:ascii="Lato" w:hAnsi="Lato"/>
        </w:rPr>
        <w:t xml:space="preserve"> w obszarze danego pola</w:t>
      </w:r>
      <w:r w:rsidRPr="005F6434">
        <w:rPr>
          <w:rFonts w:ascii="Lato" w:hAnsi="Lato"/>
        </w:rPr>
        <w:t xml:space="preserve">, np. dla </w:t>
      </w:r>
      <w:r w:rsidR="002F2AC4">
        <w:rPr>
          <w:rFonts w:ascii="Lato" w:hAnsi="Lato"/>
        </w:rPr>
        <w:t>U</w:t>
      </w:r>
      <w:r w:rsidR="002F2AC4" w:rsidRPr="005F6434">
        <w:rPr>
          <w:rFonts w:ascii="Lato" w:hAnsi="Lato"/>
        </w:rPr>
        <w:t xml:space="preserve">żytkownika </w:t>
      </w:r>
      <w:r w:rsidR="00DA2907">
        <w:rPr>
          <w:rFonts w:ascii="Lato" w:hAnsi="Lato"/>
        </w:rPr>
        <w:t>Wewnętrznego (</w:t>
      </w:r>
      <w:r w:rsidRPr="005F6434">
        <w:rPr>
          <w:rFonts w:ascii="Lato" w:hAnsi="Lato"/>
        </w:rPr>
        <w:t>KAS</w:t>
      </w:r>
      <w:r w:rsidR="00DA2907">
        <w:rPr>
          <w:rFonts w:ascii="Lato" w:hAnsi="Lato"/>
        </w:rPr>
        <w:t>)</w:t>
      </w:r>
      <w:r w:rsidRPr="005F6434">
        <w:rPr>
          <w:rFonts w:ascii="Lato" w:hAnsi="Lato"/>
        </w:rPr>
        <w:t xml:space="preserve"> pole Miejscowość do wyboru </w:t>
      </w:r>
      <w:r w:rsidR="00BC10CC">
        <w:rPr>
          <w:rFonts w:ascii="Lato" w:hAnsi="Lato"/>
        </w:rPr>
        <w:t xml:space="preserve">rodzaj wniosku: </w:t>
      </w:r>
      <w:r w:rsidRPr="005F6434">
        <w:rPr>
          <w:rFonts w:ascii="Lato" w:hAnsi="Lato"/>
        </w:rPr>
        <w:t>SWW01 i SWW02, z możliwością wyboru obu).</w:t>
      </w:r>
    </w:p>
    <w:p w14:paraId="11A107B9" w14:textId="1B350F3A" w:rsidR="004E4C98" w:rsidRPr="005F6434" w:rsidRDefault="004E4C98" w:rsidP="005F6434">
      <w:pPr>
        <w:spacing w:after="0"/>
        <w:rPr>
          <w:rFonts w:ascii="Lato" w:hAnsi="Lato"/>
        </w:rPr>
      </w:pPr>
      <w:r w:rsidRPr="005F6434">
        <w:rPr>
          <w:rFonts w:ascii="Lato" w:hAnsi="Lato"/>
        </w:rPr>
        <w:t xml:space="preserve">Dla </w:t>
      </w:r>
      <w:r w:rsidR="005D6640" w:rsidRPr="005F6434">
        <w:rPr>
          <w:rFonts w:ascii="Lato" w:hAnsi="Lato"/>
        </w:rPr>
        <w:t xml:space="preserve">Użytkownika ma być </w:t>
      </w:r>
      <w:r w:rsidRPr="005F6434">
        <w:rPr>
          <w:rFonts w:ascii="Lato" w:hAnsi="Lato"/>
        </w:rPr>
        <w:t>utwor</w:t>
      </w:r>
      <w:r w:rsidR="005D6640" w:rsidRPr="005F6434">
        <w:rPr>
          <w:rFonts w:ascii="Lato" w:hAnsi="Lato"/>
        </w:rPr>
        <w:t>zona</w:t>
      </w:r>
      <w:r w:rsidRPr="005F6434">
        <w:rPr>
          <w:rFonts w:ascii="Lato" w:hAnsi="Lato"/>
        </w:rPr>
        <w:t xml:space="preserve"> </w:t>
      </w:r>
      <w:r w:rsidR="005D6640" w:rsidRPr="005F6434">
        <w:rPr>
          <w:rFonts w:ascii="Lato" w:hAnsi="Lato"/>
        </w:rPr>
        <w:t>K</w:t>
      </w:r>
      <w:r w:rsidRPr="005F6434">
        <w:rPr>
          <w:rFonts w:ascii="Lato" w:hAnsi="Lato"/>
        </w:rPr>
        <w:t>art</w:t>
      </w:r>
      <w:r w:rsidR="005D6640" w:rsidRPr="005F6434">
        <w:rPr>
          <w:rFonts w:ascii="Lato" w:hAnsi="Lato"/>
        </w:rPr>
        <w:t>a</w:t>
      </w:r>
      <w:r w:rsidRPr="005F6434" w:rsidDel="005D6640">
        <w:rPr>
          <w:rFonts w:ascii="Lato" w:hAnsi="Lato"/>
        </w:rPr>
        <w:t xml:space="preserve"> </w:t>
      </w:r>
      <w:r w:rsidR="005D6640" w:rsidRPr="005F6434">
        <w:rPr>
          <w:rFonts w:ascii="Lato" w:hAnsi="Lato"/>
        </w:rPr>
        <w:t xml:space="preserve">Użytkownika </w:t>
      </w:r>
      <w:r w:rsidRPr="005F6434">
        <w:rPr>
          <w:rFonts w:ascii="Lato" w:hAnsi="Lato"/>
        </w:rPr>
        <w:t>w każdym z kontekstów logowania</w:t>
      </w:r>
      <w:r w:rsidR="00C14E5B">
        <w:rPr>
          <w:rFonts w:ascii="Lato" w:hAnsi="Lato"/>
        </w:rPr>
        <w:t xml:space="preserve">. </w:t>
      </w:r>
      <w:r w:rsidR="009E45A7">
        <w:rPr>
          <w:rFonts w:ascii="Lato" w:hAnsi="Lato"/>
        </w:rPr>
        <w:t>Karta Użytkownika z różnych jednostek może się różnić danymi</w:t>
      </w:r>
      <w:r w:rsidRPr="005F6434">
        <w:rPr>
          <w:rFonts w:ascii="Lato" w:hAnsi="Lato"/>
        </w:rPr>
        <w:t>.</w:t>
      </w:r>
    </w:p>
    <w:p w14:paraId="69B1FF19" w14:textId="7D6D8116" w:rsidR="004E4C98" w:rsidRPr="005F6434" w:rsidRDefault="004E4C98" w:rsidP="005F6434">
      <w:pPr>
        <w:spacing w:after="0"/>
        <w:rPr>
          <w:rFonts w:ascii="Lato" w:hAnsi="Lato"/>
        </w:rPr>
      </w:pPr>
      <w:r w:rsidRPr="005F6434">
        <w:rPr>
          <w:rFonts w:ascii="Lato" w:hAnsi="Lato"/>
        </w:rPr>
        <w:t xml:space="preserve">Uprawnienie do edycji </w:t>
      </w:r>
      <w:r w:rsidR="005D6640" w:rsidRPr="005F6434">
        <w:rPr>
          <w:rFonts w:ascii="Lato" w:hAnsi="Lato"/>
        </w:rPr>
        <w:t xml:space="preserve">Karty Użytkownika </w:t>
      </w:r>
      <w:r w:rsidRPr="005F6434">
        <w:rPr>
          <w:rFonts w:ascii="Lato" w:hAnsi="Lato"/>
        </w:rPr>
        <w:t xml:space="preserve">domyślnie ma być przypisane do </w:t>
      </w:r>
      <w:r w:rsidR="00775152">
        <w:rPr>
          <w:rFonts w:ascii="Lato" w:hAnsi="Lato"/>
        </w:rPr>
        <w:t>U</w:t>
      </w:r>
      <w:r w:rsidRPr="005F6434">
        <w:rPr>
          <w:rFonts w:ascii="Lato" w:hAnsi="Lato"/>
        </w:rPr>
        <w:t xml:space="preserve">żytkownika (każdy ma prawo zmienić swoją </w:t>
      </w:r>
      <w:r w:rsidR="005D6640" w:rsidRPr="005F6434">
        <w:rPr>
          <w:rFonts w:ascii="Lato" w:hAnsi="Lato"/>
        </w:rPr>
        <w:t>Kartę Użytkownika</w:t>
      </w:r>
      <w:r w:rsidRPr="005F6434">
        <w:rPr>
          <w:rFonts w:ascii="Lato" w:hAnsi="Lato"/>
        </w:rPr>
        <w:t>).</w:t>
      </w:r>
    </w:p>
    <w:p w14:paraId="6C945971" w14:textId="61689B54" w:rsidR="004E4C98" w:rsidRPr="005F6434" w:rsidRDefault="004E4C98" w:rsidP="005F6434">
      <w:pPr>
        <w:spacing w:after="0"/>
        <w:rPr>
          <w:rFonts w:ascii="Lato" w:hAnsi="Lato"/>
        </w:rPr>
      </w:pPr>
      <w:r w:rsidRPr="005F6434">
        <w:rPr>
          <w:rFonts w:ascii="Lato" w:hAnsi="Lato"/>
        </w:rPr>
        <w:t xml:space="preserve">Przy pierwszym logowaniu </w:t>
      </w:r>
      <w:r w:rsidR="00775152">
        <w:rPr>
          <w:rFonts w:ascii="Lato" w:hAnsi="Lato"/>
        </w:rPr>
        <w:t>U</w:t>
      </w:r>
      <w:r w:rsidRPr="005F6434">
        <w:rPr>
          <w:rFonts w:ascii="Lato" w:hAnsi="Lato"/>
        </w:rPr>
        <w:t>żytkownika w danym kontekście Karta Użytkownika powinna być oznaczona do uzupełnienia</w:t>
      </w:r>
      <w:r w:rsidR="00775152">
        <w:rPr>
          <w:rFonts w:ascii="Lato" w:hAnsi="Lato"/>
        </w:rPr>
        <w:t xml:space="preserve"> </w:t>
      </w:r>
      <w:r w:rsidRPr="005F6434">
        <w:rPr>
          <w:rFonts w:ascii="Lato" w:hAnsi="Lato"/>
        </w:rPr>
        <w:t xml:space="preserve">/ wypełnienia (możliwa forma okna modalnego </w:t>
      </w:r>
      <w:r w:rsidR="00DA2907">
        <w:rPr>
          <w:rFonts w:ascii="Lato" w:hAnsi="Lato"/>
        </w:rPr>
        <w:t>„</w:t>
      </w:r>
      <w:r w:rsidRPr="005F6434">
        <w:rPr>
          <w:rFonts w:ascii="Lato" w:hAnsi="Lato"/>
        </w:rPr>
        <w:t xml:space="preserve">wypełnij </w:t>
      </w:r>
      <w:r w:rsidR="005D6640" w:rsidRPr="005F6434">
        <w:rPr>
          <w:rFonts w:ascii="Lato" w:hAnsi="Lato"/>
        </w:rPr>
        <w:t>Kartę Użytkownika</w:t>
      </w:r>
      <w:r w:rsidR="00DA2907">
        <w:rPr>
          <w:rFonts w:ascii="Lato" w:hAnsi="Lato"/>
        </w:rPr>
        <w:t>”</w:t>
      </w:r>
      <w:r w:rsidRPr="005F6434">
        <w:rPr>
          <w:rFonts w:ascii="Lato" w:hAnsi="Lato"/>
        </w:rPr>
        <w:t xml:space="preserve"> lub wyświetlony formularz </w:t>
      </w:r>
      <w:r w:rsidR="005D6640" w:rsidRPr="005F6434">
        <w:rPr>
          <w:rFonts w:ascii="Lato" w:hAnsi="Lato"/>
        </w:rPr>
        <w:t xml:space="preserve">Karty Użytkownika </w:t>
      </w:r>
      <w:r w:rsidRPr="005F6434">
        <w:rPr>
          <w:rFonts w:ascii="Lato" w:hAnsi="Lato"/>
        </w:rPr>
        <w:t xml:space="preserve">do wypełnienia jako ekran startowy). Po zatwierdzeniu przez </w:t>
      </w:r>
      <w:r w:rsidR="005D6640" w:rsidRPr="005F6434">
        <w:rPr>
          <w:rFonts w:ascii="Lato" w:hAnsi="Lato"/>
        </w:rPr>
        <w:t>U</w:t>
      </w:r>
      <w:r w:rsidRPr="005F6434">
        <w:rPr>
          <w:rFonts w:ascii="Lato" w:hAnsi="Lato"/>
        </w:rPr>
        <w:t xml:space="preserve">żytkownika </w:t>
      </w:r>
      <w:r w:rsidR="005D6640" w:rsidRPr="005F6434">
        <w:rPr>
          <w:rFonts w:ascii="Lato" w:hAnsi="Lato"/>
        </w:rPr>
        <w:t>K</w:t>
      </w:r>
      <w:r w:rsidRPr="005F6434">
        <w:rPr>
          <w:rFonts w:ascii="Lato" w:hAnsi="Lato"/>
        </w:rPr>
        <w:t>arta</w:t>
      </w:r>
      <w:r w:rsidR="005D6640" w:rsidRPr="005F6434">
        <w:rPr>
          <w:rFonts w:ascii="Lato" w:hAnsi="Lato"/>
        </w:rPr>
        <w:t xml:space="preserve"> Użytkownika</w:t>
      </w:r>
      <w:r w:rsidRPr="005F6434">
        <w:rPr>
          <w:rFonts w:ascii="Lato" w:hAnsi="Lato"/>
        </w:rPr>
        <w:t xml:space="preserve"> nie będzie już oznaczana do wypełnienia, ale</w:t>
      </w:r>
      <w:r>
        <w:rPr>
          <w:rFonts w:ascii="Lato" w:hAnsi="Lato"/>
        </w:rPr>
        <w:t xml:space="preserve"> </w:t>
      </w:r>
      <w:r w:rsidR="001B08BC">
        <w:rPr>
          <w:rFonts w:ascii="Lato" w:hAnsi="Lato"/>
        </w:rPr>
        <w:t>ma</w:t>
      </w:r>
      <w:r w:rsidRPr="005F6434">
        <w:rPr>
          <w:rFonts w:ascii="Lato" w:hAnsi="Lato"/>
        </w:rPr>
        <w:t xml:space="preserve"> </w:t>
      </w:r>
      <w:r w:rsidR="001B08BC" w:rsidRPr="005F6434">
        <w:rPr>
          <w:rFonts w:ascii="Lato" w:hAnsi="Lato"/>
        </w:rPr>
        <w:t>pozosta</w:t>
      </w:r>
      <w:r w:rsidR="001B08BC">
        <w:rPr>
          <w:rFonts w:ascii="Lato" w:hAnsi="Lato"/>
        </w:rPr>
        <w:t>ć</w:t>
      </w:r>
      <w:r>
        <w:rPr>
          <w:rFonts w:ascii="Lato" w:hAnsi="Lato"/>
        </w:rPr>
        <w:t xml:space="preserve"> </w:t>
      </w:r>
      <w:r w:rsidRPr="005F6434">
        <w:rPr>
          <w:rFonts w:ascii="Lato" w:hAnsi="Lato"/>
        </w:rPr>
        <w:t xml:space="preserve">możliwa do edycji podczas pracy w </w:t>
      </w:r>
      <w:r w:rsidR="007A5293" w:rsidRPr="005F6434">
        <w:rPr>
          <w:rFonts w:ascii="Lato" w:hAnsi="Lato"/>
        </w:rPr>
        <w:t>S</w:t>
      </w:r>
      <w:r w:rsidRPr="005F6434">
        <w:rPr>
          <w:rFonts w:ascii="Lato" w:hAnsi="Lato"/>
        </w:rPr>
        <w:t>ystemie.</w:t>
      </w:r>
    </w:p>
    <w:p w14:paraId="12382B74" w14:textId="67CC2123" w:rsidR="004E4C98" w:rsidRPr="00A435E7" w:rsidRDefault="004E4C98" w:rsidP="00016892">
      <w:pPr>
        <w:pStyle w:val="Nagwek2"/>
      </w:pPr>
      <w:bookmarkStart w:id="53" w:name="_Toc204754502"/>
      <w:r w:rsidRPr="00A435E7">
        <w:lastRenderedPageBreak/>
        <w:t xml:space="preserve">Data dostarczenia </w:t>
      </w:r>
      <w:r w:rsidR="00B47391">
        <w:t>Zadania</w:t>
      </w:r>
      <w:bookmarkEnd w:id="53"/>
    </w:p>
    <w:p w14:paraId="0FE7CE18" w14:textId="624346CE" w:rsidR="004E4C98" w:rsidRPr="00A435E7" w:rsidRDefault="005A7A6A" w:rsidP="004E4C98">
      <w:pPr>
        <w:rPr>
          <w:rFonts w:ascii="Lato" w:hAnsi="Lato"/>
        </w:rPr>
      </w:pPr>
      <w:r>
        <w:rPr>
          <w:rFonts w:ascii="Lato" w:hAnsi="Lato"/>
        </w:rPr>
        <w:t>206</w:t>
      </w:r>
      <w:r w:rsidR="004E4C98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4E4C98" w:rsidRPr="00A435E7">
        <w:rPr>
          <w:rFonts w:ascii="Lato" w:hAnsi="Lato"/>
        </w:rPr>
        <w:t>.</w:t>
      </w:r>
    </w:p>
    <w:p w14:paraId="4ADA3719" w14:textId="1D202E6F" w:rsidR="004E4C98" w:rsidRPr="00A435E7" w:rsidRDefault="004E4C98" w:rsidP="00016892">
      <w:pPr>
        <w:pStyle w:val="Nagwek2"/>
      </w:pPr>
      <w:bookmarkStart w:id="54" w:name="_Toc204754503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54"/>
    </w:p>
    <w:p w14:paraId="3080A5C1" w14:textId="71364FF6" w:rsidR="004E4C98" w:rsidRDefault="00AB0BD1" w:rsidP="004E4C98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4E4C98">
        <w:rPr>
          <w:rFonts w:ascii="Lato" w:hAnsi="Lato"/>
        </w:rPr>
        <w:t xml:space="preserve"> </w:t>
      </w:r>
    </w:p>
    <w:p w14:paraId="5263B7A0" w14:textId="77777777" w:rsidR="004E4C98" w:rsidRPr="00766E1E" w:rsidRDefault="004E4C98" w:rsidP="00487551">
      <w:pPr>
        <w:pStyle w:val="Nagwek1"/>
      </w:pPr>
      <w:bookmarkStart w:id="55" w:name="_Toc204754504"/>
      <w:bookmarkStart w:id="56" w:name="_Toc209103938"/>
      <w:r w:rsidRPr="00766E1E">
        <w:t>PKWD_SW_Raport_dobowy_1</w:t>
      </w:r>
      <w:bookmarkEnd w:id="55"/>
      <w:bookmarkEnd w:id="56"/>
    </w:p>
    <w:p w14:paraId="56885F26" w14:textId="5A44F750" w:rsidR="004E4C98" w:rsidRDefault="004E4C98" w:rsidP="00016892">
      <w:pPr>
        <w:pStyle w:val="Nagwek2"/>
      </w:pPr>
      <w:bookmarkStart w:id="57" w:name="_Toc204754505"/>
      <w:r w:rsidRPr="00A435E7">
        <w:t>Temat Zadania</w:t>
      </w:r>
      <w:bookmarkEnd w:id="57"/>
      <w:r w:rsidRPr="018AAEEE">
        <w:t xml:space="preserve"> </w:t>
      </w:r>
    </w:p>
    <w:p w14:paraId="48B70F78" w14:textId="1912237C" w:rsidR="004E4C98" w:rsidRPr="005F6434" w:rsidRDefault="004E4C98" w:rsidP="003555B1">
      <w:pPr>
        <w:rPr>
          <w:rFonts w:ascii="Lato" w:hAnsi="Lato"/>
        </w:rPr>
      </w:pPr>
      <w:r w:rsidRPr="005F6434">
        <w:rPr>
          <w:rFonts w:ascii="Lato" w:hAnsi="Lato"/>
        </w:rPr>
        <w:t xml:space="preserve">Utworzenie raportów dobowych dla wniosków KAS o konsultację i przekazywanie ich do </w:t>
      </w:r>
      <w:r w:rsidR="00DA2907">
        <w:rPr>
          <w:rFonts w:ascii="Lato" w:hAnsi="Lato"/>
        </w:rPr>
        <w:t>CG</w:t>
      </w:r>
      <w:r w:rsidRPr="005F6434">
        <w:rPr>
          <w:rFonts w:ascii="Lato" w:hAnsi="Lato"/>
        </w:rPr>
        <w:t>.</w:t>
      </w:r>
    </w:p>
    <w:p w14:paraId="31D94031" w14:textId="76A20F52" w:rsidR="004E4C98" w:rsidRDefault="004E4C98" w:rsidP="00016892">
      <w:pPr>
        <w:pStyle w:val="Nagwek2"/>
      </w:pPr>
      <w:bookmarkStart w:id="58" w:name="_Toc204754506"/>
      <w:r w:rsidRPr="00A435E7">
        <w:t xml:space="preserve">Opis </w:t>
      </w:r>
      <w:r w:rsidR="00B47391">
        <w:t>Zadania</w:t>
      </w:r>
      <w:bookmarkEnd w:id="58"/>
    </w:p>
    <w:p w14:paraId="76806A38" w14:textId="4DA6A24B" w:rsidR="004E4C98" w:rsidRPr="00C14E5B" w:rsidRDefault="007A5293" w:rsidP="00C14E5B">
      <w:pPr>
        <w:rPr>
          <w:rFonts w:ascii="Lato" w:hAnsi="Lato"/>
        </w:rPr>
      </w:pPr>
      <w:r w:rsidRPr="00C14E5B">
        <w:rPr>
          <w:rFonts w:ascii="Lato" w:hAnsi="Lato"/>
        </w:rPr>
        <w:t>Wykonawca dokona z</w:t>
      </w:r>
      <w:r w:rsidR="004E4C98" w:rsidRPr="00C14E5B">
        <w:rPr>
          <w:rFonts w:ascii="Lato" w:hAnsi="Lato"/>
        </w:rPr>
        <w:t>mian</w:t>
      </w:r>
      <w:r w:rsidRPr="00C14E5B">
        <w:rPr>
          <w:rFonts w:ascii="Lato" w:hAnsi="Lato"/>
        </w:rPr>
        <w:t>y</w:t>
      </w:r>
      <w:r w:rsidR="004E4C98" w:rsidRPr="00C14E5B">
        <w:rPr>
          <w:rFonts w:ascii="Lato" w:hAnsi="Lato"/>
        </w:rPr>
        <w:t xml:space="preserve"> w komunikacji pomiędzy </w:t>
      </w:r>
      <w:r w:rsidR="00DA2907">
        <w:rPr>
          <w:rFonts w:ascii="Lato" w:hAnsi="Lato"/>
        </w:rPr>
        <w:t xml:space="preserve">Systemem </w:t>
      </w:r>
      <w:r w:rsidR="004E4C98" w:rsidRPr="00C14E5B">
        <w:rPr>
          <w:rFonts w:ascii="Lato" w:hAnsi="Lato"/>
        </w:rPr>
        <w:t>PKWD-</w:t>
      </w:r>
      <w:r w:rsidR="00DF0C3C">
        <w:rPr>
          <w:rFonts w:ascii="Lato" w:hAnsi="Lato"/>
        </w:rPr>
        <w:t>SINGLE WINDOW</w:t>
      </w:r>
      <w:r w:rsidR="004E4C98" w:rsidRPr="00C14E5B">
        <w:rPr>
          <w:rFonts w:ascii="Lato" w:hAnsi="Lato"/>
        </w:rPr>
        <w:t xml:space="preserve"> a </w:t>
      </w:r>
      <w:r w:rsidR="00DA2907">
        <w:rPr>
          <w:rFonts w:ascii="Lato" w:hAnsi="Lato"/>
        </w:rPr>
        <w:t>CG</w:t>
      </w:r>
      <w:r w:rsidR="005D206C" w:rsidRPr="00C14E5B">
        <w:rPr>
          <w:rFonts w:ascii="Lato" w:hAnsi="Lato"/>
        </w:rPr>
        <w:t>, która</w:t>
      </w:r>
      <w:r w:rsidR="004E4C98" w:rsidRPr="00C14E5B">
        <w:rPr>
          <w:rFonts w:ascii="Lato" w:hAnsi="Lato"/>
        </w:rPr>
        <w:t xml:space="preserve"> umożliwi przekazywanie pliku </w:t>
      </w:r>
      <w:proofErr w:type="spellStart"/>
      <w:r w:rsidR="004E4C98" w:rsidRPr="00C14E5B">
        <w:rPr>
          <w:rFonts w:ascii="Lato" w:hAnsi="Lato"/>
        </w:rPr>
        <w:t>xml</w:t>
      </w:r>
      <w:proofErr w:type="spellEnd"/>
      <w:r w:rsidR="004E4C98" w:rsidRPr="00C14E5B">
        <w:rPr>
          <w:rFonts w:ascii="Lato" w:hAnsi="Lato"/>
        </w:rPr>
        <w:t xml:space="preserve"> zawierają</w:t>
      </w:r>
      <w:r w:rsidR="00BE7B0D" w:rsidRPr="00C14E5B">
        <w:rPr>
          <w:rFonts w:ascii="Lato" w:hAnsi="Lato"/>
        </w:rPr>
        <w:t>ce</w:t>
      </w:r>
      <w:r w:rsidR="005D206C" w:rsidRPr="00C14E5B">
        <w:rPr>
          <w:rFonts w:ascii="Lato" w:hAnsi="Lato"/>
        </w:rPr>
        <w:t>go</w:t>
      </w:r>
      <w:r w:rsidR="00BE7B0D" w:rsidRPr="00C14E5B">
        <w:rPr>
          <w:rFonts w:ascii="Lato" w:hAnsi="Lato"/>
        </w:rPr>
        <w:t xml:space="preserve"> </w:t>
      </w:r>
      <w:r w:rsidR="004E4C98" w:rsidRPr="00C14E5B">
        <w:rPr>
          <w:rFonts w:ascii="Lato" w:hAnsi="Lato"/>
        </w:rPr>
        <w:t>dane dobowe na potrzeby generowania raportu dla MSWiA</w:t>
      </w:r>
      <w:r w:rsidR="00B04B83" w:rsidRPr="00C14E5B">
        <w:rPr>
          <w:rFonts w:ascii="Lato" w:hAnsi="Lato"/>
        </w:rPr>
        <w:t xml:space="preserve"> (uzupełnianie tabeli na wzór wskazany przez MSWiA)</w:t>
      </w:r>
      <w:r w:rsidR="004E4C98" w:rsidRPr="00C14E5B">
        <w:rPr>
          <w:rFonts w:ascii="Lato" w:hAnsi="Lato"/>
        </w:rPr>
        <w:t>.</w:t>
      </w:r>
    </w:p>
    <w:p w14:paraId="3777DF0E" w14:textId="151BBD67" w:rsidR="004E4C98" w:rsidRPr="00C14E5B" w:rsidRDefault="00CF78C7" w:rsidP="00CA5BC7">
      <w:pPr>
        <w:pStyle w:val="Akapitzlist"/>
        <w:numPr>
          <w:ilvl w:val="0"/>
          <w:numId w:val="100"/>
        </w:numPr>
        <w:suppressAutoHyphens w:val="0"/>
        <w:spacing w:before="60" w:after="60"/>
        <w:rPr>
          <w:rFonts w:ascii="Lato" w:hAnsi="Lato"/>
        </w:rPr>
      </w:pPr>
      <w:r w:rsidRPr="00C14E5B">
        <w:rPr>
          <w:rFonts w:ascii="Lato" w:hAnsi="Lato"/>
        </w:rPr>
        <w:t xml:space="preserve">Wykonawca umożliwi generowanie raportu z Systemu. </w:t>
      </w:r>
      <w:r w:rsidR="004E4C98" w:rsidRPr="00C14E5B">
        <w:rPr>
          <w:rFonts w:ascii="Lato" w:hAnsi="Lato"/>
        </w:rPr>
        <w:t>Raport będzie obejmował okres dobowy, liczony od godziny 00:00 do godziny 23:59.</w:t>
      </w:r>
    </w:p>
    <w:p w14:paraId="0CB4E78B" w14:textId="5115210E" w:rsidR="004E4C98" w:rsidRPr="00C14E5B" w:rsidRDefault="004E4C98" w:rsidP="00CA5BC7">
      <w:pPr>
        <w:pStyle w:val="Akapitzlist"/>
        <w:numPr>
          <w:ilvl w:val="0"/>
          <w:numId w:val="100"/>
        </w:numPr>
        <w:suppressAutoHyphens w:val="0"/>
        <w:spacing w:before="60" w:after="60"/>
        <w:rPr>
          <w:rFonts w:ascii="Lato" w:hAnsi="Lato"/>
        </w:rPr>
      </w:pPr>
      <w:r w:rsidRPr="00C14E5B">
        <w:rPr>
          <w:rFonts w:ascii="Lato" w:hAnsi="Lato"/>
        </w:rPr>
        <w:t>Wiersze w raporcie</w:t>
      </w:r>
      <w:r w:rsidR="00AF7351" w:rsidRPr="00C14E5B">
        <w:rPr>
          <w:rFonts w:ascii="Lato" w:hAnsi="Lato"/>
        </w:rPr>
        <w:t>, które mają być wypełniane</w:t>
      </w:r>
      <w:r w:rsidRPr="00C14E5B" w:rsidDel="00AF7351">
        <w:rPr>
          <w:rFonts w:ascii="Lato" w:hAnsi="Lato"/>
        </w:rPr>
        <w:t xml:space="preserve"> </w:t>
      </w:r>
      <w:r w:rsidRPr="00C14E5B">
        <w:rPr>
          <w:rFonts w:ascii="Lato" w:hAnsi="Lato"/>
        </w:rPr>
        <w:t>na podstawie danych z PKWD-</w:t>
      </w:r>
      <w:r w:rsidR="00DF0C3C">
        <w:rPr>
          <w:rFonts w:ascii="Lato" w:hAnsi="Lato"/>
        </w:rPr>
        <w:t>SINGLE WINDOW</w:t>
      </w:r>
      <w:r w:rsidRPr="00C14E5B">
        <w:rPr>
          <w:rFonts w:ascii="Lato" w:hAnsi="Lato"/>
        </w:rPr>
        <w:t xml:space="preserve"> </w:t>
      </w:r>
      <w:r w:rsidR="00465DA5" w:rsidRPr="00C14E5B">
        <w:rPr>
          <w:rFonts w:ascii="Lato" w:hAnsi="Lato"/>
        </w:rPr>
        <w:t>są</w:t>
      </w:r>
      <w:r w:rsidR="00BE7B0D" w:rsidRPr="00C14E5B">
        <w:rPr>
          <w:rFonts w:ascii="Lato" w:hAnsi="Lato"/>
        </w:rPr>
        <w:t xml:space="preserve"> </w:t>
      </w:r>
      <w:r w:rsidRPr="00C14E5B">
        <w:rPr>
          <w:rFonts w:ascii="Lato" w:hAnsi="Lato"/>
        </w:rPr>
        <w:t>przedstawione w tabeli</w:t>
      </w:r>
      <w:r w:rsidR="00465DA5" w:rsidRPr="00C14E5B">
        <w:rPr>
          <w:rFonts w:ascii="Lato" w:hAnsi="Lato"/>
        </w:rPr>
        <w:t xml:space="preserve"> poniżej</w:t>
      </w:r>
      <w:r w:rsidRPr="00C14E5B">
        <w:rPr>
          <w:rFonts w:ascii="Lato" w:hAnsi="Lato"/>
        </w:rPr>
        <w:t>:</w:t>
      </w: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460"/>
        <w:gridCol w:w="2620"/>
      </w:tblGrid>
      <w:tr w:rsidR="004E4C98" w:rsidRPr="00966BCA" w14:paraId="0CE17F62" w14:textId="77777777" w:rsidTr="00C26A81">
        <w:trPr>
          <w:trHeight w:val="567"/>
          <w:jc w:val="center"/>
        </w:trPr>
        <w:tc>
          <w:tcPr>
            <w:tcW w:w="2420" w:type="dxa"/>
            <w:shd w:val="clear" w:color="000000" w:fill="F2F2F2"/>
            <w:vAlign w:val="center"/>
            <w:hideMark/>
          </w:tcPr>
          <w:p w14:paraId="13236F9A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ciężarowe</w:t>
            </w:r>
          </w:p>
        </w:tc>
        <w:tc>
          <w:tcPr>
            <w:tcW w:w="2460" w:type="dxa"/>
            <w:shd w:val="clear" w:color="000000" w:fill="F2F2F2"/>
            <w:hideMark/>
          </w:tcPr>
          <w:p w14:paraId="517D31F3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LICZBA POJAZDÓW Z WNIOSKIEM O KONSULTACJĘ</w:t>
            </w:r>
          </w:p>
        </w:tc>
        <w:tc>
          <w:tcPr>
            <w:tcW w:w="2620" w:type="dxa"/>
            <w:shd w:val="clear" w:color="000000" w:fill="F2F2F2"/>
            <w:vAlign w:val="center"/>
            <w:hideMark/>
          </w:tcPr>
          <w:p w14:paraId="4AF20A4C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 xml:space="preserve"> do kontroli GLW</w:t>
            </w:r>
          </w:p>
          <w:p w14:paraId="4281E957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wnioski niezamknięte (PKWD)</w:t>
            </w:r>
          </w:p>
        </w:tc>
      </w:tr>
      <w:tr w:rsidR="004E4C98" w:rsidRPr="00966BCA" w14:paraId="61815EDD" w14:textId="77777777" w:rsidTr="00C26A81">
        <w:trPr>
          <w:trHeight w:val="551"/>
          <w:jc w:val="center"/>
        </w:trPr>
        <w:tc>
          <w:tcPr>
            <w:tcW w:w="2420" w:type="dxa"/>
            <w:shd w:val="clear" w:color="000000" w:fill="F2F2F2"/>
            <w:vAlign w:val="center"/>
            <w:hideMark/>
          </w:tcPr>
          <w:p w14:paraId="41E07EBC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ciężarowe</w:t>
            </w:r>
          </w:p>
        </w:tc>
        <w:tc>
          <w:tcPr>
            <w:tcW w:w="2460" w:type="dxa"/>
            <w:shd w:val="clear" w:color="000000" w:fill="F2F2F2"/>
            <w:hideMark/>
          </w:tcPr>
          <w:p w14:paraId="5C6ACB9C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LICZBA POJAZDÓW Z WNIOSKIEM O KONSULTACJĘ</w:t>
            </w:r>
          </w:p>
        </w:tc>
        <w:tc>
          <w:tcPr>
            <w:tcW w:w="2620" w:type="dxa"/>
            <w:shd w:val="clear" w:color="000000" w:fill="F2F2F2"/>
            <w:vAlign w:val="center"/>
            <w:hideMark/>
          </w:tcPr>
          <w:p w14:paraId="08120D4C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 xml:space="preserve"> do kontroli GSSE</w:t>
            </w:r>
          </w:p>
          <w:p w14:paraId="3794C61F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wnioski niezamknięte (PKWD)</w:t>
            </w:r>
          </w:p>
        </w:tc>
      </w:tr>
      <w:tr w:rsidR="004E4C98" w:rsidRPr="00966BCA" w14:paraId="34137CD9" w14:textId="77777777" w:rsidTr="00C26A81">
        <w:trPr>
          <w:trHeight w:val="432"/>
          <w:jc w:val="center"/>
        </w:trPr>
        <w:tc>
          <w:tcPr>
            <w:tcW w:w="2420" w:type="dxa"/>
            <w:shd w:val="clear" w:color="000000" w:fill="F2F2F2"/>
            <w:vAlign w:val="center"/>
            <w:hideMark/>
          </w:tcPr>
          <w:p w14:paraId="3B2128B1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ciężarowe</w:t>
            </w:r>
          </w:p>
        </w:tc>
        <w:tc>
          <w:tcPr>
            <w:tcW w:w="2460" w:type="dxa"/>
            <w:shd w:val="clear" w:color="000000" w:fill="F2F2F2"/>
            <w:hideMark/>
          </w:tcPr>
          <w:p w14:paraId="0222D111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LICZBA POJAZDÓW Z WNIOSKIEM O KONSULTACJĘ</w:t>
            </w:r>
          </w:p>
        </w:tc>
        <w:tc>
          <w:tcPr>
            <w:tcW w:w="2620" w:type="dxa"/>
            <w:shd w:val="clear" w:color="000000" w:fill="F2F2F2"/>
            <w:vAlign w:val="center"/>
            <w:hideMark/>
          </w:tcPr>
          <w:p w14:paraId="0CBB2696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 xml:space="preserve"> do kontroli </w:t>
            </w:r>
            <w:proofErr w:type="spellStart"/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WIORiN</w:t>
            </w:r>
            <w:proofErr w:type="spellEnd"/>
          </w:p>
          <w:p w14:paraId="02C3FED2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wnioski niezamknięte(PKWD)</w:t>
            </w:r>
          </w:p>
        </w:tc>
      </w:tr>
      <w:tr w:rsidR="004E4C98" w:rsidRPr="00966BCA" w14:paraId="69259543" w14:textId="77777777" w:rsidTr="00C26A81">
        <w:trPr>
          <w:trHeight w:val="538"/>
          <w:jc w:val="center"/>
        </w:trPr>
        <w:tc>
          <w:tcPr>
            <w:tcW w:w="2420" w:type="dxa"/>
            <w:shd w:val="clear" w:color="000000" w:fill="F2F2F2"/>
            <w:vAlign w:val="center"/>
            <w:hideMark/>
          </w:tcPr>
          <w:p w14:paraId="6AA94EC0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ciężarowe</w:t>
            </w:r>
          </w:p>
        </w:tc>
        <w:tc>
          <w:tcPr>
            <w:tcW w:w="2460" w:type="dxa"/>
            <w:shd w:val="clear" w:color="000000" w:fill="F2F2F2"/>
            <w:hideMark/>
          </w:tcPr>
          <w:p w14:paraId="7C3F155B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LICZBA POJAZDÓW Z WNIOSKIEM O KONSULTACJĘ</w:t>
            </w:r>
          </w:p>
        </w:tc>
        <w:tc>
          <w:tcPr>
            <w:tcW w:w="2620" w:type="dxa"/>
            <w:shd w:val="clear" w:color="000000" w:fill="F2F2F2"/>
            <w:vAlign w:val="center"/>
            <w:hideMark/>
          </w:tcPr>
          <w:p w14:paraId="1B233CB2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do kontroli WIJHARS</w:t>
            </w:r>
          </w:p>
          <w:p w14:paraId="31DC3D3A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wnioski niezamknięte(PKWD)</w:t>
            </w:r>
          </w:p>
        </w:tc>
      </w:tr>
      <w:tr w:rsidR="004E4C98" w:rsidRPr="00966BCA" w14:paraId="2B5FBAFB" w14:textId="77777777" w:rsidTr="00C26A81">
        <w:trPr>
          <w:trHeight w:val="417"/>
          <w:jc w:val="center"/>
        </w:trPr>
        <w:tc>
          <w:tcPr>
            <w:tcW w:w="2420" w:type="dxa"/>
            <w:shd w:val="clear" w:color="000000" w:fill="F2F2F2"/>
            <w:vAlign w:val="center"/>
          </w:tcPr>
          <w:p w14:paraId="61DC1835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ciężarowe</w:t>
            </w:r>
          </w:p>
        </w:tc>
        <w:tc>
          <w:tcPr>
            <w:tcW w:w="2460" w:type="dxa"/>
            <w:shd w:val="clear" w:color="000000" w:fill="F2F2F2"/>
          </w:tcPr>
          <w:p w14:paraId="5399A688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LICZBA POJAZDÓW Z WNIOSKIEM O KONSULTACJĘ</w:t>
            </w:r>
          </w:p>
        </w:tc>
        <w:tc>
          <w:tcPr>
            <w:tcW w:w="2620" w:type="dxa"/>
            <w:shd w:val="clear" w:color="000000" w:fill="F2F2F2"/>
            <w:vAlign w:val="center"/>
          </w:tcPr>
          <w:p w14:paraId="4896A438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 xml:space="preserve"> do kontroli GLW</w:t>
            </w:r>
          </w:p>
          <w:p w14:paraId="5626D900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wysłane w danej dobie(PKWD)</w:t>
            </w:r>
          </w:p>
        </w:tc>
      </w:tr>
      <w:tr w:rsidR="004E4C98" w:rsidRPr="00966BCA" w14:paraId="0734CCA3" w14:textId="77777777" w:rsidTr="00C26A81">
        <w:trPr>
          <w:trHeight w:val="395"/>
          <w:jc w:val="center"/>
        </w:trPr>
        <w:tc>
          <w:tcPr>
            <w:tcW w:w="2420" w:type="dxa"/>
            <w:shd w:val="clear" w:color="000000" w:fill="F2F2F2"/>
            <w:vAlign w:val="center"/>
          </w:tcPr>
          <w:p w14:paraId="1294EAD4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ciężarowe</w:t>
            </w:r>
          </w:p>
        </w:tc>
        <w:tc>
          <w:tcPr>
            <w:tcW w:w="2460" w:type="dxa"/>
            <w:shd w:val="clear" w:color="000000" w:fill="F2F2F2"/>
          </w:tcPr>
          <w:p w14:paraId="760190F8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LICZBA POJAZDÓW Z WNIOSKIEM O KONSULTACJĘ</w:t>
            </w:r>
          </w:p>
        </w:tc>
        <w:tc>
          <w:tcPr>
            <w:tcW w:w="2620" w:type="dxa"/>
            <w:shd w:val="clear" w:color="000000" w:fill="F2F2F2"/>
            <w:vAlign w:val="center"/>
          </w:tcPr>
          <w:p w14:paraId="35235EA6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 xml:space="preserve"> do kontroli GSSE</w:t>
            </w:r>
          </w:p>
          <w:p w14:paraId="28F2D727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wysłane w danej dobie (PKWD)</w:t>
            </w:r>
          </w:p>
        </w:tc>
      </w:tr>
      <w:tr w:rsidR="004E4C98" w:rsidRPr="00966BCA" w14:paraId="3F27E953" w14:textId="77777777" w:rsidTr="00C26A81">
        <w:trPr>
          <w:trHeight w:val="373"/>
          <w:jc w:val="center"/>
        </w:trPr>
        <w:tc>
          <w:tcPr>
            <w:tcW w:w="2420" w:type="dxa"/>
            <w:shd w:val="clear" w:color="000000" w:fill="F2F2F2"/>
            <w:vAlign w:val="center"/>
          </w:tcPr>
          <w:p w14:paraId="0F9B380C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ciężarowe</w:t>
            </w:r>
          </w:p>
        </w:tc>
        <w:tc>
          <w:tcPr>
            <w:tcW w:w="2460" w:type="dxa"/>
            <w:shd w:val="clear" w:color="000000" w:fill="F2F2F2"/>
          </w:tcPr>
          <w:p w14:paraId="50C1EBFD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LICZBA POJAZDÓW Z WNIOSKIEM O KONSULTACJĘ</w:t>
            </w:r>
          </w:p>
        </w:tc>
        <w:tc>
          <w:tcPr>
            <w:tcW w:w="2620" w:type="dxa"/>
            <w:shd w:val="clear" w:color="000000" w:fill="F2F2F2"/>
            <w:vAlign w:val="center"/>
          </w:tcPr>
          <w:p w14:paraId="3A873BA0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 xml:space="preserve"> do kontroli </w:t>
            </w:r>
            <w:proofErr w:type="spellStart"/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WIORiN</w:t>
            </w:r>
            <w:proofErr w:type="spellEnd"/>
          </w:p>
          <w:p w14:paraId="7107467C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wysłane w danej dobie (PKWD)</w:t>
            </w:r>
          </w:p>
        </w:tc>
      </w:tr>
      <w:tr w:rsidR="004E4C98" w:rsidRPr="00966BCA" w14:paraId="59B46125" w14:textId="77777777" w:rsidTr="00C26A81">
        <w:trPr>
          <w:trHeight w:val="493"/>
          <w:jc w:val="center"/>
        </w:trPr>
        <w:tc>
          <w:tcPr>
            <w:tcW w:w="2420" w:type="dxa"/>
            <w:shd w:val="clear" w:color="000000" w:fill="F2F2F2"/>
            <w:vAlign w:val="center"/>
          </w:tcPr>
          <w:p w14:paraId="792EECBE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ciężarowe</w:t>
            </w:r>
          </w:p>
        </w:tc>
        <w:tc>
          <w:tcPr>
            <w:tcW w:w="2460" w:type="dxa"/>
            <w:shd w:val="clear" w:color="000000" w:fill="F2F2F2"/>
          </w:tcPr>
          <w:p w14:paraId="183D1BD4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LICZBA POJAZDÓW Z WNIOSKIEM O KONSULTACJĘ</w:t>
            </w:r>
          </w:p>
        </w:tc>
        <w:tc>
          <w:tcPr>
            <w:tcW w:w="2620" w:type="dxa"/>
            <w:shd w:val="clear" w:color="000000" w:fill="F2F2F2"/>
            <w:vAlign w:val="center"/>
          </w:tcPr>
          <w:p w14:paraId="7B614F95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do kontroli WIJHARS</w:t>
            </w:r>
          </w:p>
          <w:p w14:paraId="5F36F07A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wysłane w danej dobie(PKWD)</w:t>
            </w:r>
          </w:p>
        </w:tc>
      </w:tr>
      <w:tr w:rsidR="004E4C98" w:rsidRPr="00966BCA" w14:paraId="48E502D7" w14:textId="77777777" w:rsidTr="00C26A81">
        <w:trPr>
          <w:trHeight w:val="415"/>
          <w:jc w:val="center"/>
        </w:trPr>
        <w:tc>
          <w:tcPr>
            <w:tcW w:w="2420" w:type="dxa"/>
            <w:shd w:val="clear" w:color="000000" w:fill="F2F2F2"/>
            <w:vAlign w:val="center"/>
          </w:tcPr>
          <w:p w14:paraId="77FFA6B3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ciężarowe</w:t>
            </w:r>
          </w:p>
        </w:tc>
        <w:tc>
          <w:tcPr>
            <w:tcW w:w="2460" w:type="dxa"/>
            <w:shd w:val="clear" w:color="000000" w:fill="F2F2F2"/>
          </w:tcPr>
          <w:p w14:paraId="25AB0E33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LICZBA POJAZDÓW Z WNIOSKIEM O KONSULTACJĘ</w:t>
            </w:r>
          </w:p>
        </w:tc>
        <w:tc>
          <w:tcPr>
            <w:tcW w:w="2620" w:type="dxa"/>
            <w:shd w:val="clear" w:color="000000" w:fill="F2F2F2"/>
            <w:vAlign w:val="center"/>
          </w:tcPr>
          <w:p w14:paraId="2E4C8708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 xml:space="preserve"> W trakcie obsługi GLW (PKWD)</w:t>
            </w:r>
          </w:p>
        </w:tc>
      </w:tr>
      <w:tr w:rsidR="004E4C98" w:rsidRPr="00966BCA" w14:paraId="524529CD" w14:textId="77777777" w:rsidTr="00C26A81">
        <w:trPr>
          <w:trHeight w:val="380"/>
          <w:jc w:val="center"/>
        </w:trPr>
        <w:tc>
          <w:tcPr>
            <w:tcW w:w="2420" w:type="dxa"/>
            <w:shd w:val="clear" w:color="000000" w:fill="F2F2F2"/>
            <w:vAlign w:val="center"/>
          </w:tcPr>
          <w:p w14:paraId="14AAD025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lastRenderedPageBreak/>
              <w:t>ciężarowe</w:t>
            </w:r>
          </w:p>
        </w:tc>
        <w:tc>
          <w:tcPr>
            <w:tcW w:w="2460" w:type="dxa"/>
            <w:shd w:val="clear" w:color="000000" w:fill="F2F2F2"/>
          </w:tcPr>
          <w:p w14:paraId="77FFCD57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LICZBA POJAZDÓW Z WNIOSKIEM O KONSULTACJĘ</w:t>
            </w:r>
          </w:p>
        </w:tc>
        <w:tc>
          <w:tcPr>
            <w:tcW w:w="2620" w:type="dxa"/>
            <w:shd w:val="clear" w:color="000000" w:fill="F2F2F2"/>
            <w:vAlign w:val="center"/>
          </w:tcPr>
          <w:p w14:paraId="2B7581C3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W trakcie obsługi GSSE</w:t>
            </w:r>
          </w:p>
          <w:p w14:paraId="55FFD2C1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(PKWD)</w:t>
            </w:r>
          </w:p>
        </w:tc>
      </w:tr>
      <w:tr w:rsidR="004E4C98" w:rsidRPr="00966BCA" w14:paraId="1CAB149F" w14:textId="77777777" w:rsidTr="00C26A81">
        <w:trPr>
          <w:trHeight w:val="499"/>
          <w:jc w:val="center"/>
        </w:trPr>
        <w:tc>
          <w:tcPr>
            <w:tcW w:w="2420" w:type="dxa"/>
            <w:shd w:val="clear" w:color="000000" w:fill="F2F2F2"/>
            <w:vAlign w:val="center"/>
          </w:tcPr>
          <w:p w14:paraId="426188B2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ciężarowe</w:t>
            </w:r>
          </w:p>
        </w:tc>
        <w:tc>
          <w:tcPr>
            <w:tcW w:w="2460" w:type="dxa"/>
            <w:shd w:val="clear" w:color="000000" w:fill="F2F2F2"/>
          </w:tcPr>
          <w:p w14:paraId="32C5EBBB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LICZBA POJAZDÓW Z WNIOSKIEM O KONSULTACJĘ</w:t>
            </w:r>
          </w:p>
        </w:tc>
        <w:tc>
          <w:tcPr>
            <w:tcW w:w="2620" w:type="dxa"/>
            <w:shd w:val="clear" w:color="000000" w:fill="F2F2F2"/>
            <w:vAlign w:val="center"/>
          </w:tcPr>
          <w:p w14:paraId="6DF14151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 xml:space="preserve">W trakcie obsługi </w:t>
            </w:r>
            <w:proofErr w:type="spellStart"/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WIORiN</w:t>
            </w:r>
            <w:proofErr w:type="spellEnd"/>
          </w:p>
          <w:p w14:paraId="5B63BF34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(PKWD)</w:t>
            </w:r>
          </w:p>
        </w:tc>
      </w:tr>
      <w:tr w:rsidR="004E4C98" w:rsidRPr="00966BCA" w14:paraId="622E6508" w14:textId="77777777" w:rsidTr="00C26A81">
        <w:trPr>
          <w:trHeight w:val="563"/>
          <w:jc w:val="center"/>
        </w:trPr>
        <w:tc>
          <w:tcPr>
            <w:tcW w:w="2420" w:type="dxa"/>
            <w:shd w:val="clear" w:color="000000" w:fill="F2F2F2"/>
            <w:vAlign w:val="center"/>
          </w:tcPr>
          <w:p w14:paraId="6A42CC5C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ciężarowe</w:t>
            </w:r>
          </w:p>
        </w:tc>
        <w:tc>
          <w:tcPr>
            <w:tcW w:w="2460" w:type="dxa"/>
            <w:shd w:val="clear" w:color="000000" w:fill="F2F2F2"/>
          </w:tcPr>
          <w:p w14:paraId="1FA6D2E5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color w:val="000000"/>
                <w:sz w:val="18"/>
                <w:szCs w:val="18"/>
              </w:rPr>
              <w:t>LICZBA POJAZDÓW Z WNIOSKIEM O KONSULTACJĘ</w:t>
            </w:r>
          </w:p>
        </w:tc>
        <w:tc>
          <w:tcPr>
            <w:tcW w:w="2620" w:type="dxa"/>
            <w:shd w:val="clear" w:color="000000" w:fill="F2F2F2"/>
            <w:vAlign w:val="center"/>
          </w:tcPr>
          <w:p w14:paraId="5DF55D20" w14:textId="77777777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W trakcie obsługi WIJHARS</w:t>
            </w:r>
          </w:p>
          <w:p w14:paraId="29028ED6" w14:textId="04141933" w:rsidR="004E4C98" w:rsidRPr="00C26A81" w:rsidRDefault="004E4C98" w:rsidP="00C26A81">
            <w:pPr>
              <w:spacing w:after="0" w:line="240" w:lineRule="auto"/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</w:pPr>
            <w:r w:rsidRPr="00C26A81">
              <w:rPr>
                <w:rFonts w:ascii="Lato" w:eastAsia="Times New Roman" w:hAnsi="Lato" w:cs="Calibri"/>
                <w:b/>
                <w:color w:val="000000"/>
                <w:sz w:val="18"/>
                <w:szCs w:val="18"/>
              </w:rPr>
              <w:t>(PKWD)</w:t>
            </w:r>
          </w:p>
        </w:tc>
      </w:tr>
    </w:tbl>
    <w:p w14:paraId="28E6D413" w14:textId="77777777" w:rsidR="004E4C98" w:rsidRDefault="004E4C98" w:rsidP="00C26A81">
      <w:pPr>
        <w:spacing w:after="0"/>
      </w:pPr>
    </w:p>
    <w:p w14:paraId="3A62B385" w14:textId="6A4B15AE" w:rsidR="004E4C98" w:rsidRPr="00465DA5" w:rsidRDefault="004E4C98" w:rsidP="00CA5BC7">
      <w:pPr>
        <w:pStyle w:val="Akapitzlist"/>
        <w:numPr>
          <w:ilvl w:val="0"/>
          <w:numId w:val="100"/>
        </w:numPr>
        <w:suppressAutoHyphens w:val="0"/>
        <w:spacing w:after="0"/>
        <w:rPr>
          <w:rFonts w:ascii="Lato" w:hAnsi="Lato"/>
        </w:rPr>
      </w:pPr>
      <w:r w:rsidRPr="003555B1">
        <w:rPr>
          <w:rFonts w:ascii="Lato" w:hAnsi="Lato"/>
        </w:rPr>
        <w:t>Zapis w pierwszej kolumnie „ciężarowe” oznacza pojazdy w ruchu towarowym. W PKWD-</w:t>
      </w:r>
      <w:r w:rsidR="00DF0C3C">
        <w:rPr>
          <w:rFonts w:ascii="Lato" w:hAnsi="Lato"/>
        </w:rPr>
        <w:t>SINGLE WINDOW</w:t>
      </w:r>
      <w:r w:rsidR="00EB7AF2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>nie ma możliwości rozróżnienia typu pojazdu. W</w:t>
      </w:r>
      <w:r w:rsidR="007A5293" w:rsidRPr="003555B1">
        <w:rPr>
          <w:rFonts w:ascii="Lato" w:hAnsi="Lato"/>
        </w:rPr>
        <w:t xml:space="preserve"> związku z tym w raporcie jako ciężarowe w</w:t>
      </w:r>
      <w:r w:rsidRPr="003555B1">
        <w:rPr>
          <w:rFonts w:ascii="Lato" w:hAnsi="Lato"/>
        </w:rPr>
        <w:t>skazywane</w:t>
      </w:r>
      <w:r w:rsidR="007A5293" w:rsidRPr="003555B1">
        <w:rPr>
          <w:rFonts w:ascii="Lato" w:hAnsi="Lato"/>
        </w:rPr>
        <w:t xml:space="preserve"> </w:t>
      </w:r>
      <w:r w:rsidR="00465DA5">
        <w:rPr>
          <w:rFonts w:ascii="Lato" w:hAnsi="Lato"/>
        </w:rPr>
        <w:t>mają być</w:t>
      </w:r>
      <w:r w:rsidR="00465DA5" w:rsidRPr="00465DA5">
        <w:rPr>
          <w:rFonts w:ascii="Lato" w:hAnsi="Lato"/>
        </w:rPr>
        <w:t xml:space="preserve"> </w:t>
      </w:r>
      <w:r w:rsidRPr="00465DA5">
        <w:rPr>
          <w:rFonts w:ascii="Lato" w:hAnsi="Lato"/>
        </w:rPr>
        <w:t>środki transportu</w:t>
      </w:r>
      <w:r w:rsidR="007A5293" w:rsidRPr="00465DA5">
        <w:rPr>
          <w:rFonts w:ascii="Lato" w:hAnsi="Lato"/>
        </w:rPr>
        <w:t>,</w:t>
      </w:r>
      <w:r w:rsidRPr="00465DA5">
        <w:rPr>
          <w:rFonts w:ascii="Lato" w:hAnsi="Lato"/>
        </w:rPr>
        <w:t xml:space="preserve"> dla których został wysłany wniosek o konsultację.</w:t>
      </w:r>
    </w:p>
    <w:p w14:paraId="778DCE41" w14:textId="7B69AF5F" w:rsidR="004E4C98" w:rsidRPr="003555B1" w:rsidRDefault="004E4C98" w:rsidP="00CA5BC7">
      <w:pPr>
        <w:pStyle w:val="Akapitzlist"/>
        <w:numPr>
          <w:ilvl w:val="0"/>
          <w:numId w:val="100"/>
        </w:numPr>
        <w:suppressAutoHyphens w:val="0"/>
        <w:spacing w:before="60" w:after="60"/>
        <w:rPr>
          <w:rFonts w:ascii="Lato" w:hAnsi="Lato"/>
        </w:rPr>
      </w:pPr>
      <w:r w:rsidRPr="00465DA5">
        <w:rPr>
          <w:rFonts w:ascii="Lato" w:hAnsi="Lato"/>
        </w:rPr>
        <w:t xml:space="preserve">Dane </w:t>
      </w:r>
      <w:r w:rsidR="00465DA5">
        <w:rPr>
          <w:rFonts w:ascii="Lato" w:hAnsi="Lato"/>
        </w:rPr>
        <w:t>mają być</w:t>
      </w:r>
      <w:r w:rsidR="00BE7B0D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 xml:space="preserve">przekazywane do raportu, zgodnie z ustaleniami w podziale na oddział celny i typ </w:t>
      </w:r>
      <w:r w:rsidR="00B47391" w:rsidRPr="003555B1">
        <w:rPr>
          <w:rFonts w:ascii="Lato" w:hAnsi="Lato"/>
        </w:rPr>
        <w:t>Inspek</w:t>
      </w:r>
      <w:r w:rsidRPr="003555B1">
        <w:rPr>
          <w:rFonts w:ascii="Lato" w:hAnsi="Lato"/>
        </w:rPr>
        <w:t>cji</w:t>
      </w:r>
      <w:r w:rsidR="00C10D0F">
        <w:rPr>
          <w:rFonts w:ascii="Lato" w:hAnsi="Lato"/>
        </w:rPr>
        <w:t>,</w:t>
      </w:r>
      <w:r w:rsidRPr="003555B1">
        <w:rPr>
          <w:rFonts w:ascii="Lato" w:hAnsi="Lato"/>
        </w:rPr>
        <w:t xml:space="preserve"> do </w:t>
      </w:r>
      <w:r w:rsidR="008A62AA" w:rsidRPr="003555B1">
        <w:rPr>
          <w:rFonts w:ascii="Lato" w:hAnsi="Lato"/>
        </w:rPr>
        <w:t>któr</w:t>
      </w:r>
      <w:r w:rsidR="008A62AA">
        <w:rPr>
          <w:rFonts w:ascii="Lato" w:hAnsi="Lato"/>
        </w:rPr>
        <w:t>ej</w:t>
      </w:r>
      <w:r w:rsidRPr="003555B1">
        <w:rPr>
          <w:rFonts w:ascii="Lato" w:hAnsi="Lato"/>
        </w:rPr>
        <w:t xml:space="preserve"> jest kierowany wniosek:</w:t>
      </w:r>
    </w:p>
    <w:p w14:paraId="57E94DDA" w14:textId="0CAD0612" w:rsidR="00E1190C" w:rsidRPr="00CA5BC7" w:rsidRDefault="004E4C98" w:rsidP="00CA5BC7">
      <w:pPr>
        <w:pStyle w:val="Akapitzlist"/>
        <w:numPr>
          <w:ilvl w:val="1"/>
          <w:numId w:val="49"/>
        </w:numPr>
        <w:spacing w:after="0"/>
        <w:rPr>
          <w:rFonts w:ascii="Lato" w:hAnsi="Lato"/>
        </w:rPr>
      </w:pPr>
      <w:r w:rsidRPr="003555B1">
        <w:rPr>
          <w:rFonts w:ascii="Lato" w:hAnsi="Lato"/>
        </w:rPr>
        <w:t>Liczb</w:t>
      </w:r>
      <w:r w:rsidR="00465DA5">
        <w:rPr>
          <w:rFonts w:ascii="Lato" w:hAnsi="Lato"/>
        </w:rPr>
        <w:t>ą</w:t>
      </w:r>
      <w:r w:rsidRPr="003555B1">
        <w:rPr>
          <w:rFonts w:ascii="Lato" w:hAnsi="Lato"/>
        </w:rPr>
        <w:t xml:space="preserve"> pojazdów z wnioskiem o konsultację do kontroli G</w:t>
      </w:r>
      <w:r w:rsidR="00DA2907">
        <w:rPr>
          <w:rFonts w:ascii="Lato" w:hAnsi="Lato"/>
        </w:rPr>
        <w:t>I</w:t>
      </w:r>
      <w:r w:rsidRPr="003555B1">
        <w:rPr>
          <w:rFonts w:ascii="Lato" w:hAnsi="Lato"/>
        </w:rPr>
        <w:t>W/GSSE/WIORIN/WIJHARS wnioski niezamknięte (PKWD)</w:t>
      </w:r>
      <w:r w:rsidR="00E1190C" w:rsidRPr="003555B1">
        <w:rPr>
          <w:rFonts w:ascii="Lato" w:hAnsi="Lato"/>
        </w:rPr>
        <w:t xml:space="preserve"> </w:t>
      </w:r>
      <w:r w:rsidR="00465DA5">
        <w:rPr>
          <w:rFonts w:ascii="Lato" w:hAnsi="Lato"/>
        </w:rPr>
        <w:t>ma być</w:t>
      </w:r>
      <w:r w:rsidRPr="003555B1" w:rsidDel="00E1190C">
        <w:rPr>
          <w:rFonts w:ascii="Lato" w:hAnsi="Lato"/>
        </w:rPr>
        <w:t xml:space="preserve"> liczba</w:t>
      </w:r>
      <w:r w:rsidR="00E1190C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>pojazdów (zestawów pojazdów)</w:t>
      </w:r>
      <w:r w:rsidR="00E1190C" w:rsidRPr="003555B1">
        <w:rPr>
          <w:rFonts w:ascii="Lato" w:hAnsi="Lato"/>
        </w:rPr>
        <w:t>,</w:t>
      </w:r>
      <w:r w:rsidRPr="003555B1">
        <w:rPr>
          <w:rFonts w:ascii="Lato" w:hAnsi="Lato"/>
        </w:rPr>
        <w:t xml:space="preserve"> dla których został wysłany wniosek </w:t>
      </w:r>
      <w:r w:rsidR="00D75D3A">
        <w:rPr>
          <w:rFonts w:ascii="Lato" w:hAnsi="Lato"/>
        </w:rPr>
        <w:t xml:space="preserve">KAS </w:t>
      </w:r>
      <w:r w:rsidRPr="003555B1">
        <w:rPr>
          <w:rFonts w:ascii="Lato" w:hAnsi="Lato"/>
        </w:rPr>
        <w:t xml:space="preserve">o konsultację do wskazanej </w:t>
      </w:r>
      <w:r w:rsidR="00B47391" w:rsidRPr="003555B1">
        <w:rPr>
          <w:rFonts w:ascii="Lato" w:hAnsi="Lato"/>
        </w:rPr>
        <w:t>Inspek</w:t>
      </w:r>
      <w:r w:rsidRPr="003555B1">
        <w:rPr>
          <w:rFonts w:ascii="Lato" w:hAnsi="Lato"/>
        </w:rPr>
        <w:t>cji i nie został zakończony do godz. 23:59,</w:t>
      </w:r>
    </w:p>
    <w:p w14:paraId="1A0F5AE5" w14:textId="64CE8673" w:rsidR="00F04810" w:rsidRPr="00CA5BC7" w:rsidRDefault="004E4C98" w:rsidP="00CA5BC7">
      <w:pPr>
        <w:pStyle w:val="Akapitzlist"/>
        <w:numPr>
          <w:ilvl w:val="1"/>
          <w:numId w:val="49"/>
        </w:numPr>
        <w:spacing w:after="0"/>
        <w:rPr>
          <w:rFonts w:ascii="Lato" w:hAnsi="Lato"/>
        </w:rPr>
      </w:pPr>
      <w:r w:rsidRPr="003555B1">
        <w:rPr>
          <w:rFonts w:ascii="Lato" w:hAnsi="Lato"/>
        </w:rPr>
        <w:t>Liczb</w:t>
      </w:r>
      <w:r w:rsidR="00465DA5">
        <w:rPr>
          <w:rFonts w:ascii="Lato" w:hAnsi="Lato"/>
        </w:rPr>
        <w:t>ą</w:t>
      </w:r>
      <w:r w:rsidRPr="003555B1">
        <w:rPr>
          <w:rFonts w:ascii="Lato" w:hAnsi="Lato"/>
        </w:rPr>
        <w:t xml:space="preserve"> pojazdów z wnioskiem o konsultację do kontroli G</w:t>
      </w:r>
      <w:r w:rsidR="00DA2907">
        <w:rPr>
          <w:rFonts w:ascii="Lato" w:hAnsi="Lato"/>
        </w:rPr>
        <w:t>I</w:t>
      </w:r>
      <w:r w:rsidRPr="003555B1">
        <w:rPr>
          <w:rFonts w:ascii="Lato" w:hAnsi="Lato"/>
        </w:rPr>
        <w:t>W/GSSE/WIORIN/WIJHARS wysłane w danej dobie (PKWD)</w:t>
      </w:r>
      <w:r w:rsidRPr="003555B1" w:rsidDel="00F30750">
        <w:rPr>
          <w:rFonts w:ascii="Lato" w:hAnsi="Lato"/>
        </w:rPr>
        <w:t xml:space="preserve"> </w:t>
      </w:r>
      <w:r w:rsidR="00465DA5">
        <w:rPr>
          <w:rFonts w:ascii="Lato" w:hAnsi="Lato"/>
        </w:rPr>
        <w:t>ma być</w:t>
      </w:r>
      <w:r w:rsidRPr="003555B1">
        <w:rPr>
          <w:rFonts w:ascii="Lato" w:hAnsi="Lato"/>
        </w:rPr>
        <w:t xml:space="preserve"> </w:t>
      </w:r>
      <w:r w:rsidRPr="003555B1" w:rsidDel="00F30750">
        <w:rPr>
          <w:rFonts w:ascii="Lato" w:hAnsi="Lato"/>
        </w:rPr>
        <w:t xml:space="preserve">liczba </w:t>
      </w:r>
      <w:r w:rsidRPr="003555B1">
        <w:rPr>
          <w:rFonts w:ascii="Lato" w:hAnsi="Lato"/>
        </w:rPr>
        <w:t xml:space="preserve">pojazdów, dla których został wysłany wniosek </w:t>
      </w:r>
      <w:r w:rsidR="00D75D3A">
        <w:rPr>
          <w:rFonts w:ascii="Lato" w:hAnsi="Lato"/>
        </w:rPr>
        <w:t xml:space="preserve">KAS </w:t>
      </w:r>
      <w:r w:rsidRPr="003555B1">
        <w:rPr>
          <w:rFonts w:ascii="Lato" w:hAnsi="Lato"/>
        </w:rPr>
        <w:t xml:space="preserve">o konsultację do wskazanej </w:t>
      </w:r>
      <w:r w:rsidR="00B47391" w:rsidRPr="003555B1">
        <w:rPr>
          <w:rFonts w:ascii="Lato" w:hAnsi="Lato"/>
        </w:rPr>
        <w:t>Inspek</w:t>
      </w:r>
      <w:r w:rsidRPr="003555B1">
        <w:rPr>
          <w:rFonts w:ascii="Lato" w:hAnsi="Lato"/>
        </w:rPr>
        <w:t xml:space="preserve">cji i nie został otworzony przez </w:t>
      </w:r>
      <w:r w:rsidR="002F2AC4">
        <w:rPr>
          <w:rFonts w:ascii="Lato" w:hAnsi="Lato"/>
        </w:rPr>
        <w:t>U</w:t>
      </w:r>
      <w:r w:rsidR="002F2AC4" w:rsidRPr="003555B1">
        <w:rPr>
          <w:rFonts w:ascii="Lato" w:hAnsi="Lato"/>
        </w:rPr>
        <w:t xml:space="preserve">żytkownika </w:t>
      </w:r>
      <w:r w:rsidR="00B47391" w:rsidRPr="003555B1">
        <w:rPr>
          <w:rFonts w:ascii="Lato" w:hAnsi="Lato"/>
        </w:rPr>
        <w:t>Inspek</w:t>
      </w:r>
      <w:r w:rsidRPr="003555B1">
        <w:rPr>
          <w:rFonts w:ascii="Lato" w:hAnsi="Lato"/>
        </w:rPr>
        <w:t xml:space="preserve">cji - w statusie „wysłany”, </w:t>
      </w:r>
    </w:p>
    <w:p w14:paraId="6C3384B0" w14:textId="0C6088FB" w:rsidR="004E4C98" w:rsidRPr="00CA5BC7" w:rsidRDefault="004E4C98" w:rsidP="00CA5BC7">
      <w:pPr>
        <w:pStyle w:val="Akapitzlist"/>
        <w:numPr>
          <w:ilvl w:val="1"/>
          <w:numId w:val="49"/>
        </w:numPr>
        <w:spacing w:after="0"/>
        <w:rPr>
          <w:rFonts w:ascii="Lato" w:hAnsi="Lato"/>
        </w:rPr>
      </w:pPr>
      <w:r w:rsidRPr="003555B1">
        <w:rPr>
          <w:rFonts w:ascii="Lato" w:hAnsi="Lato"/>
        </w:rPr>
        <w:t>Liczb</w:t>
      </w:r>
      <w:r w:rsidR="00465DA5">
        <w:rPr>
          <w:rFonts w:ascii="Lato" w:hAnsi="Lato"/>
        </w:rPr>
        <w:t>ą</w:t>
      </w:r>
      <w:r w:rsidRPr="003555B1">
        <w:rPr>
          <w:rFonts w:ascii="Lato" w:hAnsi="Lato"/>
        </w:rPr>
        <w:t xml:space="preserve"> pojazdów z wnioskiem o konsultację w trakcie obsługi G</w:t>
      </w:r>
      <w:r w:rsidR="00DA2907">
        <w:rPr>
          <w:rFonts w:ascii="Lato" w:hAnsi="Lato"/>
        </w:rPr>
        <w:t>I</w:t>
      </w:r>
      <w:r w:rsidRPr="003555B1">
        <w:rPr>
          <w:rFonts w:ascii="Lato" w:hAnsi="Lato"/>
        </w:rPr>
        <w:t xml:space="preserve">W/GSSE/WIORIN/WIJHARS (PKWD) </w:t>
      </w:r>
      <w:r w:rsidR="00911746">
        <w:rPr>
          <w:rFonts w:ascii="Lato" w:hAnsi="Lato"/>
        </w:rPr>
        <w:t>ma być</w:t>
      </w:r>
      <w:r w:rsidR="00F30750" w:rsidRPr="003555B1">
        <w:rPr>
          <w:rFonts w:ascii="Lato" w:hAnsi="Lato"/>
        </w:rPr>
        <w:t xml:space="preserve"> liczb</w:t>
      </w:r>
      <w:r w:rsidR="00465DA5">
        <w:rPr>
          <w:rFonts w:ascii="Lato" w:hAnsi="Lato"/>
        </w:rPr>
        <w:t>a</w:t>
      </w:r>
      <w:r w:rsidR="00F30750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 xml:space="preserve">pojazdów, dla których został wysłany wniosek o konsultację do wskazanej </w:t>
      </w:r>
      <w:r w:rsidR="00B47391" w:rsidRPr="003555B1">
        <w:rPr>
          <w:rFonts w:ascii="Lato" w:hAnsi="Lato"/>
        </w:rPr>
        <w:t>Inspek</w:t>
      </w:r>
      <w:r w:rsidRPr="003555B1">
        <w:rPr>
          <w:rFonts w:ascii="Lato" w:hAnsi="Lato"/>
        </w:rPr>
        <w:t xml:space="preserve">cji i został otworzony przez </w:t>
      </w:r>
      <w:r w:rsidR="002F2AC4">
        <w:rPr>
          <w:rFonts w:ascii="Lato" w:hAnsi="Lato"/>
        </w:rPr>
        <w:t>U</w:t>
      </w:r>
      <w:r w:rsidR="002F2AC4" w:rsidRPr="003555B1">
        <w:rPr>
          <w:rFonts w:ascii="Lato" w:hAnsi="Lato"/>
        </w:rPr>
        <w:t xml:space="preserve">żytkownika </w:t>
      </w:r>
      <w:r w:rsidR="00B47391" w:rsidRPr="003555B1">
        <w:rPr>
          <w:rFonts w:ascii="Lato" w:hAnsi="Lato"/>
        </w:rPr>
        <w:t>Inspek</w:t>
      </w:r>
      <w:r w:rsidRPr="003555B1">
        <w:rPr>
          <w:rFonts w:ascii="Lato" w:hAnsi="Lato"/>
        </w:rPr>
        <w:t>cji – w statusie „odebrany”, lub został</w:t>
      </w:r>
      <w:r w:rsidR="00DE3DCA">
        <w:rPr>
          <w:rFonts w:ascii="Lato" w:hAnsi="Lato"/>
        </w:rPr>
        <w:t xml:space="preserve"> </w:t>
      </w:r>
      <w:r w:rsidRPr="003555B1">
        <w:rPr>
          <w:rFonts w:ascii="Lato" w:hAnsi="Lato"/>
        </w:rPr>
        <w:t>zatwierdzony i skierowany do kontroli - w statusie „w kontroli”.</w:t>
      </w:r>
    </w:p>
    <w:p w14:paraId="0F7641B6" w14:textId="368F174D" w:rsidR="004E4C98" w:rsidRPr="003555B1" w:rsidRDefault="00F30750" w:rsidP="00CA5BC7">
      <w:pPr>
        <w:pStyle w:val="Akapitzlist"/>
        <w:numPr>
          <w:ilvl w:val="0"/>
          <w:numId w:val="100"/>
        </w:numPr>
        <w:suppressAutoHyphens w:val="0"/>
        <w:spacing w:before="60" w:after="60"/>
        <w:rPr>
          <w:rFonts w:ascii="Lato" w:hAnsi="Lato"/>
        </w:rPr>
      </w:pPr>
      <w:r w:rsidRPr="003555B1">
        <w:rPr>
          <w:rFonts w:ascii="Lato" w:hAnsi="Lato"/>
        </w:rPr>
        <w:t>W przypadku</w:t>
      </w:r>
      <w:r w:rsidR="00911746">
        <w:rPr>
          <w:rFonts w:ascii="Lato" w:hAnsi="Lato"/>
        </w:rPr>
        <w:t>,</w:t>
      </w:r>
      <w:r w:rsidRPr="003555B1">
        <w:rPr>
          <w:rFonts w:ascii="Lato" w:hAnsi="Lato"/>
        </w:rPr>
        <w:t xml:space="preserve"> gdy </w:t>
      </w:r>
      <w:r w:rsidR="004E4C98" w:rsidRPr="003555B1">
        <w:rPr>
          <w:rFonts w:ascii="Lato" w:hAnsi="Lato"/>
        </w:rPr>
        <w:t xml:space="preserve">dla jednego pojazdu (zestawu pojazdów) zostały wysłane wnioski do wskazanej </w:t>
      </w:r>
      <w:r w:rsidR="00B47391" w:rsidRPr="003555B1">
        <w:rPr>
          <w:rFonts w:ascii="Lato" w:hAnsi="Lato"/>
        </w:rPr>
        <w:t>Inspek</w:t>
      </w:r>
      <w:r w:rsidR="004E4C98" w:rsidRPr="003555B1">
        <w:rPr>
          <w:rFonts w:ascii="Lato" w:hAnsi="Lato"/>
        </w:rPr>
        <w:t>cji (więcej niż jeden) i znajdują się w określonym statusie</w:t>
      </w:r>
      <w:r w:rsidR="00911746">
        <w:rPr>
          <w:rFonts w:ascii="Lato" w:hAnsi="Lato"/>
        </w:rPr>
        <w:t>,</w:t>
      </w:r>
      <w:r w:rsidR="004E4C98" w:rsidRPr="003555B1">
        <w:rPr>
          <w:rFonts w:ascii="Lato" w:hAnsi="Lato"/>
        </w:rPr>
        <w:t xml:space="preserve"> liczone będą </w:t>
      </w:r>
      <w:r w:rsidR="003C4576">
        <w:rPr>
          <w:rFonts w:ascii="Lato" w:hAnsi="Lato"/>
        </w:rPr>
        <w:t>jako jeden</w:t>
      </w:r>
      <w:r w:rsidR="00F07C58">
        <w:rPr>
          <w:rFonts w:ascii="Lato" w:hAnsi="Lato"/>
        </w:rPr>
        <w:t xml:space="preserve"> pojazd (zestaw pojazdów)</w:t>
      </w:r>
      <w:r w:rsidR="004E4C98" w:rsidRPr="003555B1">
        <w:rPr>
          <w:rFonts w:ascii="Lato" w:hAnsi="Lato"/>
        </w:rPr>
        <w:t xml:space="preserve">. </w:t>
      </w:r>
      <w:r w:rsidRPr="003555B1">
        <w:rPr>
          <w:rFonts w:ascii="Lato" w:hAnsi="Lato"/>
        </w:rPr>
        <w:t>W przypadku</w:t>
      </w:r>
      <w:r w:rsidR="00911746">
        <w:rPr>
          <w:rFonts w:ascii="Lato" w:hAnsi="Lato"/>
        </w:rPr>
        <w:t>,</w:t>
      </w:r>
      <w:r w:rsidRPr="003555B1">
        <w:rPr>
          <w:rFonts w:ascii="Lato" w:hAnsi="Lato"/>
        </w:rPr>
        <w:t xml:space="preserve"> gdy </w:t>
      </w:r>
      <w:r w:rsidR="004E4C98" w:rsidRPr="003555B1">
        <w:rPr>
          <w:rFonts w:ascii="Lato" w:hAnsi="Lato"/>
        </w:rPr>
        <w:t>jeden z wniosków jest wysłany, a drugi pozostaje w trakcie obsługi</w:t>
      </w:r>
      <w:r w:rsidR="00911746">
        <w:rPr>
          <w:rFonts w:ascii="Lato" w:hAnsi="Lato"/>
        </w:rPr>
        <w:t>,</w:t>
      </w:r>
      <w:r w:rsidR="004E4C98" w:rsidRPr="003555B1">
        <w:rPr>
          <w:rFonts w:ascii="Lato" w:hAnsi="Lato"/>
        </w:rPr>
        <w:t xml:space="preserve"> będą liczone wielokrotnie w odpowiednich do statusu wierszach raportu, np. jeśli dla jednego pojazdu będą 3 wnioski do jednej </w:t>
      </w:r>
      <w:r w:rsidR="00B47391" w:rsidRPr="003555B1">
        <w:rPr>
          <w:rFonts w:ascii="Lato" w:hAnsi="Lato"/>
        </w:rPr>
        <w:t>Inspek</w:t>
      </w:r>
      <w:r w:rsidR="004E4C98" w:rsidRPr="003555B1">
        <w:rPr>
          <w:rFonts w:ascii="Lato" w:hAnsi="Lato"/>
        </w:rPr>
        <w:t xml:space="preserve">cji w statusach: </w:t>
      </w:r>
    </w:p>
    <w:p w14:paraId="46C39AA4" w14:textId="1BACD371" w:rsidR="004E4C98" w:rsidRPr="003555B1" w:rsidRDefault="004E4C98" w:rsidP="00CA5BC7">
      <w:pPr>
        <w:pStyle w:val="Akapitzlist"/>
        <w:numPr>
          <w:ilvl w:val="0"/>
          <w:numId w:val="102"/>
        </w:numPr>
        <w:spacing w:after="0"/>
        <w:rPr>
          <w:rFonts w:ascii="Lato" w:hAnsi="Lato"/>
        </w:rPr>
      </w:pPr>
      <w:r w:rsidRPr="003555B1">
        <w:rPr>
          <w:rFonts w:ascii="Lato" w:hAnsi="Lato"/>
        </w:rPr>
        <w:t>wniosek „zakończony” nie będzie liczony w wierszach z PKWD</w:t>
      </w:r>
      <w:r w:rsidR="00F30750" w:rsidRPr="003555B1">
        <w:rPr>
          <w:rFonts w:ascii="Lato" w:hAnsi="Lato"/>
        </w:rPr>
        <w:t>,</w:t>
      </w:r>
    </w:p>
    <w:p w14:paraId="59104FE8" w14:textId="1CED74C0" w:rsidR="004E4C98" w:rsidRPr="003555B1" w:rsidRDefault="004E4C98" w:rsidP="00CA5BC7">
      <w:pPr>
        <w:pStyle w:val="Akapitzlist"/>
        <w:numPr>
          <w:ilvl w:val="0"/>
          <w:numId w:val="102"/>
        </w:numPr>
        <w:spacing w:after="0"/>
        <w:rPr>
          <w:rFonts w:ascii="Lato" w:hAnsi="Lato"/>
        </w:rPr>
      </w:pPr>
      <w:r w:rsidRPr="003555B1">
        <w:rPr>
          <w:rFonts w:ascii="Lato" w:hAnsi="Lato"/>
        </w:rPr>
        <w:t>wniosek „w kontroli”</w:t>
      </w:r>
      <w:r w:rsidRPr="003555B1" w:rsidDel="00F30750">
        <w:rPr>
          <w:rFonts w:ascii="Lato" w:hAnsi="Lato"/>
        </w:rPr>
        <w:t xml:space="preserve"> </w:t>
      </w:r>
      <w:r w:rsidRPr="003555B1">
        <w:rPr>
          <w:rFonts w:ascii="Lato" w:hAnsi="Lato"/>
        </w:rPr>
        <w:t>będzie liczony w wierszu „w trakcie obsługi” oraz w wierszu „wnioski niezamknięte”</w:t>
      </w:r>
      <w:r w:rsidR="00F30750" w:rsidRPr="003555B1">
        <w:rPr>
          <w:rFonts w:ascii="Lato" w:hAnsi="Lato"/>
        </w:rPr>
        <w:t>,</w:t>
      </w:r>
    </w:p>
    <w:p w14:paraId="61D65850" w14:textId="31C350A8" w:rsidR="004E4C98" w:rsidRPr="003555B1" w:rsidRDefault="004E4C98" w:rsidP="00CA5BC7">
      <w:pPr>
        <w:pStyle w:val="Akapitzlist"/>
        <w:numPr>
          <w:ilvl w:val="0"/>
          <w:numId w:val="102"/>
        </w:numPr>
        <w:spacing w:after="0"/>
        <w:rPr>
          <w:rFonts w:ascii="Lato" w:hAnsi="Lato"/>
        </w:rPr>
      </w:pPr>
      <w:r w:rsidRPr="003555B1">
        <w:rPr>
          <w:rFonts w:ascii="Lato" w:hAnsi="Lato"/>
        </w:rPr>
        <w:t>wniosek „wysłany” będzie liczony w wierszu „wysłane do kontroli” i nie będzie liczony w wierszu „wnioski niezamknięte”.</w:t>
      </w:r>
    </w:p>
    <w:p w14:paraId="7706D784" w14:textId="263EAC3E" w:rsidR="004E4C98" w:rsidRPr="003555B1" w:rsidRDefault="004E4C98" w:rsidP="00CA5BC7">
      <w:pPr>
        <w:pStyle w:val="Akapitzlist"/>
        <w:numPr>
          <w:ilvl w:val="0"/>
          <w:numId w:val="100"/>
        </w:numPr>
        <w:suppressAutoHyphens w:val="0"/>
        <w:spacing w:before="60" w:after="60"/>
        <w:rPr>
          <w:rFonts w:ascii="Lato" w:hAnsi="Lato"/>
        </w:rPr>
      </w:pPr>
      <w:r w:rsidRPr="003555B1">
        <w:rPr>
          <w:rFonts w:ascii="Lato" w:hAnsi="Lato"/>
        </w:rPr>
        <w:t>W PKWD-</w:t>
      </w:r>
      <w:r w:rsidR="00DF0C3C">
        <w:rPr>
          <w:rFonts w:ascii="Lato" w:hAnsi="Lato"/>
        </w:rPr>
        <w:t>SINGLE WINDOW</w:t>
      </w:r>
      <w:r w:rsidR="00EB7AF2" w:rsidRPr="003555B1">
        <w:rPr>
          <w:rFonts w:ascii="Lato" w:hAnsi="Lato"/>
        </w:rPr>
        <w:t xml:space="preserve"> </w:t>
      </w:r>
      <w:r w:rsidR="00911746">
        <w:rPr>
          <w:rFonts w:ascii="Lato" w:hAnsi="Lato"/>
        </w:rPr>
        <w:t>ma zostać</w:t>
      </w:r>
      <w:r w:rsidR="00911746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>dodana możliwość konfiguracji oddziałów celnych (kod OC)</w:t>
      </w:r>
      <w:r w:rsidR="00F30750" w:rsidRPr="003555B1">
        <w:rPr>
          <w:rFonts w:ascii="Lato" w:hAnsi="Lato"/>
        </w:rPr>
        <w:t>,</w:t>
      </w:r>
      <w:r w:rsidRPr="003555B1">
        <w:rPr>
          <w:rFonts w:ascii="Lato" w:hAnsi="Lato"/>
        </w:rPr>
        <w:t xml:space="preserve"> dla których mają być </w:t>
      </w:r>
      <w:r w:rsidR="00EF6E33">
        <w:rPr>
          <w:rFonts w:ascii="Lato" w:hAnsi="Lato"/>
        </w:rPr>
        <w:t>generowane raporty</w:t>
      </w:r>
      <w:r w:rsidRPr="003555B1">
        <w:rPr>
          <w:rFonts w:ascii="Lato" w:hAnsi="Lato"/>
        </w:rPr>
        <w:t xml:space="preserve"> dobowe</w:t>
      </w:r>
      <w:r w:rsidR="00EF6E33">
        <w:rPr>
          <w:rFonts w:ascii="Lato" w:hAnsi="Lato"/>
        </w:rPr>
        <w:t>, z oznaczeniem które z nich mają być</w:t>
      </w:r>
      <w:r w:rsidRPr="003555B1">
        <w:rPr>
          <w:rFonts w:ascii="Lato" w:hAnsi="Lato"/>
        </w:rPr>
        <w:t xml:space="preserve"> przekazywane do CG.</w:t>
      </w:r>
      <w:r w:rsidR="003E59F2">
        <w:rPr>
          <w:rFonts w:ascii="Lato" w:hAnsi="Lato"/>
        </w:rPr>
        <w:t xml:space="preserve"> Raporty dobowe mają być prezentowane w raportach dla Użytkowników </w:t>
      </w:r>
      <w:r w:rsidR="00DA2907">
        <w:rPr>
          <w:rFonts w:ascii="Lato" w:hAnsi="Lato"/>
        </w:rPr>
        <w:t>Wewnętrznych (</w:t>
      </w:r>
      <w:r w:rsidR="003E59F2">
        <w:rPr>
          <w:rFonts w:ascii="Lato" w:hAnsi="Lato"/>
        </w:rPr>
        <w:t>KAS</w:t>
      </w:r>
      <w:r w:rsidR="00DA2907">
        <w:rPr>
          <w:rFonts w:ascii="Lato" w:hAnsi="Lato"/>
        </w:rPr>
        <w:t>)</w:t>
      </w:r>
      <w:r w:rsidR="003E59F2">
        <w:rPr>
          <w:rFonts w:ascii="Lato" w:hAnsi="Lato"/>
        </w:rPr>
        <w:t xml:space="preserve"> i dla Użytkowników </w:t>
      </w:r>
      <w:r w:rsidR="00DA2907">
        <w:rPr>
          <w:rFonts w:ascii="Lato" w:hAnsi="Lato"/>
        </w:rPr>
        <w:t>Zewnętrznych (</w:t>
      </w:r>
      <w:r w:rsidR="003E59F2">
        <w:rPr>
          <w:rFonts w:ascii="Lato" w:hAnsi="Lato"/>
        </w:rPr>
        <w:t>Inspekcji</w:t>
      </w:r>
      <w:r w:rsidR="00DA2907">
        <w:rPr>
          <w:rFonts w:ascii="Lato" w:hAnsi="Lato"/>
        </w:rPr>
        <w:t>)</w:t>
      </w:r>
      <w:r w:rsidR="003E59F2">
        <w:rPr>
          <w:rFonts w:ascii="Lato" w:hAnsi="Lato"/>
        </w:rPr>
        <w:t>, które biorą udział w obsłudze wniosków KAS o konsultację.</w:t>
      </w:r>
    </w:p>
    <w:p w14:paraId="5C86D6B7" w14:textId="57CDAEEC" w:rsidR="004E4C98" w:rsidRPr="003555B1" w:rsidRDefault="004E4C98" w:rsidP="00CA5BC7">
      <w:pPr>
        <w:pStyle w:val="Akapitzlist"/>
        <w:numPr>
          <w:ilvl w:val="0"/>
          <w:numId w:val="100"/>
        </w:numPr>
        <w:suppressAutoHyphens w:val="0"/>
        <w:spacing w:before="60" w:after="60"/>
        <w:rPr>
          <w:rFonts w:ascii="Lato" w:hAnsi="Lato"/>
        </w:rPr>
      </w:pPr>
      <w:r w:rsidRPr="003555B1">
        <w:rPr>
          <w:rFonts w:ascii="Lato" w:hAnsi="Lato"/>
        </w:rPr>
        <w:t xml:space="preserve">Statystyki </w:t>
      </w:r>
      <w:r w:rsidR="00CF78C7">
        <w:rPr>
          <w:rFonts w:ascii="Lato" w:hAnsi="Lato"/>
        </w:rPr>
        <w:t>mają być</w:t>
      </w:r>
      <w:r w:rsidR="00CF78C7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 xml:space="preserve">grupowane po typach </w:t>
      </w:r>
      <w:r w:rsidR="00B47391" w:rsidRPr="003555B1">
        <w:rPr>
          <w:rFonts w:ascii="Lato" w:hAnsi="Lato"/>
        </w:rPr>
        <w:t>Inspek</w:t>
      </w:r>
      <w:r w:rsidRPr="003555B1">
        <w:rPr>
          <w:rFonts w:ascii="Lato" w:hAnsi="Lato"/>
        </w:rPr>
        <w:t xml:space="preserve">cji dla jednostek </w:t>
      </w:r>
      <w:r w:rsidR="00B47391" w:rsidRPr="003555B1">
        <w:rPr>
          <w:rFonts w:ascii="Lato" w:hAnsi="Lato"/>
        </w:rPr>
        <w:t>Inspek</w:t>
      </w:r>
      <w:r w:rsidRPr="003555B1">
        <w:rPr>
          <w:rFonts w:ascii="Lato" w:hAnsi="Lato"/>
        </w:rPr>
        <w:t xml:space="preserve">cji powiązanych z danym oddziałem celnym. Typy </w:t>
      </w:r>
      <w:r w:rsidR="00B47391" w:rsidRPr="003555B1">
        <w:rPr>
          <w:rFonts w:ascii="Lato" w:hAnsi="Lato"/>
        </w:rPr>
        <w:t>Inspek</w:t>
      </w:r>
      <w:r w:rsidRPr="003555B1">
        <w:rPr>
          <w:rFonts w:ascii="Lato" w:hAnsi="Lato"/>
        </w:rPr>
        <w:t xml:space="preserve">cji zawarte są w słowniku </w:t>
      </w:r>
      <w:r w:rsidR="00DA2907">
        <w:rPr>
          <w:rFonts w:ascii="Lato" w:hAnsi="Lato"/>
        </w:rPr>
        <w:t xml:space="preserve">w </w:t>
      </w:r>
      <w:r w:rsidR="00DA2907">
        <w:rPr>
          <w:rFonts w:ascii="Lato" w:hAnsi="Lato"/>
        </w:rPr>
        <w:lastRenderedPageBreak/>
        <w:t xml:space="preserve">systemie PDR PL/UE o nr </w:t>
      </w:r>
      <w:r w:rsidRPr="003555B1">
        <w:rPr>
          <w:rFonts w:ascii="Lato" w:hAnsi="Lato"/>
        </w:rPr>
        <w:t xml:space="preserve">RD 1805 „Kody </w:t>
      </w:r>
      <w:r w:rsidR="00B47391" w:rsidRPr="003555B1">
        <w:rPr>
          <w:rFonts w:ascii="Lato" w:hAnsi="Lato"/>
        </w:rPr>
        <w:t>Inspek</w:t>
      </w:r>
      <w:r w:rsidRPr="003555B1">
        <w:rPr>
          <w:rFonts w:ascii="Lato" w:hAnsi="Lato"/>
        </w:rPr>
        <w:t>cji”</w:t>
      </w:r>
      <w:r w:rsidR="00F30750" w:rsidRPr="003555B1">
        <w:rPr>
          <w:rFonts w:ascii="Lato" w:hAnsi="Lato"/>
        </w:rPr>
        <w:t xml:space="preserve"> przedstawiony</w:t>
      </w:r>
      <w:r w:rsidR="0006017C">
        <w:rPr>
          <w:rFonts w:ascii="Lato" w:hAnsi="Lato"/>
        </w:rPr>
        <w:t>m</w:t>
      </w:r>
      <w:r w:rsidR="00F30750" w:rsidRPr="003555B1">
        <w:rPr>
          <w:rFonts w:ascii="Lato" w:hAnsi="Lato"/>
        </w:rPr>
        <w:t xml:space="preserve"> w poniższej tabeli</w:t>
      </w:r>
      <w:r w:rsidR="0006017C">
        <w:rPr>
          <w:rFonts w:ascii="Lato" w:hAnsi="Lato"/>
        </w:rPr>
        <w:t>:</w:t>
      </w:r>
    </w:p>
    <w:p w14:paraId="3BE81CBF" w14:textId="77777777" w:rsidR="004E4C98" w:rsidRPr="005A7EB8" w:rsidRDefault="004E4C98" w:rsidP="00C26A81">
      <w:pPr>
        <w:pStyle w:val="Akapitzlist"/>
        <w:spacing w:before="60" w:after="60"/>
        <w:jc w:val="center"/>
        <w:rPr>
          <w:rFonts w:ascii="Calibri" w:eastAsia="Calibri" w:hAnsi="Calibri" w:cs="Calibri"/>
        </w:rPr>
      </w:pPr>
      <w:r>
        <w:rPr>
          <w:noProof/>
        </w:rPr>
        <w:drawing>
          <wp:inline distT="0" distB="0" distL="0" distR="0" wp14:anchorId="3D139466" wp14:editId="3330EF23">
            <wp:extent cx="4670107" cy="1577808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98560" cy="1587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3A54D" w14:textId="0A80D9CF" w:rsidR="004E4C98" w:rsidRPr="003555B1" w:rsidRDefault="00201A13" w:rsidP="00C26A81">
      <w:pPr>
        <w:pStyle w:val="Akapitzlist"/>
        <w:spacing w:before="60" w:after="60"/>
        <w:rPr>
          <w:rFonts w:ascii="Lato" w:hAnsi="Lato"/>
        </w:rPr>
      </w:pPr>
      <w:r w:rsidRPr="00201A13">
        <w:rPr>
          <w:rFonts w:ascii="Lato" w:hAnsi="Lato"/>
        </w:rPr>
        <w:t xml:space="preserve">Zamawiający informuje, że </w:t>
      </w:r>
      <w:r w:rsidRPr="000963BF">
        <w:rPr>
          <w:rFonts w:ascii="Lato" w:hAnsi="Lato"/>
        </w:rPr>
        <w:t>j</w:t>
      </w:r>
      <w:r w:rsidR="004E4C98" w:rsidRPr="000963BF">
        <w:rPr>
          <w:rFonts w:ascii="Lato" w:hAnsi="Lato"/>
        </w:rPr>
        <w:t xml:space="preserve">ednostki </w:t>
      </w:r>
      <w:r w:rsidR="00B47391" w:rsidRPr="000963BF">
        <w:rPr>
          <w:rFonts w:ascii="Lato" w:hAnsi="Lato"/>
        </w:rPr>
        <w:t>Inspek</w:t>
      </w:r>
      <w:r w:rsidR="004E4C98" w:rsidRPr="000963BF">
        <w:rPr>
          <w:rFonts w:ascii="Lato" w:hAnsi="Lato"/>
        </w:rPr>
        <w:t xml:space="preserve">cji </w:t>
      </w:r>
      <w:r w:rsidR="004E4C98" w:rsidRPr="003555B1">
        <w:rPr>
          <w:rFonts w:ascii="Lato" w:hAnsi="Lato"/>
        </w:rPr>
        <w:t xml:space="preserve">zawarte są w słowniku </w:t>
      </w:r>
      <w:r w:rsidR="00DA2907">
        <w:rPr>
          <w:rFonts w:ascii="Lato" w:hAnsi="Lato"/>
        </w:rPr>
        <w:t xml:space="preserve">RD </w:t>
      </w:r>
      <w:r w:rsidR="004E4C98" w:rsidRPr="003555B1">
        <w:rPr>
          <w:rFonts w:ascii="Lato" w:hAnsi="Lato"/>
        </w:rPr>
        <w:t xml:space="preserve">1804 „Struktura organizacyjna </w:t>
      </w:r>
      <w:r w:rsidR="00B47391" w:rsidRPr="003555B1">
        <w:rPr>
          <w:rFonts w:ascii="Lato" w:hAnsi="Lato"/>
        </w:rPr>
        <w:t>Inspek</w:t>
      </w:r>
      <w:r w:rsidR="004E4C98" w:rsidRPr="003555B1">
        <w:rPr>
          <w:rFonts w:ascii="Lato" w:hAnsi="Lato"/>
        </w:rPr>
        <w:t>cji</w:t>
      </w:r>
      <w:r w:rsidR="000963BF" w:rsidRPr="00B5716E">
        <w:rPr>
          <w:rFonts w:ascii="Lato" w:hAnsi="Lato"/>
        </w:rPr>
        <w:t>”</w:t>
      </w:r>
      <w:r w:rsidR="000963BF">
        <w:rPr>
          <w:rFonts w:ascii="Lato" w:hAnsi="Lato"/>
        </w:rPr>
        <w:t xml:space="preserve"> </w:t>
      </w:r>
      <w:r w:rsidR="004E4C98" w:rsidRPr="000963BF">
        <w:rPr>
          <w:rFonts w:ascii="Lato" w:hAnsi="Lato"/>
        </w:rPr>
        <w:t xml:space="preserve">w </w:t>
      </w:r>
      <w:r w:rsidR="00DA2907">
        <w:rPr>
          <w:rFonts w:ascii="Lato" w:hAnsi="Lato"/>
        </w:rPr>
        <w:t>s</w:t>
      </w:r>
      <w:r w:rsidR="0006017C" w:rsidRPr="000963BF">
        <w:rPr>
          <w:rFonts w:ascii="Lato" w:hAnsi="Lato"/>
        </w:rPr>
        <w:t xml:space="preserve">ystemie </w:t>
      </w:r>
      <w:r w:rsidR="004E4C98" w:rsidRPr="000963BF">
        <w:rPr>
          <w:rFonts w:ascii="Lato" w:hAnsi="Lato"/>
        </w:rPr>
        <w:t xml:space="preserve">PDR </w:t>
      </w:r>
      <w:r w:rsidR="0006017C" w:rsidRPr="000963BF">
        <w:rPr>
          <w:rFonts w:ascii="Lato" w:hAnsi="Lato"/>
        </w:rPr>
        <w:t>PL/UE</w:t>
      </w:r>
      <w:r w:rsidRPr="000963BF">
        <w:rPr>
          <w:rFonts w:ascii="Lato" w:hAnsi="Lato"/>
        </w:rPr>
        <w:t>,</w:t>
      </w:r>
      <w:r w:rsidR="004E4C98" w:rsidRPr="000963BF">
        <w:rPr>
          <w:rFonts w:ascii="Lato" w:eastAsia="Calibri" w:hAnsi="Lato" w:cs="Calibri"/>
        </w:rPr>
        <w:t xml:space="preserve"> </w:t>
      </w:r>
      <w:r w:rsidRPr="000963BF">
        <w:rPr>
          <w:rFonts w:ascii="Lato" w:eastAsia="Calibri" w:hAnsi="Lato" w:cs="Calibri"/>
        </w:rPr>
        <w:t>a p</w:t>
      </w:r>
      <w:r w:rsidR="004E4C98" w:rsidRPr="00201A13">
        <w:rPr>
          <w:rFonts w:ascii="Lato" w:hAnsi="Lato"/>
        </w:rPr>
        <w:t>owiązanie</w:t>
      </w:r>
      <w:r w:rsidR="004E4C98" w:rsidRPr="003555B1">
        <w:rPr>
          <w:rFonts w:ascii="Lato" w:hAnsi="Lato"/>
        </w:rPr>
        <w:t xml:space="preserve"> jednostki </w:t>
      </w:r>
      <w:r w:rsidR="00B47391" w:rsidRPr="003555B1">
        <w:rPr>
          <w:rFonts w:ascii="Lato" w:hAnsi="Lato"/>
        </w:rPr>
        <w:t>Inspek</w:t>
      </w:r>
      <w:r w:rsidR="004E4C98" w:rsidRPr="003555B1">
        <w:rPr>
          <w:rFonts w:ascii="Lato" w:hAnsi="Lato"/>
        </w:rPr>
        <w:t xml:space="preserve">cji z oddziałem celnym </w:t>
      </w:r>
      <w:r w:rsidR="00953E9D" w:rsidRPr="000963BF">
        <w:rPr>
          <w:rFonts w:ascii="Lato" w:hAnsi="Lato"/>
        </w:rPr>
        <w:t xml:space="preserve">w obecnej wersji Systemu </w:t>
      </w:r>
      <w:r w:rsidR="004E4C98" w:rsidRPr="003555B1">
        <w:rPr>
          <w:rFonts w:ascii="Lato" w:hAnsi="Lato"/>
        </w:rPr>
        <w:t xml:space="preserve">jest konfigurowane w zarządzaniu jednostką KAS w </w:t>
      </w:r>
      <w:r w:rsidR="000963BF">
        <w:rPr>
          <w:rFonts w:ascii="Lato" w:hAnsi="Lato"/>
        </w:rPr>
        <w:t xml:space="preserve">module Administracja </w:t>
      </w:r>
      <w:r w:rsidR="004E4C98" w:rsidRPr="003555B1">
        <w:rPr>
          <w:rFonts w:ascii="Lato" w:hAnsi="Lato"/>
        </w:rPr>
        <w:t>PKWD-</w:t>
      </w:r>
      <w:r w:rsidR="00DF0C3C">
        <w:rPr>
          <w:rFonts w:ascii="Lato" w:hAnsi="Lato"/>
        </w:rPr>
        <w:t>SINGLE WINDOW</w:t>
      </w:r>
      <w:r w:rsidR="004E4C98" w:rsidRPr="003555B1">
        <w:rPr>
          <w:rFonts w:ascii="Lato" w:hAnsi="Lato"/>
        </w:rPr>
        <w:t>.</w:t>
      </w:r>
    </w:p>
    <w:p w14:paraId="5FD9834D" w14:textId="0C308AFB" w:rsidR="004E4C98" w:rsidRPr="00683B23" w:rsidRDefault="004E4C98" w:rsidP="00CA5BC7">
      <w:pPr>
        <w:pStyle w:val="Akapitzlist"/>
        <w:numPr>
          <w:ilvl w:val="0"/>
          <w:numId w:val="100"/>
        </w:numPr>
        <w:suppressAutoHyphens w:val="0"/>
        <w:spacing w:before="60" w:after="60"/>
      </w:pPr>
      <w:r w:rsidRPr="003555B1">
        <w:rPr>
          <w:rFonts w:ascii="Lato" w:hAnsi="Lato"/>
        </w:rPr>
        <w:t xml:space="preserve">W raporcie </w:t>
      </w:r>
      <w:r w:rsidR="0006017C">
        <w:rPr>
          <w:rFonts w:ascii="Lato" w:hAnsi="Lato"/>
        </w:rPr>
        <w:t>ma być</w:t>
      </w:r>
      <w:r w:rsidR="0006017C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>dodatkowo przedstawiona liczba wniosków KAS o konsultację wysłanych z systemu innego niż CG (np. AIS/</w:t>
      </w:r>
      <w:r w:rsidR="00DA2907" w:rsidRPr="003555B1">
        <w:rPr>
          <w:rFonts w:ascii="Lato" w:hAnsi="Lato"/>
        </w:rPr>
        <w:t>I</w:t>
      </w:r>
      <w:r w:rsidR="00DA2907">
        <w:rPr>
          <w:rFonts w:ascii="Lato" w:hAnsi="Lato"/>
        </w:rPr>
        <w:t>MPORT PLUS</w:t>
      </w:r>
      <w:r w:rsidRPr="003555B1">
        <w:rPr>
          <w:rFonts w:ascii="Lato" w:hAnsi="Lato"/>
        </w:rPr>
        <w:t xml:space="preserve">), jeśli występują w danym </w:t>
      </w:r>
      <w:r w:rsidR="00F30750" w:rsidRPr="003555B1">
        <w:rPr>
          <w:rFonts w:ascii="Lato" w:hAnsi="Lato"/>
        </w:rPr>
        <w:t>o</w:t>
      </w:r>
      <w:r w:rsidR="003E59F2">
        <w:rPr>
          <w:rFonts w:ascii="Lato" w:hAnsi="Lato"/>
        </w:rPr>
        <w:t>d</w:t>
      </w:r>
      <w:r w:rsidR="00F30750" w:rsidRPr="003555B1">
        <w:rPr>
          <w:rFonts w:ascii="Lato" w:hAnsi="Lato"/>
        </w:rPr>
        <w:t>dzia</w:t>
      </w:r>
      <w:r w:rsidR="0006017C">
        <w:rPr>
          <w:rFonts w:ascii="Lato" w:hAnsi="Lato"/>
        </w:rPr>
        <w:t>l</w:t>
      </w:r>
      <w:r w:rsidR="00F30750" w:rsidRPr="003555B1">
        <w:rPr>
          <w:rFonts w:ascii="Lato" w:hAnsi="Lato"/>
        </w:rPr>
        <w:t>e celnym</w:t>
      </w:r>
      <w:r w:rsidRPr="003555B1">
        <w:rPr>
          <w:rFonts w:ascii="Lato" w:hAnsi="Lato"/>
        </w:rPr>
        <w:t xml:space="preserve">. </w:t>
      </w:r>
      <w:r w:rsidR="00F30750" w:rsidRPr="003555B1">
        <w:rPr>
          <w:rFonts w:ascii="Lato" w:hAnsi="Lato"/>
        </w:rPr>
        <w:t>Liczba wniosków będzie p</w:t>
      </w:r>
      <w:r w:rsidRPr="003555B1">
        <w:rPr>
          <w:rFonts w:ascii="Lato" w:hAnsi="Lato"/>
        </w:rPr>
        <w:t>rezentowana w nawiasie w odpowiednim wierszu raportu.</w:t>
      </w:r>
    </w:p>
    <w:p w14:paraId="2D97E09D" w14:textId="79A8BB95" w:rsidR="008D3C22" w:rsidRDefault="008D3C22" w:rsidP="001E78C1">
      <w:pPr>
        <w:pStyle w:val="Akapitzlist"/>
        <w:suppressAutoHyphens w:val="0"/>
        <w:spacing w:before="60" w:after="60"/>
        <w:ind w:left="142"/>
        <w:rPr>
          <w:rFonts w:ascii="Lato" w:hAnsi="Lato"/>
        </w:rPr>
      </w:pPr>
      <w:r>
        <w:rPr>
          <w:rFonts w:ascii="Lato" w:hAnsi="Lato"/>
        </w:rPr>
        <w:t>Zamawiający nie wskazuje technologii realizacji raportu, jednak użyte narzędzie musi generować raport w reżimie czasowym określonym w Zadaniu.</w:t>
      </w:r>
    </w:p>
    <w:p w14:paraId="7763CFC5" w14:textId="25AD1CA9" w:rsidR="006E5664" w:rsidRPr="006E5664" w:rsidRDefault="00CE77FC" w:rsidP="001E78C1">
      <w:pPr>
        <w:pStyle w:val="Akapitzlist"/>
        <w:suppressAutoHyphens w:val="0"/>
        <w:spacing w:before="60" w:after="60"/>
        <w:ind w:left="142"/>
        <w:rPr>
          <w:rFonts w:ascii="Lato" w:hAnsi="Lato"/>
        </w:rPr>
      </w:pPr>
      <w:r w:rsidRPr="00CE77FC">
        <w:rPr>
          <w:rFonts w:ascii="Lato" w:hAnsi="Lato"/>
        </w:rPr>
        <w:t xml:space="preserve">W ramach </w:t>
      </w:r>
      <w:r w:rsidR="00DC6230">
        <w:rPr>
          <w:rFonts w:ascii="Lato" w:hAnsi="Lato"/>
        </w:rPr>
        <w:t>Z</w:t>
      </w:r>
      <w:r w:rsidRPr="00CE77FC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6E5664" w:rsidRPr="006E5664">
        <w:rPr>
          <w:rFonts w:ascii="Lato" w:hAnsi="Lato"/>
        </w:rPr>
        <w:t xml:space="preserve">W przeszkoleniu weźmie udział co najmniej </w:t>
      </w:r>
      <w:r w:rsidR="006E5664">
        <w:rPr>
          <w:rFonts w:ascii="Lato" w:hAnsi="Lato"/>
        </w:rPr>
        <w:t>2</w:t>
      </w:r>
      <w:r w:rsidR="006E5664" w:rsidRPr="006E5664">
        <w:rPr>
          <w:rFonts w:ascii="Lato" w:hAnsi="Lato"/>
        </w:rPr>
        <w:t xml:space="preserve"> osoby, przy czym nie więcej niż </w:t>
      </w:r>
      <w:r w:rsidR="006E5664">
        <w:rPr>
          <w:rFonts w:ascii="Lato" w:hAnsi="Lato"/>
        </w:rPr>
        <w:t>7</w:t>
      </w:r>
      <w:r w:rsidR="006E5664" w:rsidRPr="006E5664">
        <w:rPr>
          <w:rFonts w:ascii="Lato" w:hAnsi="Lato"/>
        </w:rPr>
        <w:t xml:space="preserve">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6E5664" w:rsidRPr="006E5664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6E5664" w:rsidRPr="006E5664">
        <w:rPr>
          <w:rFonts w:ascii="Lato" w:hAnsi="Lato"/>
        </w:rPr>
        <w:t xml:space="preserve"> podczas przeszkolenia.</w:t>
      </w:r>
    </w:p>
    <w:p w14:paraId="368F1616" w14:textId="4FA5FA3C" w:rsidR="004E4C98" w:rsidRPr="00A435E7" w:rsidRDefault="004E4C98" w:rsidP="00016892">
      <w:pPr>
        <w:pStyle w:val="Nagwek2"/>
      </w:pPr>
      <w:bookmarkStart w:id="59" w:name="_Toc204754507"/>
      <w:r w:rsidRPr="00A435E7">
        <w:t xml:space="preserve">Data dostarczenia </w:t>
      </w:r>
      <w:r w:rsidR="00B47391">
        <w:t>Zadania</w:t>
      </w:r>
      <w:bookmarkEnd w:id="59"/>
    </w:p>
    <w:p w14:paraId="2A4F2029" w14:textId="1606CE3E" w:rsidR="004E4C98" w:rsidRPr="00A435E7" w:rsidRDefault="005A7A6A" w:rsidP="004E4C98">
      <w:pPr>
        <w:rPr>
          <w:rFonts w:ascii="Lato" w:hAnsi="Lato"/>
        </w:rPr>
      </w:pPr>
      <w:r>
        <w:rPr>
          <w:rFonts w:ascii="Lato" w:hAnsi="Lato"/>
        </w:rPr>
        <w:t>647</w:t>
      </w:r>
      <w:r w:rsidR="004E4C98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</w:t>
      </w:r>
      <w:r w:rsidR="003C3235">
        <w:rPr>
          <w:rFonts w:ascii="Lato" w:hAnsi="Lato"/>
        </w:rPr>
        <w:t>Systemu</w:t>
      </w:r>
      <w:r w:rsidR="004E4C98" w:rsidRPr="00A435E7">
        <w:rPr>
          <w:rFonts w:ascii="Lato" w:hAnsi="Lato"/>
        </w:rPr>
        <w:t>.</w:t>
      </w:r>
    </w:p>
    <w:p w14:paraId="38919A63" w14:textId="2D7DB82C" w:rsidR="004E4C98" w:rsidRPr="00A435E7" w:rsidRDefault="004E4C98" w:rsidP="00016892">
      <w:pPr>
        <w:pStyle w:val="Nagwek2"/>
      </w:pPr>
      <w:bookmarkStart w:id="60" w:name="_Toc204754508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60"/>
    </w:p>
    <w:p w14:paraId="44DCAB78" w14:textId="555E41EA" w:rsidR="004E4C98" w:rsidRDefault="00AB0BD1" w:rsidP="004E4C98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4E4C98">
        <w:rPr>
          <w:rFonts w:ascii="Lato" w:hAnsi="Lato"/>
        </w:rPr>
        <w:t xml:space="preserve"> </w:t>
      </w:r>
    </w:p>
    <w:p w14:paraId="07D7DDC3" w14:textId="77777777" w:rsidR="004E4C98" w:rsidRPr="00336976" w:rsidRDefault="004E4C98" w:rsidP="00487551">
      <w:pPr>
        <w:pStyle w:val="Nagwek1"/>
      </w:pPr>
      <w:bookmarkStart w:id="61" w:name="_Toc204754514"/>
      <w:bookmarkStart w:id="62" w:name="_Toc209103939"/>
      <w:r w:rsidRPr="00336976">
        <w:t>PKWD_SW_</w:t>
      </w:r>
      <w:r>
        <w:t>Załączniki_PDF</w:t>
      </w:r>
      <w:r w:rsidRPr="00336976">
        <w:t>_</w:t>
      </w:r>
      <w:r>
        <w:t>1</w:t>
      </w:r>
      <w:bookmarkEnd w:id="61"/>
      <w:bookmarkEnd w:id="62"/>
    </w:p>
    <w:p w14:paraId="7F633B62" w14:textId="7434EA5D" w:rsidR="004E4C98" w:rsidRDefault="004E4C98" w:rsidP="00016892">
      <w:pPr>
        <w:pStyle w:val="Nagwek2"/>
      </w:pPr>
      <w:bookmarkStart w:id="63" w:name="_Toc204754515"/>
      <w:r w:rsidRPr="00A435E7">
        <w:t>Temat Zadania</w:t>
      </w:r>
      <w:bookmarkEnd w:id="63"/>
      <w:r w:rsidRPr="018AAEEE">
        <w:t xml:space="preserve"> </w:t>
      </w:r>
    </w:p>
    <w:p w14:paraId="1CEA0BA0" w14:textId="77777777" w:rsidR="004E4C98" w:rsidRPr="003555B1" w:rsidRDefault="004E4C98" w:rsidP="004E4C98">
      <w:pPr>
        <w:rPr>
          <w:rFonts w:ascii="Lato" w:hAnsi="Lato"/>
        </w:rPr>
      </w:pPr>
      <w:r w:rsidRPr="003555B1">
        <w:rPr>
          <w:rFonts w:ascii="Lato" w:hAnsi="Lato"/>
        </w:rPr>
        <w:t>Kompresja plików PDF.</w:t>
      </w:r>
    </w:p>
    <w:p w14:paraId="59CCB7B0" w14:textId="0255A722" w:rsidR="004E4C98" w:rsidRDefault="004E4C98" w:rsidP="00016892">
      <w:pPr>
        <w:pStyle w:val="Nagwek2"/>
      </w:pPr>
      <w:bookmarkStart w:id="64" w:name="_Toc204754516"/>
      <w:r w:rsidRPr="00A435E7">
        <w:lastRenderedPageBreak/>
        <w:t xml:space="preserve">Opis </w:t>
      </w:r>
      <w:r w:rsidR="00B47391">
        <w:t>Zadania</w:t>
      </w:r>
      <w:bookmarkEnd w:id="64"/>
    </w:p>
    <w:p w14:paraId="0BB29285" w14:textId="29BD1A90" w:rsidR="00BA171D" w:rsidRDefault="00CF3F58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 xml:space="preserve">Wykonawca utworzy </w:t>
      </w:r>
      <w:r w:rsidR="00EE705A" w:rsidRPr="003555B1">
        <w:rPr>
          <w:rFonts w:ascii="Lato" w:hAnsi="Lato"/>
        </w:rPr>
        <w:t>funkcjonalność</w:t>
      </w:r>
      <w:r w:rsidR="004E4C98" w:rsidRPr="003555B1">
        <w:rPr>
          <w:rFonts w:ascii="Lato" w:hAnsi="Lato"/>
        </w:rPr>
        <w:t xml:space="preserve"> kompresji online plików PDF</w:t>
      </w:r>
      <w:r w:rsidR="00533C13">
        <w:rPr>
          <w:rFonts w:ascii="Lato" w:hAnsi="Lato"/>
        </w:rPr>
        <w:t>,</w:t>
      </w:r>
      <w:r w:rsidR="004E4C98" w:rsidRPr="003555B1">
        <w:rPr>
          <w:rFonts w:ascii="Lato" w:hAnsi="Lato"/>
        </w:rPr>
        <w:t xml:space="preserve"> załączanych do wniosków i rozstrzygnięć obsługiwanych w </w:t>
      </w:r>
      <w:r w:rsidR="00DA2907">
        <w:rPr>
          <w:rFonts w:ascii="Lato" w:hAnsi="Lato"/>
        </w:rPr>
        <w:t xml:space="preserve">Systemie </w:t>
      </w:r>
      <w:r w:rsidR="004E4C98" w:rsidRPr="003555B1">
        <w:rPr>
          <w:rFonts w:ascii="Lato" w:hAnsi="Lato"/>
        </w:rPr>
        <w:t>PKWD-</w:t>
      </w:r>
      <w:r w:rsidR="00DF0C3C">
        <w:rPr>
          <w:rFonts w:ascii="Lato" w:hAnsi="Lato"/>
        </w:rPr>
        <w:t>SINGLE WINDOW</w:t>
      </w:r>
      <w:r w:rsidR="004E4C98" w:rsidRPr="003555B1">
        <w:rPr>
          <w:rFonts w:ascii="Lato" w:hAnsi="Lato"/>
        </w:rPr>
        <w:t xml:space="preserve">, która umożliwi załączenie wielostronicowego pliku PDF z zachowaniem </w:t>
      </w:r>
      <w:r w:rsidR="00B13344" w:rsidRPr="003555B1">
        <w:rPr>
          <w:rFonts w:ascii="Lato" w:hAnsi="Lato"/>
        </w:rPr>
        <w:t xml:space="preserve">ich </w:t>
      </w:r>
      <w:r w:rsidR="004E4C98" w:rsidRPr="003555B1">
        <w:rPr>
          <w:rFonts w:ascii="Lato" w:hAnsi="Lato"/>
        </w:rPr>
        <w:t>czytelności (np. dok. towarzysząc</w:t>
      </w:r>
      <w:r w:rsidR="00B13344" w:rsidRPr="003555B1">
        <w:rPr>
          <w:rFonts w:ascii="Lato" w:hAnsi="Lato"/>
        </w:rPr>
        <w:t>e</w:t>
      </w:r>
      <w:r w:rsidR="004E4C98" w:rsidRPr="003555B1">
        <w:rPr>
          <w:rFonts w:ascii="Lato" w:hAnsi="Lato"/>
        </w:rPr>
        <w:t xml:space="preserve"> towarowi: instrukcje obsługi itp.), z zachowaniem limitów rozmiaru sprawy.</w:t>
      </w:r>
      <w:r w:rsidR="001F70A2">
        <w:rPr>
          <w:rFonts w:ascii="Lato" w:hAnsi="Lato"/>
        </w:rPr>
        <w:t xml:space="preserve"> </w:t>
      </w:r>
    </w:p>
    <w:p w14:paraId="107B6FD5" w14:textId="391FC7F1" w:rsidR="008D45F4" w:rsidRDefault="007B6883" w:rsidP="008D45F4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Zamawiający informuje, że limit rozmiaru </w:t>
      </w:r>
      <w:r w:rsidR="002011E1">
        <w:rPr>
          <w:rFonts w:ascii="Lato" w:hAnsi="Lato"/>
        </w:rPr>
        <w:t xml:space="preserve">spraw, generowanych, </w:t>
      </w:r>
      <w:r>
        <w:rPr>
          <w:rFonts w:ascii="Lato" w:hAnsi="Lato"/>
        </w:rPr>
        <w:t>przesyłanych</w:t>
      </w:r>
      <w:r w:rsidR="002011E1">
        <w:rPr>
          <w:rFonts w:ascii="Lato" w:hAnsi="Lato"/>
        </w:rPr>
        <w:t xml:space="preserve"> i podpisywanych dokumentów</w:t>
      </w:r>
      <w:r>
        <w:rPr>
          <w:rFonts w:ascii="Lato" w:hAnsi="Lato"/>
        </w:rPr>
        <w:t xml:space="preserve"> w </w:t>
      </w:r>
      <w:r w:rsidR="002011E1">
        <w:rPr>
          <w:rFonts w:ascii="Lato" w:hAnsi="Lato"/>
        </w:rPr>
        <w:t xml:space="preserve">Systemie </w:t>
      </w:r>
      <w:r>
        <w:rPr>
          <w:rFonts w:ascii="Lato" w:hAnsi="Lato"/>
        </w:rPr>
        <w:t>posiada ograniczenia</w:t>
      </w:r>
      <w:r w:rsidR="002011E1">
        <w:rPr>
          <w:rFonts w:ascii="Lato" w:hAnsi="Lato"/>
        </w:rPr>
        <w:t xml:space="preserve"> wynikające z limitów wskazywanych w ograniczeniach: repozytorium CRKiD, kanału generycznego SEAP, systemu PKI. </w:t>
      </w:r>
      <w:r w:rsidR="008D45F4">
        <w:rPr>
          <w:rFonts w:ascii="Lato" w:hAnsi="Lato"/>
        </w:rPr>
        <w:t>Na dzień publikowania zamówienia ograniczenie wynosi 10MB.</w:t>
      </w:r>
      <w:r w:rsidR="008D45F4" w:rsidRPr="008D45F4">
        <w:rPr>
          <w:rFonts w:ascii="Lato" w:hAnsi="Lato"/>
        </w:rPr>
        <w:t xml:space="preserve"> </w:t>
      </w:r>
      <w:r w:rsidR="008D45F4">
        <w:rPr>
          <w:rFonts w:ascii="Lato" w:hAnsi="Lato"/>
        </w:rPr>
        <w:t>W Systemie istnieją parametry ograniczające rozmiar pojedynczego załącznika, liczby załączników oraz sumarycznego rozmiaru załączników.</w:t>
      </w:r>
    </w:p>
    <w:p w14:paraId="416778F8" w14:textId="587AED1D" w:rsidR="008D45F4" w:rsidRDefault="008D45F4" w:rsidP="008D45F4">
      <w:pPr>
        <w:spacing w:after="0"/>
        <w:rPr>
          <w:rFonts w:ascii="Lato" w:hAnsi="Lato"/>
        </w:rPr>
      </w:pPr>
      <w:r>
        <w:rPr>
          <w:rFonts w:ascii="Lato" w:hAnsi="Lato"/>
        </w:rPr>
        <w:t>Zamawiający informuje, że w</w:t>
      </w:r>
      <w:r w:rsidRPr="003555B1">
        <w:rPr>
          <w:rFonts w:ascii="Lato" w:hAnsi="Lato"/>
        </w:rPr>
        <w:t xml:space="preserve"> PKWD-</w:t>
      </w:r>
      <w:r w:rsidR="00DF0C3C">
        <w:rPr>
          <w:rFonts w:ascii="Lato" w:hAnsi="Lato"/>
        </w:rPr>
        <w:t>SINGLE WINDOW</w:t>
      </w:r>
      <w:r w:rsidR="00EB7AF2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>istnieje ko</w:t>
      </w:r>
      <w:r>
        <w:rPr>
          <w:rFonts w:ascii="Lato" w:hAnsi="Lato"/>
        </w:rPr>
        <w:t>mpre</w:t>
      </w:r>
      <w:r w:rsidRPr="003555B1">
        <w:rPr>
          <w:rFonts w:ascii="Lato" w:hAnsi="Lato"/>
        </w:rPr>
        <w:t xml:space="preserve">sja online w trakcie ładowania na stronę plików graficznych w określonej rozdzielczości </w:t>
      </w:r>
      <w:r>
        <w:rPr>
          <w:rFonts w:ascii="Lato" w:hAnsi="Lato"/>
        </w:rPr>
        <w:t xml:space="preserve">podczas </w:t>
      </w:r>
      <w:r w:rsidRPr="003555B1">
        <w:rPr>
          <w:rFonts w:ascii="Lato" w:hAnsi="Lato"/>
        </w:rPr>
        <w:t>ich dodawania.</w:t>
      </w:r>
    </w:p>
    <w:p w14:paraId="06903A23" w14:textId="3D38176B" w:rsidR="007B6883" w:rsidRDefault="00CE77FC" w:rsidP="003555B1">
      <w:pPr>
        <w:spacing w:after="0"/>
        <w:rPr>
          <w:rFonts w:ascii="Lato" w:hAnsi="Lato"/>
        </w:rPr>
      </w:pPr>
      <w:r w:rsidRPr="00CE77FC">
        <w:rPr>
          <w:rFonts w:ascii="Lato" w:hAnsi="Lato"/>
        </w:rPr>
        <w:t xml:space="preserve">W ramach </w:t>
      </w:r>
      <w:r w:rsidR="00E3732C">
        <w:rPr>
          <w:rFonts w:ascii="Lato" w:hAnsi="Lato"/>
        </w:rPr>
        <w:t>Z</w:t>
      </w:r>
      <w:r w:rsidRPr="00CE77FC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E92BC0" w:rsidRPr="00E92BC0">
        <w:rPr>
          <w:rFonts w:ascii="Lato" w:hAnsi="Lato"/>
        </w:rPr>
        <w:t>W przeszkoleniu weźmie udział co najmniej 2 osoby, przy czym nie więcej niż 7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E92BC0" w:rsidRPr="00E92BC0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E92BC0" w:rsidRPr="00E92BC0">
        <w:rPr>
          <w:rFonts w:ascii="Lato" w:hAnsi="Lato"/>
        </w:rPr>
        <w:t xml:space="preserve"> podczas przeszkolenia.</w:t>
      </w:r>
    </w:p>
    <w:p w14:paraId="6111489E" w14:textId="7E73E941" w:rsidR="004E4C98" w:rsidRPr="00A435E7" w:rsidRDefault="004E4C98" w:rsidP="00016892">
      <w:pPr>
        <w:pStyle w:val="Nagwek2"/>
      </w:pPr>
      <w:bookmarkStart w:id="65" w:name="_Toc204754517"/>
      <w:r w:rsidRPr="00A435E7">
        <w:t xml:space="preserve">Data dostarczenia </w:t>
      </w:r>
      <w:r w:rsidR="00B47391">
        <w:t>Zadania</w:t>
      </w:r>
      <w:bookmarkEnd w:id="65"/>
    </w:p>
    <w:p w14:paraId="6F1BB108" w14:textId="1E22D99F" w:rsidR="004E4C98" w:rsidRPr="00A435E7" w:rsidRDefault="00AC3CE0" w:rsidP="004E4C98">
      <w:pPr>
        <w:rPr>
          <w:rFonts w:ascii="Lato" w:hAnsi="Lato"/>
        </w:rPr>
      </w:pPr>
      <w:r>
        <w:rPr>
          <w:rFonts w:ascii="Lato" w:hAnsi="Lato"/>
        </w:rPr>
        <w:t>563</w:t>
      </w:r>
      <w:r w:rsidR="004E4C98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4E4C98" w:rsidRPr="00A435E7">
        <w:rPr>
          <w:rFonts w:ascii="Lato" w:hAnsi="Lato"/>
        </w:rPr>
        <w:t>.</w:t>
      </w:r>
    </w:p>
    <w:p w14:paraId="146385BB" w14:textId="4357832E" w:rsidR="004E4C98" w:rsidRPr="00A435E7" w:rsidRDefault="004E4C98" w:rsidP="00016892">
      <w:pPr>
        <w:pStyle w:val="Nagwek2"/>
      </w:pPr>
      <w:bookmarkStart w:id="66" w:name="_Toc204754518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66"/>
    </w:p>
    <w:p w14:paraId="490E1A4B" w14:textId="7430EF12" w:rsidR="004E4C98" w:rsidRDefault="00AB0BD1" w:rsidP="004E4C98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4E4C98">
        <w:rPr>
          <w:rFonts w:ascii="Lato" w:hAnsi="Lato"/>
        </w:rPr>
        <w:t xml:space="preserve"> </w:t>
      </w:r>
    </w:p>
    <w:p w14:paraId="56666EBC" w14:textId="77777777" w:rsidR="00AB3C85" w:rsidRPr="00336976" w:rsidRDefault="00AB3C85" w:rsidP="00487551">
      <w:pPr>
        <w:pStyle w:val="Nagwek1"/>
      </w:pPr>
      <w:bookmarkStart w:id="67" w:name="_Toc204754519"/>
      <w:bookmarkStart w:id="68" w:name="_Toc209103940"/>
      <w:r w:rsidRPr="00336976">
        <w:t>PKWD_SW_</w:t>
      </w:r>
      <w:r>
        <w:t>Archiwizacja</w:t>
      </w:r>
      <w:r w:rsidRPr="00336976">
        <w:t>_</w:t>
      </w:r>
      <w:r>
        <w:t>1</w:t>
      </w:r>
      <w:bookmarkEnd w:id="67"/>
      <w:bookmarkEnd w:id="68"/>
    </w:p>
    <w:p w14:paraId="32B30295" w14:textId="3AE6CA0F" w:rsidR="00AB3C85" w:rsidRDefault="00AB3C85" w:rsidP="00016892">
      <w:pPr>
        <w:pStyle w:val="Nagwek2"/>
      </w:pPr>
      <w:bookmarkStart w:id="69" w:name="_Toc204754520"/>
      <w:r w:rsidRPr="00A435E7">
        <w:t>Temat Zadania</w:t>
      </w:r>
      <w:bookmarkEnd w:id="69"/>
      <w:r w:rsidRPr="018AAEEE">
        <w:t xml:space="preserve"> </w:t>
      </w:r>
    </w:p>
    <w:p w14:paraId="1876D144" w14:textId="77777777" w:rsidR="00AB3C85" w:rsidRPr="003555B1" w:rsidRDefault="00AB3C85" w:rsidP="00AB3C85">
      <w:pPr>
        <w:rPr>
          <w:rFonts w:ascii="Lato" w:hAnsi="Lato"/>
        </w:rPr>
      </w:pPr>
      <w:r w:rsidRPr="003555B1">
        <w:rPr>
          <w:rFonts w:ascii="Lato" w:hAnsi="Lato"/>
        </w:rPr>
        <w:t>Archiwizacja spraw.</w:t>
      </w:r>
    </w:p>
    <w:p w14:paraId="2146EDF4" w14:textId="0F505D0C" w:rsidR="00AB3C85" w:rsidRDefault="00AB3C85" w:rsidP="00016892">
      <w:pPr>
        <w:pStyle w:val="Nagwek2"/>
      </w:pPr>
      <w:bookmarkStart w:id="70" w:name="_Toc204754521"/>
      <w:r w:rsidRPr="00A435E7">
        <w:t xml:space="preserve">Opis </w:t>
      </w:r>
      <w:r w:rsidR="00B47391">
        <w:t>Zadania</w:t>
      </w:r>
      <w:bookmarkEnd w:id="70"/>
    </w:p>
    <w:p w14:paraId="392371B9" w14:textId="6FD43F98" w:rsidR="00AB3C85" w:rsidRPr="003555B1" w:rsidRDefault="00533C13" w:rsidP="003555B1">
      <w:pPr>
        <w:spacing w:after="0"/>
        <w:rPr>
          <w:rFonts w:ascii="Lato" w:hAnsi="Lato"/>
        </w:rPr>
      </w:pPr>
      <w:r>
        <w:rPr>
          <w:rFonts w:ascii="Lato" w:hAnsi="Lato"/>
        </w:rPr>
        <w:t>Wykonawca ma zbudować</w:t>
      </w:r>
      <w:r w:rsidR="00AB3C85" w:rsidRPr="003555B1">
        <w:rPr>
          <w:rFonts w:ascii="Lato" w:hAnsi="Lato"/>
        </w:rPr>
        <w:t xml:space="preserve"> </w:t>
      </w:r>
      <w:r>
        <w:rPr>
          <w:rFonts w:ascii="Lato" w:hAnsi="Lato"/>
        </w:rPr>
        <w:t xml:space="preserve">w Systemie </w:t>
      </w:r>
      <w:r w:rsidR="00AB3C85" w:rsidRPr="003555B1">
        <w:rPr>
          <w:rFonts w:ascii="Lato" w:hAnsi="Lato"/>
        </w:rPr>
        <w:t xml:space="preserve">funkcjonalność </w:t>
      </w:r>
      <w:r w:rsidRPr="003555B1">
        <w:rPr>
          <w:rFonts w:ascii="Lato" w:hAnsi="Lato"/>
        </w:rPr>
        <w:t>przeprowadz</w:t>
      </w:r>
      <w:r>
        <w:rPr>
          <w:rFonts w:ascii="Lato" w:hAnsi="Lato"/>
        </w:rPr>
        <w:t>a</w:t>
      </w:r>
      <w:r w:rsidRPr="003555B1">
        <w:rPr>
          <w:rFonts w:ascii="Lato" w:hAnsi="Lato"/>
        </w:rPr>
        <w:t xml:space="preserve">nia </w:t>
      </w:r>
      <w:r w:rsidR="00AB3C85" w:rsidRPr="003555B1">
        <w:rPr>
          <w:rFonts w:ascii="Lato" w:hAnsi="Lato"/>
        </w:rPr>
        <w:t>procesu archiwizacji spraw</w:t>
      </w:r>
      <w:r w:rsidR="00DE3DCA">
        <w:rPr>
          <w:rFonts w:ascii="Lato" w:hAnsi="Lato"/>
        </w:rPr>
        <w:t xml:space="preserve"> </w:t>
      </w:r>
      <w:r w:rsidRPr="003555B1">
        <w:rPr>
          <w:rFonts w:ascii="Lato" w:hAnsi="Lato"/>
        </w:rPr>
        <w:t>zgodnie z przepisami prawa, w szczególności z JRWA</w:t>
      </w:r>
      <w:r w:rsidR="00492667">
        <w:rPr>
          <w:rFonts w:ascii="Lato" w:hAnsi="Lato"/>
        </w:rPr>
        <w:t xml:space="preserve">. Funkcjonalnością mają być objęte </w:t>
      </w:r>
      <w:r w:rsidR="00962B6F">
        <w:rPr>
          <w:rFonts w:ascii="Lato" w:hAnsi="Lato"/>
        </w:rPr>
        <w:t xml:space="preserve">wszystkie </w:t>
      </w:r>
      <w:r w:rsidR="00492667">
        <w:rPr>
          <w:rFonts w:ascii="Lato" w:hAnsi="Lato"/>
        </w:rPr>
        <w:t xml:space="preserve">sprawy </w:t>
      </w:r>
      <w:r w:rsidR="00492667" w:rsidRPr="003555B1">
        <w:rPr>
          <w:rFonts w:ascii="Lato" w:hAnsi="Lato"/>
        </w:rPr>
        <w:t>wytworzon</w:t>
      </w:r>
      <w:r w:rsidR="00492667">
        <w:rPr>
          <w:rFonts w:ascii="Lato" w:hAnsi="Lato"/>
        </w:rPr>
        <w:t>e</w:t>
      </w:r>
      <w:r w:rsidR="00492667" w:rsidRPr="003555B1">
        <w:rPr>
          <w:rFonts w:ascii="Lato" w:hAnsi="Lato"/>
        </w:rPr>
        <w:t xml:space="preserve"> </w:t>
      </w:r>
      <w:r w:rsidR="00962B6F">
        <w:rPr>
          <w:rFonts w:ascii="Lato" w:hAnsi="Lato"/>
        </w:rPr>
        <w:t xml:space="preserve">w </w:t>
      </w:r>
      <w:r w:rsidR="00492667">
        <w:rPr>
          <w:rFonts w:ascii="Lato" w:hAnsi="Lato"/>
        </w:rPr>
        <w:t>System</w:t>
      </w:r>
      <w:r w:rsidR="00962B6F">
        <w:rPr>
          <w:rFonts w:ascii="Lato" w:hAnsi="Lato"/>
        </w:rPr>
        <w:t>ie</w:t>
      </w:r>
      <w:r w:rsidR="006E05F2">
        <w:rPr>
          <w:rFonts w:ascii="Lato" w:hAnsi="Lato"/>
        </w:rPr>
        <w:t xml:space="preserve"> od uruchomienia Systemu</w:t>
      </w:r>
      <w:r w:rsidR="00AB3C85" w:rsidRPr="003555B1" w:rsidDel="001353CE">
        <w:rPr>
          <w:rFonts w:ascii="Lato" w:hAnsi="Lato"/>
        </w:rPr>
        <w:t>.</w:t>
      </w:r>
      <w:r w:rsidR="00AB3C85" w:rsidRPr="003555B1">
        <w:rPr>
          <w:rFonts w:ascii="Lato" w:hAnsi="Lato"/>
        </w:rPr>
        <w:t xml:space="preserve"> </w:t>
      </w:r>
    </w:p>
    <w:p w14:paraId="1FCE9602" w14:textId="48C53FBF" w:rsidR="00AB3C85" w:rsidRPr="003555B1" w:rsidRDefault="00CF3F58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>Wykonawca utworzy</w:t>
      </w:r>
      <w:r w:rsidRPr="003555B1" w:rsidDel="00B13344">
        <w:rPr>
          <w:rFonts w:ascii="Lato" w:hAnsi="Lato"/>
        </w:rPr>
        <w:t xml:space="preserve"> </w:t>
      </w:r>
      <w:r w:rsidR="00AB3C85" w:rsidRPr="003555B1">
        <w:rPr>
          <w:rFonts w:ascii="Lato" w:hAnsi="Lato"/>
        </w:rPr>
        <w:t>na liście spraw now</w:t>
      </w:r>
      <w:r w:rsidR="00AE4E16" w:rsidRPr="003555B1">
        <w:rPr>
          <w:rFonts w:ascii="Lato" w:hAnsi="Lato"/>
        </w:rPr>
        <w:t>ą</w:t>
      </w:r>
      <w:r w:rsidR="00AB3C85" w:rsidRPr="003555B1">
        <w:rPr>
          <w:rFonts w:ascii="Lato" w:hAnsi="Lato"/>
        </w:rPr>
        <w:t xml:space="preserve"> zakładk</w:t>
      </w:r>
      <w:r w:rsidR="00AE4E16" w:rsidRPr="003555B1">
        <w:rPr>
          <w:rFonts w:ascii="Lato" w:hAnsi="Lato"/>
        </w:rPr>
        <w:t>ę</w:t>
      </w:r>
      <w:r w:rsidR="00AB3C85" w:rsidRPr="003555B1">
        <w:rPr>
          <w:rFonts w:ascii="Lato" w:hAnsi="Lato"/>
        </w:rPr>
        <w:t xml:space="preserve"> </w:t>
      </w:r>
      <w:r w:rsidR="00DA2907">
        <w:rPr>
          <w:rFonts w:ascii="Lato" w:hAnsi="Lato"/>
        </w:rPr>
        <w:t>„</w:t>
      </w:r>
      <w:r w:rsidR="00AB3C85" w:rsidRPr="003555B1">
        <w:rPr>
          <w:rFonts w:ascii="Lato" w:hAnsi="Lato"/>
        </w:rPr>
        <w:t>Archiwum</w:t>
      </w:r>
      <w:r w:rsidR="00DA2907">
        <w:rPr>
          <w:rFonts w:ascii="Lato" w:hAnsi="Lato"/>
        </w:rPr>
        <w:t>”</w:t>
      </w:r>
      <w:r w:rsidR="00AB3C85" w:rsidRPr="003555B1">
        <w:rPr>
          <w:rFonts w:ascii="Lato" w:hAnsi="Lato"/>
        </w:rPr>
        <w:t xml:space="preserve">, do której </w:t>
      </w:r>
      <w:r w:rsidR="00D66B28">
        <w:rPr>
          <w:rFonts w:ascii="Lato" w:hAnsi="Lato"/>
        </w:rPr>
        <w:t>mają być</w:t>
      </w:r>
      <w:r w:rsidR="00D66B28" w:rsidRPr="003555B1">
        <w:rPr>
          <w:rFonts w:ascii="Lato" w:hAnsi="Lato"/>
        </w:rPr>
        <w:t xml:space="preserve"> </w:t>
      </w:r>
      <w:r w:rsidR="00AB3C85" w:rsidRPr="003555B1">
        <w:rPr>
          <w:rFonts w:ascii="Lato" w:hAnsi="Lato"/>
        </w:rPr>
        <w:t xml:space="preserve">przenoszone sprawy jednostki zgodnie z nadaną kategorią archiwizacji akt. </w:t>
      </w:r>
    </w:p>
    <w:p w14:paraId="535D8F5C" w14:textId="3C9895F7" w:rsidR="00AB3C85" w:rsidRPr="003555B1" w:rsidRDefault="00CF3F58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>Wykonawca utworzy</w:t>
      </w:r>
      <w:r w:rsidR="00AB3C85" w:rsidRPr="003555B1" w:rsidDel="00B13344">
        <w:rPr>
          <w:rFonts w:ascii="Lato" w:hAnsi="Lato"/>
        </w:rPr>
        <w:t xml:space="preserve"> </w:t>
      </w:r>
      <w:r w:rsidR="00AB3C85" w:rsidRPr="003555B1">
        <w:rPr>
          <w:rFonts w:ascii="Lato" w:hAnsi="Lato"/>
        </w:rPr>
        <w:t xml:space="preserve">parametr kategorii akt dla danego typu sprawy </w:t>
      </w:r>
      <w:r w:rsidR="001127ED">
        <w:rPr>
          <w:rFonts w:ascii="Lato" w:hAnsi="Lato"/>
        </w:rPr>
        <w:t xml:space="preserve">oraz parametr czasu dla danej kategorii akt, po upływie którego sprawy będą przenoszone do </w:t>
      </w:r>
      <w:r w:rsidR="00196415">
        <w:rPr>
          <w:rFonts w:ascii="Lato" w:hAnsi="Lato"/>
        </w:rPr>
        <w:t>Archiwum</w:t>
      </w:r>
      <w:r w:rsidR="00AB3C85" w:rsidRPr="003555B1">
        <w:rPr>
          <w:rFonts w:ascii="Lato" w:hAnsi="Lato"/>
        </w:rPr>
        <w:t xml:space="preserve">, </w:t>
      </w:r>
      <w:r w:rsidR="001127ED">
        <w:rPr>
          <w:rFonts w:ascii="Lato" w:hAnsi="Lato"/>
        </w:rPr>
        <w:t xml:space="preserve">oba </w:t>
      </w:r>
      <w:r w:rsidR="001127ED">
        <w:rPr>
          <w:rFonts w:ascii="Lato" w:hAnsi="Lato"/>
        </w:rPr>
        <w:lastRenderedPageBreak/>
        <w:t xml:space="preserve">parametry mają być </w:t>
      </w:r>
      <w:r w:rsidR="00AB3C85" w:rsidRPr="003555B1">
        <w:rPr>
          <w:rFonts w:ascii="Lato" w:hAnsi="Lato"/>
        </w:rPr>
        <w:t>konfigurowaln</w:t>
      </w:r>
      <w:r w:rsidR="001127ED">
        <w:rPr>
          <w:rFonts w:ascii="Lato" w:hAnsi="Lato"/>
        </w:rPr>
        <w:t>e</w:t>
      </w:r>
      <w:r w:rsidR="00AB3C85" w:rsidRPr="003555B1">
        <w:rPr>
          <w:rFonts w:ascii="Lato" w:hAnsi="Lato"/>
        </w:rPr>
        <w:t xml:space="preserve"> przez administratora jednostki</w:t>
      </w:r>
      <w:r w:rsidR="001353CE">
        <w:rPr>
          <w:rFonts w:ascii="Lato" w:hAnsi="Lato"/>
        </w:rPr>
        <w:t xml:space="preserve"> nadrzędnej dla KAS i </w:t>
      </w:r>
      <w:r w:rsidR="006E05F2">
        <w:rPr>
          <w:rFonts w:ascii="Lato" w:hAnsi="Lato"/>
        </w:rPr>
        <w:t xml:space="preserve">dla każdej </w:t>
      </w:r>
      <w:r w:rsidR="001353CE">
        <w:rPr>
          <w:rFonts w:ascii="Lato" w:hAnsi="Lato"/>
        </w:rPr>
        <w:t>Inspekcji.</w:t>
      </w:r>
      <w:r w:rsidR="00DE3DCA">
        <w:rPr>
          <w:rFonts w:ascii="Lato" w:hAnsi="Lato"/>
        </w:rPr>
        <w:t xml:space="preserve"> </w:t>
      </w:r>
      <w:r w:rsidR="006E05F2">
        <w:rPr>
          <w:rFonts w:ascii="Lato" w:hAnsi="Lato"/>
        </w:rPr>
        <w:t>Po wypełnieniu kategorii akt dla danego typu spraw Wykonawca w ramach realizacji Zadania uzupełni wstecznie wszystkie sprawy z danego typu o kategorię archiwalną w metadanych sprawy (</w:t>
      </w:r>
      <w:r w:rsidR="006E05F2" w:rsidRPr="006E05F2">
        <w:rPr>
          <w:rFonts w:ascii="Lato" w:hAnsi="Lato"/>
        </w:rPr>
        <w:t xml:space="preserve">patrz </w:t>
      </w:r>
      <w:proofErr w:type="spellStart"/>
      <w:r w:rsidR="006E05F2" w:rsidRPr="006E05F2">
        <w:rPr>
          <w:rFonts w:ascii="Lato" w:hAnsi="Lato"/>
        </w:rPr>
        <w:t>MetrykaTyp</w:t>
      </w:r>
      <w:proofErr w:type="spellEnd"/>
      <w:r w:rsidR="006E05F2" w:rsidRPr="006E05F2">
        <w:rPr>
          <w:rFonts w:ascii="Lato" w:hAnsi="Lato"/>
        </w:rPr>
        <w:t xml:space="preserve"> element Kategoria lub </w:t>
      </w:r>
      <w:proofErr w:type="spellStart"/>
      <w:r w:rsidR="006E05F2" w:rsidRPr="006E05F2">
        <w:rPr>
          <w:rFonts w:ascii="Lato" w:hAnsi="Lato"/>
        </w:rPr>
        <w:t>InneMetadane</w:t>
      </w:r>
      <w:proofErr w:type="spellEnd"/>
      <w:r w:rsidR="006E05F2" w:rsidRPr="006E05F2">
        <w:rPr>
          <w:rFonts w:ascii="Lato" w:hAnsi="Lato"/>
        </w:rPr>
        <w:t xml:space="preserve"> kod = </w:t>
      </w:r>
      <w:proofErr w:type="spellStart"/>
      <w:r w:rsidR="006E05F2" w:rsidRPr="006E05F2">
        <w:rPr>
          <w:rFonts w:ascii="Lato" w:hAnsi="Lato"/>
        </w:rPr>
        <w:t>KategoriaArchiwalna</w:t>
      </w:r>
      <w:proofErr w:type="spellEnd"/>
      <w:r w:rsidR="006E05F2">
        <w:rPr>
          <w:rFonts w:ascii="Lato" w:hAnsi="Lato"/>
        </w:rPr>
        <w:t>).</w:t>
      </w:r>
    </w:p>
    <w:p w14:paraId="4751A4F2" w14:textId="0FCEC7DE" w:rsidR="00AB3C85" w:rsidRPr="003555B1" w:rsidRDefault="008D48BA" w:rsidP="003555B1">
      <w:pPr>
        <w:spacing w:after="0"/>
        <w:rPr>
          <w:rFonts w:ascii="Lato" w:hAnsi="Lato"/>
        </w:rPr>
      </w:pPr>
      <w:r>
        <w:rPr>
          <w:rFonts w:ascii="Lato" w:hAnsi="Lato"/>
        </w:rPr>
        <w:t>Wykon</w:t>
      </w:r>
      <w:r w:rsidR="00470471">
        <w:rPr>
          <w:rFonts w:ascii="Lato" w:hAnsi="Lato"/>
        </w:rPr>
        <w:t>a</w:t>
      </w:r>
      <w:r>
        <w:rPr>
          <w:rFonts w:ascii="Lato" w:hAnsi="Lato"/>
        </w:rPr>
        <w:t xml:space="preserve">wca </w:t>
      </w:r>
      <w:r w:rsidR="00B13344" w:rsidRPr="003555B1">
        <w:rPr>
          <w:rFonts w:ascii="Lato" w:hAnsi="Lato"/>
        </w:rPr>
        <w:t>u</w:t>
      </w:r>
      <w:r w:rsidR="00AB3C85" w:rsidRPr="003555B1">
        <w:rPr>
          <w:rFonts w:ascii="Lato" w:hAnsi="Lato"/>
        </w:rPr>
        <w:t>tworz</w:t>
      </w:r>
      <w:r>
        <w:rPr>
          <w:rFonts w:ascii="Lato" w:hAnsi="Lato"/>
        </w:rPr>
        <w:t>y</w:t>
      </w:r>
      <w:r w:rsidR="00AB3C85" w:rsidRPr="003555B1">
        <w:rPr>
          <w:rFonts w:ascii="Lato" w:hAnsi="Lato"/>
        </w:rPr>
        <w:t xml:space="preserve"> nowe uprawnienia do przeglądu archiwum</w:t>
      </w:r>
      <w:r w:rsidR="00AB3C85" w:rsidRPr="003555B1" w:rsidDel="001E0118">
        <w:rPr>
          <w:rFonts w:ascii="Lato" w:hAnsi="Lato"/>
        </w:rPr>
        <w:t>,</w:t>
      </w:r>
      <w:r w:rsidR="00AB3C85" w:rsidRPr="003555B1">
        <w:rPr>
          <w:rFonts w:ascii="Lato" w:hAnsi="Lato"/>
        </w:rPr>
        <w:t xml:space="preserve"> przekazywania do archiwum oraz wycofywania z archiwum. </w:t>
      </w:r>
    </w:p>
    <w:p w14:paraId="2231C0AA" w14:textId="154CA5B2" w:rsidR="00AB3C85" w:rsidRPr="003555B1" w:rsidRDefault="00AB3C85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 xml:space="preserve">Zakładka </w:t>
      </w:r>
      <w:r w:rsidR="00DA2907">
        <w:rPr>
          <w:rFonts w:ascii="Lato" w:hAnsi="Lato"/>
        </w:rPr>
        <w:t>„</w:t>
      </w:r>
      <w:r w:rsidRPr="003555B1">
        <w:rPr>
          <w:rFonts w:ascii="Lato" w:hAnsi="Lato"/>
        </w:rPr>
        <w:t>Archiwum</w:t>
      </w:r>
      <w:r w:rsidR="00DA2907">
        <w:rPr>
          <w:rFonts w:ascii="Lato" w:hAnsi="Lato"/>
        </w:rPr>
        <w:t>”</w:t>
      </w:r>
      <w:r w:rsidRPr="003555B1">
        <w:rPr>
          <w:rFonts w:ascii="Lato" w:hAnsi="Lato"/>
        </w:rPr>
        <w:t xml:space="preserve"> </w:t>
      </w:r>
      <w:r w:rsidR="00FD239E" w:rsidRPr="00FD239E">
        <w:rPr>
          <w:rFonts w:ascii="Lato" w:hAnsi="Lato"/>
        </w:rPr>
        <w:t xml:space="preserve">ma </w:t>
      </w:r>
      <w:r w:rsidRPr="003555B1">
        <w:rPr>
          <w:rFonts w:ascii="Lato" w:hAnsi="Lato"/>
        </w:rPr>
        <w:t>wyświetlać aktualne dane z repozytorium CRKiD. Sprawa</w:t>
      </w:r>
      <w:r w:rsidR="00852C35">
        <w:rPr>
          <w:rFonts w:ascii="Lato" w:hAnsi="Lato"/>
        </w:rPr>
        <w:t xml:space="preserve">, która jest przekazana do zakładki „Archiwum” </w:t>
      </w:r>
      <w:r w:rsidR="008D48BA">
        <w:rPr>
          <w:rFonts w:ascii="Lato" w:hAnsi="Lato"/>
        </w:rPr>
        <w:t>ma być</w:t>
      </w:r>
      <w:r w:rsidR="008D48BA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>sprawą wyłącznie do odczytu.</w:t>
      </w:r>
    </w:p>
    <w:p w14:paraId="69B9110C" w14:textId="4906EB43" w:rsidR="00AB3C85" w:rsidRPr="003555B1" w:rsidRDefault="00AB3C85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>W „Archiwum”</w:t>
      </w:r>
      <w:r w:rsidR="00DE3DCA">
        <w:rPr>
          <w:rFonts w:ascii="Lato" w:hAnsi="Lato"/>
        </w:rPr>
        <w:t xml:space="preserve"> </w:t>
      </w:r>
      <w:r w:rsidR="00FD239E" w:rsidRPr="00FD239E">
        <w:rPr>
          <w:rFonts w:ascii="Lato" w:hAnsi="Lato"/>
        </w:rPr>
        <w:t>ma</w:t>
      </w:r>
      <w:r w:rsidR="00FD239E">
        <w:rPr>
          <w:rFonts w:ascii="Lato" w:hAnsi="Lato"/>
        </w:rPr>
        <w:t>ją</w:t>
      </w:r>
      <w:r w:rsidR="00FD239E" w:rsidRPr="00FD239E">
        <w:rPr>
          <w:rFonts w:ascii="Lato" w:hAnsi="Lato"/>
        </w:rPr>
        <w:t xml:space="preserve"> być</w:t>
      </w:r>
      <w:r w:rsidRPr="003555B1">
        <w:rPr>
          <w:rFonts w:ascii="Lato" w:hAnsi="Lato"/>
        </w:rPr>
        <w:t xml:space="preserve"> prezentowane sprawy w statusach: „przekazana do archiwum”, „archiwalna”.</w:t>
      </w:r>
    </w:p>
    <w:p w14:paraId="7BCFEAA6" w14:textId="75748828" w:rsidR="00AB3C85" w:rsidRPr="003555B1" w:rsidRDefault="001E0118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 xml:space="preserve">Do archiwum </w:t>
      </w:r>
      <w:r w:rsidR="0049642E">
        <w:rPr>
          <w:rFonts w:ascii="Lato" w:hAnsi="Lato"/>
        </w:rPr>
        <w:t>muszą</w:t>
      </w:r>
      <w:r w:rsidR="0049642E" w:rsidRPr="003555B1">
        <w:rPr>
          <w:rFonts w:ascii="Lato" w:hAnsi="Lato"/>
        </w:rPr>
        <w:t xml:space="preserve"> </w:t>
      </w:r>
      <w:r w:rsidR="00AB3C85" w:rsidRPr="003555B1" w:rsidDel="001E0118">
        <w:rPr>
          <w:rFonts w:ascii="Lato" w:hAnsi="Lato"/>
        </w:rPr>
        <w:t>trafiać</w:t>
      </w:r>
      <w:r w:rsidR="00AB3C85" w:rsidRPr="003555B1">
        <w:rPr>
          <w:rFonts w:ascii="Lato" w:hAnsi="Lato"/>
        </w:rPr>
        <w:t xml:space="preserve"> sprawy, które były prowadzone w danej jednostce</w:t>
      </w:r>
      <w:r w:rsidR="00814FF2" w:rsidRPr="003555B1">
        <w:rPr>
          <w:rFonts w:ascii="Lato" w:hAnsi="Lato"/>
        </w:rPr>
        <w:t xml:space="preserve"> i jednostkach podrzędnych</w:t>
      </w:r>
      <w:r w:rsidR="00AB3C85" w:rsidRPr="003555B1">
        <w:rPr>
          <w:rFonts w:ascii="Lato" w:hAnsi="Lato"/>
        </w:rPr>
        <w:t xml:space="preserve">. Z uwzględnieniem hierarchii spraw, dla jednostki nadrzędnej </w:t>
      </w:r>
      <w:r w:rsidR="00FD239E" w:rsidRPr="00FD239E">
        <w:rPr>
          <w:rFonts w:ascii="Lato" w:hAnsi="Lato"/>
        </w:rPr>
        <w:t>ma być</w:t>
      </w:r>
      <w:r w:rsidR="00814FF2" w:rsidRPr="003555B1">
        <w:rPr>
          <w:rFonts w:ascii="Lato" w:hAnsi="Lato"/>
        </w:rPr>
        <w:t xml:space="preserve"> </w:t>
      </w:r>
      <w:r w:rsidR="00AB3C85" w:rsidRPr="003555B1">
        <w:rPr>
          <w:rFonts w:ascii="Lato" w:hAnsi="Lato"/>
        </w:rPr>
        <w:t>możliwość wyświetlenia archiwum wskazanych, bądź wszystkich jednostek podrzędnych.</w:t>
      </w:r>
    </w:p>
    <w:p w14:paraId="7269D4B8" w14:textId="7C2E4617" w:rsidR="00AB3C85" w:rsidRPr="003555B1" w:rsidRDefault="00AB3C85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 xml:space="preserve">Do Archiwum do statusu „przekazana do archiwum” automatycznie muszą być przenoszone sprawy, które można przekazać do archiwum (sprawy zamknięte, po upływie czasu określonego zgodnie z parametrem archiwizacji spraw dla danej kategorii akt). W tym statusie </w:t>
      </w:r>
      <w:r w:rsidR="00FD239E" w:rsidRPr="00FD239E">
        <w:rPr>
          <w:rFonts w:ascii="Lato" w:hAnsi="Lato"/>
        </w:rPr>
        <w:t>ma być</w:t>
      </w:r>
      <w:r w:rsidRPr="003555B1">
        <w:rPr>
          <w:rFonts w:ascii="Lato" w:hAnsi="Lato"/>
        </w:rPr>
        <w:t xml:space="preserve"> możliwość ich weryfikacji i cofnięcia z archiwum. Sprawy </w:t>
      </w:r>
      <w:r w:rsidR="009D3534">
        <w:rPr>
          <w:rFonts w:ascii="Lato" w:hAnsi="Lato"/>
        </w:rPr>
        <w:t>muszą być</w:t>
      </w:r>
      <w:r w:rsidRPr="003555B1">
        <w:rPr>
          <w:rFonts w:ascii="Lato" w:hAnsi="Lato"/>
        </w:rPr>
        <w:t xml:space="preserve"> oznaczane jako „przekazana do archiwum” po upływie czasu, wskazanego w parametrze </w:t>
      </w:r>
      <w:r w:rsidR="001127ED">
        <w:rPr>
          <w:rFonts w:ascii="Lato" w:hAnsi="Lato"/>
        </w:rPr>
        <w:t xml:space="preserve">czasu </w:t>
      </w:r>
      <w:r w:rsidR="00470471" w:rsidRPr="003555B1">
        <w:rPr>
          <w:rFonts w:ascii="Lato" w:hAnsi="Lato"/>
        </w:rPr>
        <w:t xml:space="preserve">kategorii akt </w:t>
      </w:r>
      <w:r w:rsidRPr="003555B1">
        <w:rPr>
          <w:rFonts w:ascii="Lato" w:hAnsi="Lato"/>
        </w:rPr>
        <w:t xml:space="preserve">od ich zakończenia. </w:t>
      </w:r>
    </w:p>
    <w:p w14:paraId="61127EC5" w14:textId="28A4356C" w:rsidR="00AB3C85" w:rsidRPr="003555B1" w:rsidRDefault="00AB3C85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 xml:space="preserve">W zakładce </w:t>
      </w:r>
      <w:r w:rsidR="008628B2">
        <w:rPr>
          <w:rFonts w:ascii="Lato" w:hAnsi="Lato"/>
        </w:rPr>
        <w:t>„</w:t>
      </w:r>
      <w:r w:rsidRPr="003555B1">
        <w:rPr>
          <w:rFonts w:ascii="Lato" w:hAnsi="Lato"/>
        </w:rPr>
        <w:t>Archiwum</w:t>
      </w:r>
      <w:r w:rsidR="008628B2">
        <w:rPr>
          <w:rFonts w:ascii="Lato" w:hAnsi="Lato"/>
        </w:rPr>
        <w:t>”</w:t>
      </w:r>
      <w:r w:rsidRPr="003555B1">
        <w:rPr>
          <w:rFonts w:ascii="Lato" w:hAnsi="Lato"/>
        </w:rPr>
        <w:t xml:space="preserve"> dla spraw w statusie „przekazana do archiwum”, na liście spraw przy każdej sprawie należy dodać </w:t>
      </w:r>
      <w:proofErr w:type="spellStart"/>
      <w:r w:rsidRPr="003555B1">
        <w:rPr>
          <w:rFonts w:ascii="Lato" w:hAnsi="Lato"/>
        </w:rPr>
        <w:t>checkbox</w:t>
      </w:r>
      <w:proofErr w:type="spellEnd"/>
      <w:r w:rsidRPr="003555B1">
        <w:rPr>
          <w:rFonts w:ascii="Lato" w:hAnsi="Lato"/>
        </w:rPr>
        <w:t xml:space="preserve"> do zaznaczenia</w:t>
      </w:r>
      <w:r w:rsidR="00814FF2" w:rsidRPr="003555B1">
        <w:rPr>
          <w:rFonts w:ascii="Lato" w:hAnsi="Lato"/>
        </w:rPr>
        <w:t>. D</w:t>
      </w:r>
      <w:r w:rsidRPr="003555B1">
        <w:rPr>
          <w:rFonts w:ascii="Lato" w:hAnsi="Lato"/>
        </w:rPr>
        <w:t xml:space="preserve">odatkowo na górze listy spraw ma być jeden </w:t>
      </w:r>
      <w:proofErr w:type="spellStart"/>
      <w:r w:rsidRPr="003555B1">
        <w:rPr>
          <w:rFonts w:ascii="Lato" w:hAnsi="Lato"/>
        </w:rPr>
        <w:t>checkbox</w:t>
      </w:r>
      <w:proofErr w:type="spellEnd"/>
      <w:r w:rsidRPr="003555B1">
        <w:rPr>
          <w:rFonts w:ascii="Lato" w:hAnsi="Lato"/>
        </w:rPr>
        <w:t xml:space="preserve"> do zaznaczenia wszystkich wyszukanych spraw. Na liście spraw należy dodać przycisk </w:t>
      </w:r>
      <w:r w:rsidR="008628B2">
        <w:rPr>
          <w:rFonts w:ascii="Lato" w:hAnsi="Lato"/>
        </w:rPr>
        <w:t>„</w:t>
      </w:r>
      <w:r w:rsidRPr="003555B1">
        <w:rPr>
          <w:rFonts w:ascii="Lato" w:hAnsi="Lato"/>
        </w:rPr>
        <w:t>Uznaj za archiwalną</w:t>
      </w:r>
      <w:r w:rsidR="008628B2">
        <w:rPr>
          <w:rFonts w:ascii="Lato" w:hAnsi="Lato"/>
        </w:rPr>
        <w:t>”</w:t>
      </w:r>
      <w:r w:rsidRPr="003555B1">
        <w:rPr>
          <w:rFonts w:ascii="Lato" w:hAnsi="Lato"/>
        </w:rPr>
        <w:t xml:space="preserve">. Po użyciu tego przycisku, wybrane sprawy </w:t>
      </w:r>
      <w:r w:rsidR="00814FF2" w:rsidRPr="003555B1">
        <w:rPr>
          <w:rFonts w:ascii="Lato" w:hAnsi="Lato"/>
        </w:rPr>
        <w:t xml:space="preserve">będą otrzymywać </w:t>
      </w:r>
      <w:r w:rsidRPr="003555B1">
        <w:rPr>
          <w:rFonts w:ascii="Lato" w:hAnsi="Lato"/>
        </w:rPr>
        <w:t xml:space="preserve">status „archiwalna”. </w:t>
      </w:r>
    </w:p>
    <w:p w14:paraId="1D962303" w14:textId="35D72C3C" w:rsidR="00AB3C85" w:rsidRPr="003555B1" w:rsidRDefault="0052757F" w:rsidP="003555B1">
      <w:pPr>
        <w:spacing w:after="0"/>
        <w:rPr>
          <w:rFonts w:ascii="Lato" w:hAnsi="Lato"/>
        </w:rPr>
      </w:pPr>
      <w:r>
        <w:rPr>
          <w:rFonts w:ascii="Lato" w:hAnsi="Lato"/>
        </w:rPr>
        <w:t>S</w:t>
      </w:r>
      <w:r w:rsidR="00AB3C85" w:rsidRPr="003555B1">
        <w:rPr>
          <w:rFonts w:ascii="Lato" w:hAnsi="Lato"/>
        </w:rPr>
        <w:t xml:space="preserve">prawy w statusie „archiwalna” </w:t>
      </w:r>
      <w:r w:rsidR="00814FF2" w:rsidRPr="003555B1">
        <w:rPr>
          <w:rFonts w:ascii="Lato" w:hAnsi="Lato"/>
        </w:rPr>
        <w:t xml:space="preserve">będą </w:t>
      </w:r>
      <w:r w:rsidR="00AB3C85" w:rsidRPr="003555B1">
        <w:rPr>
          <w:rFonts w:ascii="Lato" w:hAnsi="Lato"/>
        </w:rPr>
        <w:t xml:space="preserve">oznaczone </w:t>
      </w:r>
      <w:r w:rsidRPr="003555B1">
        <w:rPr>
          <w:rFonts w:ascii="Lato" w:hAnsi="Lato"/>
        </w:rPr>
        <w:t>w CRKiD</w:t>
      </w:r>
      <w:r>
        <w:rPr>
          <w:rFonts w:ascii="Lato" w:hAnsi="Lato"/>
        </w:rPr>
        <w:t xml:space="preserve"> statusem odpowiednim dla kategorii archiwalnej „do archiwizacji” (dla kategorii z literą A) lub „do zbrakowania”</w:t>
      </w:r>
      <w:r w:rsidR="00AB3C85" w:rsidRPr="003555B1">
        <w:rPr>
          <w:rFonts w:ascii="Lato" w:hAnsi="Lato"/>
        </w:rPr>
        <w:t xml:space="preserve"> </w:t>
      </w:r>
      <w:r>
        <w:rPr>
          <w:rFonts w:ascii="Lato" w:hAnsi="Lato"/>
        </w:rPr>
        <w:t>(dla kategorii z literą B).</w:t>
      </w:r>
    </w:p>
    <w:p w14:paraId="23C9DC98" w14:textId="43E478E5" w:rsidR="00AB3C85" w:rsidRPr="003555B1" w:rsidRDefault="00C21CAE" w:rsidP="003555B1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Na liście Archiwum należy dodać przycisk „utwórz spis treści”. </w:t>
      </w:r>
      <w:r w:rsidR="00AB3C85" w:rsidRPr="003555B1">
        <w:rPr>
          <w:rFonts w:ascii="Lato" w:hAnsi="Lato"/>
        </w:rPr>
        <w:t xml:space="preserve">Dla zaznaczonych </w:t>
      </w:r>
      <w:r>
        <w:rPr>
          <w:rFonts w:ascii="Lato" w:hAnsi="Lato"/>
        </w:rPr>
        <w:t xml:space="preserve">przez </w:t>
      </w:r>
      <w:r w:rsidR="002F2AC4">
        <w:rPr>
          <w:rFonts w:ascii="Lato" w:hAnsi="Lato"/>
        </w:rPr>
        <w:t>U</w:t>
      </w:r>
      <w:r>
        <w:rPr>
          <w:rFonts w:ascii="Lato" w:hAnsi="Lato"/>
        </w:rPr>
        <w:t xml:space="preserve">żytkownika </w:t>
      </w:r>
      <w:r w:rsidR="00AB3C85" w:rsidRPr="003555B1">
        <w:rPr>
          <w:rFonts w:ascii="Lato" w:hAnsi="Lato"/>
        </w:rPr>
        <w:t xml:space="preserve">spraw, które znajdą się w statusie „przekazana do archiwum”, </w:t>
      </w:r>
      <w:r>
        <w:rPr>
          <w:rFonts w:ascii="Lato" w:hAnsi="Lato"/>
        </w:rPr>
        <w:t xml:space="preserve">po wybraniu przycisku „utwórz spis treści” </w:t>
      </w:r>
      <w:r w:rsidR="00AB3C85" w:rsidRPr="003555B1">
        <w:rPr>
          <w:rFonts w:ascii="Lato" w:hAnsi="Lato"/>
        </w:rPr>
        <w:t xml:space="preserve">System </w:t>
      </w:r>
      <w:r w:rsidR="00D944DE">
        <w:rPr>
          <w:rFonts w:ascii="Lato" w:hAnsi="Lato"/>
        </w:rPr>
        <w:t>ma</w:t>
      </w:r>
      <w:r w:rsidR="00D944DE" w:rsidRPr="003555B1">
        <w:rPr>
          <w:rFonts w:ascii="Lato" w:hAnsi="Lato"/>
        </w:rPr>
        <w:t xml:space="preserve"> </w:t>
      </w:r>
      <w:r w:rsidR="00AB3C85" w:rsidRPr="003555B1" w:rsidDel="00814FF2">
        <w:rPr>
          <w:rFonts w:ascii="Lato" w:hAnsi="Lato"/>
        </w:rPr>
        <w:t xml:space="preserve">tworzyć </w:t>
      </w:r>
      <w:r w:rsidR="00AB3C85" w:rsidRPr="003555B1">
        <w:rPr>
          <w:rFonts w:ascii="Lato" w:hAnsi="Lato"/>
        </w:rPr>
        <w:t xml:space="preserve">spis treści. </w:t>
      </w:r>
      <w:r w:rsidR="00814FF2" w:rsidRPr="003555B1">
        <w:rPr>
          <w:rFonts w:ascii="Lato" w:hAnsi="Lato"/>
        </w:rPr>
        <w:t xml:space="preserve">Przy realizacji Zadania zostanie ustalony </w:t>
      </w:r>
      <w:r w:rsidR="00AB3C85" w:rsidRPr="003555B1">
        <w:rPr>
          <w:rFonts w:ascii="Lato" w:hAnsi="Lato"/>
        </w:rPr>
        <w:t>i</w:t>
      </w:r>
      <w:r w:rsidR="00AB3C85" w:rsidRPr="003555B1" w:rsidDel="00814FF2">
        <w:rPr>
          <w:rFonts w:ascii="Lato" w:hAnsi="Lato"/>
        </w:rPr>
        <w:t xml:space="preserve"> </w:t>
      </w:r>
      <w:r w:rsidR="00814FF2" w:rsidRPr="003555B1">
        <w:rPr>
          <w:rFonts w:ascii="Lato" w:hAnsi="Lato"/>
        </w:rPr>
        <w:t xml:space="preserve">opracowany </w:t>
      </w:r>
      <w:r w:rsidR="00AB3C85" w:rsidRPr="003555B1">
        <w:rPr>
          <w:rFonts w:ascii="Lato" w:hAnsi="Lato"/>
        </w:rPr>
        <w:t>szablon i dane, jakie powinny znaleźć się na spisie spraw przekazywanych do archiwum.</w:t>
      </w:r>
      <w:r w:rsidR="00F07944">
        <w:rPr>
          <w:rFonts w:ascii="Lato" w:hAnsi="Lato"/>
        </w:rPr>
        <w:t xml:space="preserve"> Utworzone spisy treści spraw mają być przechowywane w Systemie i dostępne dla użytkownika z uprawnieniami do przeglądu archiwum</w:t>
      </w:r>
      <w:r w:rsidR="002D2FEC">
        <w:rPr>
          <w:rFonts w:ascii="Lato" w:hAnsi="Lato"/>
        </w:rPr>
        <w:t>, również po ostatecznym usunięciu spraw z repozytorium CRKiD</w:t>
      </w:r>
      <w:r w:rsidR="00F07944">
        <w:rPr>
          <w:rFonts w:ascii="Lato" w:hAnsi="Lato"/>
        </w:rPr>
        <w:t>.</w:t>
      </w:r>
    </w:p>
    <w:p w14:paraId="12207708" w14:textId="1AC8DC41" w:rsidR="00AB3C85" w:rsidRPr="003555B1" w:rsidRDefault="00AB3C85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 xml:space="preserve">Zakładka „Archiwum” </w:t>
      </w:r>
      <w:r w:rsidR="00DA4E36">
        <w:rPr>
          <w:rFonts w:ascii="Lato" w:hAnsi="Lato"/>
        </w:rPr>
        <w:t>ma</w:t>
      </w:r>
      <w:r w:rsidR="00DA4E36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>zawierać możliwość filtrowania</w:t>
      </w:r>
      <w:r w:rsidRPr="003555B1" w:rsidDel="00814FF2">
        <w:rPr>
          <w:rFonts w:ascii="Lato" w:hAnsi="Lato"/>
        </w:rPr>
        <w:t xml:space="preserve"> </w:t>
      </w:r>
      <w:r w:rsidRPr="003555B1">
        <w:rPr>
          <w:rFonts w:ascii="Lato" w:hAnsi="Lato"/>
        </w:rPr>
        <w:t>wg</w:t>
      </w:r>
      <w:r w:rsidR="00814FF2" w:rsidRPr="003555B1">
        <w:rPr>
          <w:rFonts w:ascii="Lato" w:hAnsi="Lato"/>
        </w:rPr>
        <w:t>:</w:t>
      </w:r>
      <w:r w:rsidRPr="003555B1">
        <w:rPr>
          <w:rFonts w:ascii="Lato" w:hAnsi="Lato"/>
        </w:rPr>
        <w:t xml:space="preserve"> rocznika, numeru sprawy, daty jej zakończenia, </w:t>
      </w:r>
      <w:r w:rsidR="0075684F">
        <w:rPr>
          <w:rFonts w:ascii="Lato" w:hAnsi="Lato"/>
        </w:rPr>
        <w:t>typów spraw</w:t>
      </w:r>
      <w:r w:rsidRPr="003555B1">
        <w:rPr>
          <w:rFonts w:ascii="Lato" w:hAnsi="Lato"/>
        </w:rPr>
        <w:t xml:space="preserve">, typu/kodu wniosku. </w:t>
      </w:r>
    </w:p>
    <w:p w14:paraId="02833026" w14:textId="32669EEF" w:rsidR="00AB3C85" w:rsidRPr="003555B1" w:rsidRDefault="00AB3C85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>Dokumenty w sprawie</w:t>
      </w:r>
      <w:r w:rsidR="00814FF2" w:rsidRPr="003555B1">
        <w:rPr>
          <w:rFonts w:ascii="Lato" w:hAnsi="Lato"/>
        </w:rPr>
        <w:t xml:space="preserve"> </w:t>
      </w:r>
      <w:r w:rsidR="00DA4E36">
        <w:rPr>
          <w:rFonts w:ascii="Lato" w:hAnsi="Lato"/>
        </w:rPr>
        <w:t>mają</w:t>
      </w:r>
      <w:r w:rsidR="00DA4E36" w:rsidRPr="003555B1" w:rsidDel="00814FF2">
        <w:rPr>
          <w:rFonts w:ascii="Lato" w:hAnsi="Lato"/>
        </w:rPr>
        <w:t xml:space="preserve"> </w:t>
      </w:r>
      <w:r w:rsidRPr="003555B1">
        <w:rPr>
          <w:rFonts w:ascii="Lato" w:hAnsi="Lato"/>
        </w:rPr>
        <w:t>wyświetlać się na liście w formie drzewa.</w:t>
      </w:r>
    </w:p>
    <w:p w14:paraId="7DDAC4CB" w14:textId="41DCBD5E" w:rsidR="00AB3C85" w:rsidRDefault="00AB3C85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>W zakładce „Archiwum” musi być funkcjonalność wycofania sprawy</w:t>
      </w:r>
      <w:r w:rsidR="00D1271F">
        <w:rPr>
          <w:rFonts w:ascii="Lato" w:hAnsi="Lato"/>
        </w:rPr>
        <w:t xml:space="preserve"> lub </w:t>
      </w:r>
      <w:r w:rsidRPr="003555B1">
        <w:rPr>
          <w:rFonts w:ascii="Lato" w:hAnsi="Lato"/>
        </w:rPr>
        <w:t>dokumentu z archiwum. Dla wycofanej sprawy</w:t>
      </w:r>
      <w:r w:rsidR="00D1271F">
        <w:rPr>
          <w:rFonts w:ascii="Lato" w:hAnsi="Lato"/>
        </w:rPr>
        <w:t xml:space="preserve"> lub</w:t>
      </w:r>
      <w:r w:rsidRPr="003555B1">
        <w:rPr>
          <w:rFonts w:ascii="Lato" w:hAnsi="Lato"/>
        </w:rPr>
        <w:t xml:space="preserve"> dokumentu konieczne </w:t>
      </w:r>
      <w:r w:rsidR="00FD239E" w:rsidRPr="00FD239E">
        <w:rPr>
          <w:rFonts w:ascii="Lato" w:hAnsi="Lato"/>
        </w:rPr>
        <w:t>ma być</w:t>
      </w:r>
      <w:r w:rsidR="00814FF2" w:rsidRPr="003555B1">
        <w:rPr>
          <w:rFonts w:ascii="Lato" w:hAnsi="Lato"/>
        </w:rPr>
        <w:t xml:space="preserve"> </w:t>
      </w:r>
      <w:r w:rsidR="00AE4E16" w:rsidRPr="003555B1">
        <w:rPr>
          <w:rFonts w:ascii="Lato" w:hAnsi="Lato"/>
        </w:rPr>
        <w:t>wprowadzenie</w:t>
      </w:r>
      <w:r w:rsidRPr="003555B1">
        <w:rPr>
          <w:rFonts w:ascii="Lato" w:hAnsi="Lato"/>
        </w:rPr>
        <w:t xml:space="preserve"> uzasadnienia.</w:t>
      </w:r>
    </w:p>
    <w:p w14:paraId="1489036C" w14:textId="77777777" w:rsidR="00CE77FC" w:rsidRDefault="00CE77FC" w:rsidP="003555B1">
      <w:pPr>
        <w:spacing w:after="0"/>
        <w:rPr>
          <w:rFonts w:ascii="Lato" w:hAnsi="Lato"/>
        </w:rPr>
      </w:pPr>
    </w:p>
    <w:p w14:paraId="4C599FF5" w14:textId="4AA210B4" w:rsidR="00E92BC0" w:rsidRPr="003555B1" w:rsidRDefault="00CE77FC" w:rsidP="003555B1">
      <w:pPr>
        <w:spacing w:after="0"/>
        <w:rPr>
          <w:rFonts w:ascii="Lato" w:hAnsi="Lato"/>
        </w:rPr>
      </w:pPr>
      <w:r w:rsidRPr="00CE77FC">
        <w:rPr>
          <w:rFonts w:ascii="Lato" w:hAnsi="Lato"/>
        </w:rPr>
        <w:t xml:space="preserve">W ramach </w:t>
      </w:r>
      <w:r w:rsidR="00E3732C">
        <w:rPr>
          <w:rFonts w:ascii="Lato" w:hAnsi="Lato"/>
        </w:rPr>
        <w:t>Z</w:t>
      </w:r>
      <w:r w:rsidRPr="00CE77FC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E92BC0" w:rsidRPr="00E92BC0">
        <w:rPr>
          <w:rFonts w:ascii="Lato" w:hAnsi="Lato"/>
        </w:rPr>
        <w:t xml:space="preserve">W przeszkoleniu weźmie udział co najmniej 7 osoby, przy czym nie więcej niż </w:t>
      </w:r>
      <w:r w:rsidR="00E92BC0" w:rsidRPr="00E92BC0">
        <w:rPr>
          <w:rFonts w:ascii="Lato" w:hAnsi="Lato"/>
        </w:rPr>
        <w:lastRenderedPageBreak/>
        <w:t>20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E92BC0" w:rsidRPr="00E92BC0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E92BC0" w:rsidRPr="00E92BC0">
        <w:rPr>
          <w:rFonts w:ascii="Lato" w:hAnsi="Lato"/>
        </w:rPr>
        <w:t xml:space="preserve"> podczas przeszkolenia.</w:t>
      </w:r>
    </w:p>
    <w:p w14:paraId="4CBC9948" w14:textId="373E00D4" w:rsidR="00AB3C85" w:rsidRPr="00A435E7" w:rsidRDefault="00AB3C85" w:rsidP="00016892">
      <w:pPr>
        <w:pStyle w:val="Nagwek2"/>
      </w:pPr>
      <w:bookmarkStart w:id="71" w:name="_Toc204754522"/>
      <w:r w:rsidRPr="00A435E7">
        <w:t xml:space="preserve">Data dostarczenia </w:t>
      </w:r>
      <w:r w:rsidR="00B47391">
        <w:t>Zadania</w:t>
      </w:r>
      <w:bookmarkEnd w:id="71"/>
    </w:p>
    <w:p w14:paraId="7A514189" w14:textId="3A036BF9" w:rsidR="00AB3C85" w:rsidRDefault="005A7A6A" w:rsidP="00AB3C85">
      <w:pPr>
        <w:rPr>
          <w:rFonts w:ascii="Lato" w:hAnsi="Lato"/>
        </w:rPr>
      </w:pPr>
      <w:r>
        <w:rPr>
          <w:rFonts w:ascii="Lato" w:hAnsi="Lato"/>
        </w:rPr>
        <w:t>479</w:t>
      </w:r>
      <w:r w:rsidR="00AB3C85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AB3C85" w:rsidRPr="00A435E7">
        <w:rPr>
          <w:rFonts w:ascii="Lato" w:hAnsi="Lato"/>
        </w:rPr>
        <w:t>.</w:t>
      </w:r>
    </w:p>
    <w:p w14:paraId="6C8D6C7E" w14:textId="77777777" w:rsidR="00A76871" w:rsidRPr="00A435E7" w:rsidRDefault="00A76871" w:rsidP="00016892">
      <w:pPr>
        <w:pStyle w:val="Nagwek2"/>
      </w:pPr>
      <w:r w:rsidRPr="00A435E7">
        <w:t xml:space="preserve">Odniesienie do innego </w:t>
      </w:r>
      <w:r>
        <w:t>Zadania</w:t>
      </w:r>
      <w:r w:rsidRPr="00A435E7">
        <w:t>, załącznika</w:t>
      </w:r>
    </w:p>
    <w:p w14:paraId="08881D9B" w14:textId="11389CBF" w:rsidR="00A76871" w:rsidRPr="00C96749" w:rsidRDefault="0052757F" w:rsidP="003B7DC8">
      <w:r w:rsidRPr="0052757F">
        <w:rPr>
          <w:rFonts w:ascii="Lato" w:hAnsi="Lato"/>
        </w:rPr>
        <w:t>Specyfikacja Funkcjonalno-Techniczna CRKiD</w:t>
      </w:r>
      <w:r>
        <w:rPr>
          <w:rFonts w:ascii="Lato" w:hAnsi="Lato"/>
        </w:rPr>
        <w:t xml:space="preserve"> wersja 4.10</w:t>
      </w:r>
      <w:r w:rsidR="00DE3DCA">
        <w:rPr>
          <w:rFonts w:ascii="Lato" w:hAnsi="Lato"/>
        </w:rPr>
        <w:t xml:space="preserve"> </w:t>
      </w:r>
      <w:r>
        <w:rPr>
          <w:rFonts w:ascii="Lato" w:hAnsi="Lato"/>
        </w:rPr>
        <w:t xml:space="preserve">- </w:t>
      </w:r>
      <w:r w:rsidRPr="0052757F">
        <w:rPr>
          <w:rFonts w:ascii="Lato" w:hAnsi="Lato"/>
        </w:rPr>
        <w:t>Zamawiający informuje, że dokument dostępn</w:t>
      </w:r>
      <w:r>
        <w:rPr>
          <w:rFonts w:ascii="Lato" w:hAnsi="Lato"/>
        </w:rPr>
        <w:t>y</w:t>
      </w:r>
      <w:r w:rsidRPr="0052757F">
        <w:rPr>
          <w:rFonts w:ascii="Lato" w:hAnsi="Lato"/>
        </w:rPr>
        <w:t xml:space="preserve"> będzie podczas wizji.</w:t>
      </w:r>
    </w:p>
    <w:p w14:paraId="09ACCB36" w14:textId="77777777" w:rsidR="00E4456C" w:rsidRPr="00336976" w:rsidRDefault="00E4456C" w:rsidP="00487551">
      <w:pPr>
        <w:pStyle w:val="Nagwek1"/>
      </w:pPr>
      <w:bookmarkStart w:id="72" w:name="_Toc204754523"/>
      <w:bookmarkStart w:id="73" w:name="_Toc209103941"/>
      <w:r w:rsidRPr="00336976">
        <w:t>PKWD_SW_</w:t>
      </w:r>
      <w:r>
        <w:t>Widok_kolumn</w:t>
      </w:r>
      <w:r w:rsidRPr="00336976">
        <w:t>_</w:t>
      </w:r>
      <w:r>
        <w:t>1</w:t>
      </w:r>
      <w:bookmarkEnd w:id="72"/>
      <w:bookmarkEnd w:id="73"/>
    </w:p>
    <w:p w14:paraId="44FC9F39" w14:textId="2BB4E49E" w:rsidR="00E4456C" w:rsidRDefault="00E4456C" w:rsidP="00016892">
      <w:pPr>
        <w:pStyle w:val="Nagwek2"/>
      </w:pPr>
      <w:bookmarkStart w:id="74" w:name="_Toc204754524"/>
      <w:r w:rsidRPr="00A435E7">
        <w:t>Temat Zadania</w:t>
      </w:r>
      <w:bookmarkEnd w:id="74"/>
      <w:r w:rsidRPr="018AAEEE">
        <w:t xml:space="preserve"> </w:t>
      </w:r>
    </w:p>
    <w:p w14:paraId="2A7527EC" w14:textId="4D69078E" w:rsidR="00E4456C" w:rsidRPr="003555B1" w:rsidRDefault="00E4456C" w:rsidP="00E4456C">
      <w:pPr>
        <w:rPr>
          <w:rFonts w:ascii="Lato" w:hAnsi="Lato"/>
        </w:rPr>
      </w:pPr>
      <w:r w:rsidRPr="003555B1">
        <w:rPr>
          <w:rFonts w:ascii="Lato" w:hAnsi="Lato"/>
        </w:rPr>
        <w:t>Modyfikacja widoku tabel w Systemie</w:t>
      </w:r>
      <w:r w:rsidR="008628B2">
        <w:rPr>
          <w:rFonts w:ascii="Lato" w:hAnsi="Lato"/>
        </w:rPr>
        <w:t>.</w:t>
      </w:r>
    </w:p>
    <w:p w14:paraId="6B8956E2" w14:textId="18CEB211" w:rsidR="00E4456C" w:rsidRDefault="00E4456C" w:rsidP="00016892">
      <w:pPr>
        <w:pStyle w:val="Nagwek2"/>
      </w:pPr>
      <w:bookmarkStart w:id="75" w:name="_Toc204754525"/>
      <w:r w:rsidRPr="00A435E7">
        <w:t xml:space="preserve">Opis </w:t>
      </w:r>
      <w:r w:rsidR="00B47391">
        <w:t>Zadania</w:t>
      </w:r>
      <w:bookmarkEnd w:id="75"/>
    </w:p>
    <w:p w14:paraId="0ED70741" w14:textId="511AA906" w:rsidR="00E4456C" w:rsidRPr="003555B1" w:rsidRDefault="008D4076" w:rsidP="003555B1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Wykonawca ma </w:t>
      </w:r>
      <w:r w:rsidR="00FC49B5">
        <w:rPr>
          <w:rFonts w:ascii="Lato" w:hAnsi="Lato"/>
        </w:rPr>
        <w:t>ro</w:t>
      </w:r>
      <w:r w:rsidR="00C21CAE">
        <w:rPr>
          <w:rFonts w:ascii="Lato" w:hAnsi="Lato"/>
        </w:rPr>
        <w:t>z</w:t>
      </w:r>
      <w:r w:rsidR="00FC49B5">
        <w:rPr>
          <w:rFonts w:ascii="Lato" w:hAnsi="Lato"/>
        </w:rPr>
        <w:t>budować</w:t>
      </w:r>
      <w:r w:rsidR="004A5FCA">
        <w:rPr>
          <w:rFonts w:ascii="Lato" w:hAnsi="Lato"/>
        </w:rPr>
        <w:t xml:space="preserve"> funkcjonalność</w:t>
      </w:r>
      <w:r w:rsidR="00DE3DCA">
        <w:rPr>
          <w:rFonts w:ascii="Lato" w:hAnsi="Lato"/>
        </w:rPr>
        <w:t xml:space="preserve"> </w:t>
      </w:r>
      <w:r w:rsidR="00FC49B5">
        <w:rPr>
          <w:rFonts w:ascii="Lato" w:hAnsi="Lato"/>
        </w:rPr>
        <w:t xml:space="preserve">modyfikacji widoku </w:t>
      </w:r>
      <w:r w:rsidR="00E4456C" w:rsidRPr="003555B1">
        <w:rPr>
          <w:rFonts w:ascii="Lato" w:hAnsi="Lato"/>
        </w:rPr>
        <w:t xml:space="preserve">tabel </w:t>
      </w:r>
      <w:r w:rsidR="00C21CAE">
        <w:rPr>
          <w:rFonts w:ascii="Lato" w:hAnsi="Lato"/>
        </w:rPr>
        <w:t>w</w:t>
      </w:r>
      <w:r w:rsidR="00C21CAE" w:rsidRPr="00C21CAE">
        <w:rPr>
          <w:rFonts w:ascii="Lato" w:hAnsi="Lato"/>
        </w:rPr>
        <w:t xml:space="preserve">e wszystkich </w:t>
      </w:r>
      <w:r w:rsidR="00E4456C" w:rsidRPr="003555B1">
        <w:rPr>
          <w:rFonts w:ascii="Lato" w:hAnsi="Lato"/>
        </w:rPr>
        <w:t>widokach Systemu</w:t>
      </w:r>
      <w:r w:rsidR="00C21CAE" w:rsidRPr="00C21CAE">
        <w:rPr>
          <w:rFonts w:ascii="Lato" w:hAnsi="Lato"/>
        </w:rPr>
        <w:t>, w tych wymienionych w szczególności</w:t>
      </w:r>
      <w:r w:rsidR="008628B2">
        <w:rPr>
          <w:rFonts w:ascii="Lato" w:hAnsi="Lato"/>
        </w:rPr>
        <w:t>:</w:t>
      </w:r>
      <w:r w:rsidR="00E4456C" w:rsidRPr="003555B1">
        <w:rPr>
          <w:rFonts w:ascii="Lato" w:hAnsi="Lato"/>
        </w:rPr>
        <w:t xml:space="preserve"> Lista spraw</w:t>
      </w:r>
      <w:r>
        <w:rPr>
          <w:rFonts w:ascii="Lato" w:hAnsi="Lato"/>
        </w:rPr>
        <w:t>,</w:t>
      </w:r>
      <w:r w:rsidR="00E4456C" w:rsidRPr="003555B1">
        <w:rPr>
          <w:rFonts w:ascii="Lato" w:hAnsi="Lato"/>
        </w:rPr>
        <w:t xml:space="preserve"> Lista obiektów bilansowania</w:t>
      </w:r>
      <w:r>
        <w:rPr>
          <w:rFonts w:ascii="Lato" w:hAnsi="Lato"/>
        </w:rPr>
        <w:t>,</w:t>
      </w:r>
      <w:r w:rsidR="00E4456C" w:rsidRPr="003555B1">
        <w:rPr>
          <w:rFonts w:ascii="Lato" w:hAnsi="Lato"/>
        </w:rPr>
        <w:t xml:space="preserve"> Lista obiektów kontroli</w:t>
      </w:r>
      <w:r>
        <w:rPr>
          <w:rFonts w:ascii="Lato" w:hAnsi="Lato"/>
        </w:rPr>
        <w:t>,</w:t>
      </w:r>
      <w:r w:rsidR="00E4456C" w:rsidRPr="003555B1">
        <w:rPr>
          <w:rFonts w:ascii="Lato" w:hAnsi="Lato"/>
        </w:rPr>
        <w:t xml:space="preserve"> Rejestry</w:t>
      </w:r>
      <w:r>
        <w:rPr>
          <w:rFonts w:ascii="Lato" w:hAnsi="Lato"/>
        </w:rPr>
        <w:t>,</w:t>
      </w:r>
      <w:r w:rsidR="00E4456C" w:rsidRPr="003555B1">
        <w:rPr>
          <w:rFonts w:ascii="Lato" w:hAnsi="Lato"/>
        </w:rPr>
        <w:t xml:space="preserve"> Informacje.</w:t>
      </w:r>
    </w:p>
    <w:p w14:paraId="6A3DF27F" w14:textId="0FFA0C57" w:rsidR="00E4456C" w:rsidRPr="003555B1" w:rsidRDefault="00CF3F58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>Wykonawca utworzy</w:t>
      </w:r>
      <w:r w:rsidR="00FE3E03">
        <w:rPr>
          <w:rFonts w:ascii="Lato" w:hAnsi="Lato"/>
        </w:rPr>
        <w:t>,</w:t>
      </w:r>
      <w:r w:rsidRPr="003555B1" w:rsidDel="008D4076">
        <w:rPr>
          <w:rFonts w:ascii="Lato" w:hAnsi="Lato"/>
        </w:rPr>
        <w:t xml:space="preserve"> </w:t>
      </w:r>
      <w:r w:rsidR="00E4456C" w:rsidRPr="003555B1">
        <w:rPr>
          <w:rFonts w:ascii="Lato" w:hAnsi="Lato"/>
        </w:rPr>
        <w:t>dla każdego typu sprawy odrębnie</w:t>
      </w:r>
      <w:r w:rsidR="00FE3E03">
        <w:rPr>
          <w:rFonts w:ascii="Lato" w:hAnsi="Lato"/>
        </w:rPr>
        <w:t>,</w:t>
      </w:r>
      <w:r w:rsidR="00E4456C" w:rsidRPr="003555B1">
        <w:rPr>
          <w:rFonts w:ascii="Lato" w:hAnsi="Lato"/>
        </w:rPr>
        <w:t xml:space="preserve"> </w:t>
      </w:r>
      <w:r w:rsidR="00814FF2" w:rsidRPr="003555B1">
        <w:rPr>
          <w:rFonts w:ascii="Lato" w:hAnsi="Lato"/>
        </w:rPr>
        <w:t xml:space="preserve">możliwość </w:t>
      </w:r>
      <w:r w:rsidR="00E4456C" w:rsidRPr="003555B1">
        <w:rPr>
          <w:rFonts w:ascii="Lato" w:hAnsi="Lato"/>
        </w:rPr>
        <w:t>doda</w:t>
      </w:r>
      <w:r w:rsidR="00436BB7">
        <w:rPr>
          <w:rFonts w:ascii="Lato" w:hAnsi="Lato"/>
        </w:rPr>
        <w:t>wa</w:t>
      </w:r>
      <w:r w:rsidR="00E4456C" w:rsidRPr="003555B1">
        <w:rPr>
          <w:rFonts w:ascii="Lato" w:hAnsi="Lato"/>
        </w:rPr>
        <w:t xml:space="preserve">nia do widoku tabeli kolumn </w:t>
      </w:r>
      <w:r w:rsidR="004F2EBB">
        <w:rPr>
          <w:rFonts w:ascii="Lato" w:hAnsi="Lato"/>
        </w:rPr>
        <w:t xml:space="preserve">z </w:t>
      </w:r>
      <w:r w:rsidR="00E4456C" w:rsidRPr="003555B1">
        <w:rPr>
          <w:rFonts w:ascii="Lato" w:hAnsi="Lato"/>
        </w:rPr>
        <w:t>zawartości</w:t>
      </w:r>
      <w:r w:rsidR="004F2EBB">
        <w:rPr>
          <w:rFonts w:ascii="Lato" w:hAnsi="Lato"/>
        </w:rPr>
        <w:t>ą</w:t>
      </w:r>
      <w:r w:rsidR="00E4456C" w:rsidRPr="003555B1">
        <w:rPr>
          <w:rFonts w:ascii="Lato" w:hAnsi="Lato"/>
        </w:rPr>
        <w:t xml:space="preserve"> pól z formularzy</w:t>
      </w:r>
      <w:r w:rsidR="004F2EBB">
        <w:rPr>
          <w:rFonts w:ascii="Lato" w:hAnsi="Lato"/>
        </w:rPr>
        <w:t>:</w:t>
      </w:r>
      <w:r w:rsidR="00E4456C" w:rsidRPr="003555B1">
        <w:rPr>
          <w:rFonts w:ascii="Lato" w:hAnsi="Lato"/>
        </w:rPr>
        <w:t xml:space="preserve"> wniosku, rozstrzygnięcia, status rozstrzygnięcia, płatności, obiektu kontroli, obiektu bilansowania, historii operacji, nagłówków sprawy (status sprawy, uwagi, adnotacje)</w:t>
      </w:r>
      <w:r w:rsidR="00814FF2" w:rsidRPr="003555B1">
        <w:rPr>
          <w:rFonts w:ascii="Lato" w:hAnsi="Lato"/>
        </w:rPr>
        <w:t xml:space="preserve">. </w:t>
      </w:r>
      <w:r w:rsidR="00C96749">
        <w:rPr>
          <w:rFonts w:ascii="Lato" w:hAnsi="Lato"/>
        </w:rPr>
        <w:t>D</w:t>
      </w:r>
      <w:r w:rsidR="00C96749" w:rsidRPr="003B7DC8">
        <w:rPr>
          <w:rFonts w:ascii="Lato" w:hAnsi="Lato"/>
        </w:rPr>
        <w:t xml:space="preserve">odawanie do widoku kolumn ma być realizowane dla każdego pola z dokumentów XML oraz </w:t>
      </w:r>
      <w:r w:rsidR="004D32B1">
        <w:rPr>
          <w:rFonts w:ascii="Lato" w:hAnsi="Lato"/>
        </w:rPr>
        <w:t xml:space="preserve">innych </w:t>
      </w:r>
      <w:r w:rsidR="00C96749" w:rsidRPr="003B7DC8">
        <w:rPr>
          <w:rFonts w:ascii="Lato" w:hAnsi="Lato"/>
        </w:rPr>
        <w:t>danych przechowywanych w Systemie, m.in. nagłówków spraw</w:t>
      </w:r>
      <w:r w:rsidR="004D32B1">
        <w:rPr>
          <w:rFonts w:ascii="Lato" w:hAnsi="Lato"/>
        </w:rPr>
        <w:t>, obiektów bilansowania, obiektów kontroli, rejestrów</w:t>
      </w:r>
      <w:r w:rsidR="00C96749" w:rsidRPr="003B7DC8">
        <w:rPr>
          <w:rFonts w:ascii="Lato" w:hAnsi="Lato"/>
        </w:rPr>
        <w:t xml:space="preserve">. W Systemie istnieje funkcjonalność zarządzania widocznością kolumn dla każdego Użytkownika i ma ona zostać zachowana również dla nowych widoków tabel. </w:t>
      </w:r>
      <w:r w:rsidR="004F2EBB">
        <w:rPr>
          <w:rFonts w:ascii="Lato" w:hAnsi="Lato"/>
        </w:rPr>
        <w:t>Każdy Użytkownik ma mieć możliwość modyfikacji każdego w</w:t>
      </w:r>
      <w:r w:rsidR="004F2EBB" w:rsidRPr="003555B1">
        <w:rPr>
          <w:rFonts w:ascii="Lato" w:hAnsi="Lato"/>
        </w:rPr>
        <w:t>idok</w:t>
      </w:r>
      <w:r w:rsidR="004F2EBB">
        <w:rPr>
          <w:rFonts w:ascii="Lato" w:hAnsi="Lato"/>
        </w:rPr>
        <w:t xml:space="preserve">u </w:t>
      </w:r>
      <w:r w:rsidR="00E4456C" w:rsidRPr="003555B1" w:rsidDel="004F2EBB">
        <w:rPr>
          <w:rFonts w:ascii="Lato" w:hAnsi="Lato"/>
        </w:rPr>
        <w:t>odrębnie</w:t>
      </w:r>
      <w:r w:rsidR="00E4456C" w:rsidRPr="003555B1">
        <w:rPr>
          <w:rFonts w:ascii="Lato" w:hAnsi="Lato"/>
        </w:rPr>
        <w:t>. Domyślny</w:t>
      </w:r>
      <w:r w:rsidR="0029489F">
        <w:rPr>
          <w:rFonts w:ascii="Lato" w:hAnsi="Lato"/>
        </w:rPr>
        <w:t>m widokiem ma pozostać</w:t>
      </w:r>
      <w:r w:rsidR="00F642B0">
        <w:rPr>
          <w:rFonts w:ascii="Lato" w:hAnsi="Lato"/>
        </w:rPr>
        <w:t xml:space="preserve"> </w:t>
      </w:r>
      <w:r w:rsidR="004A5FCA">
        <w:rPr>
          <w:rFonts w:ascii="Lato" w:hAnsi="Lato"/>
        </w:rPr>
        <w:t>aktualnie funkcjonujący</w:t>
      </w:r>
      <w:r w:rsidR="004A5FCA" w:rsidRPr="003555B1">
        <w:rPr>
          <w:rFonts w:ascii="Lato" w:hAnsi="Lato"/>
        </w:rPr>
        <w:t xml:space="preserve"> </w:t>
      </w:r>
      <w:r w:rsidR="00814FF2" w:rsidRPr="003555B1">
        <w:rPr>
          <w:rFonts w:ascii="Lato" w:hAnsi="Lato"/>
        </w:rPr>
        <w:t>widok</w:t>
      </w:r>
      <w:r w:rsidR="00E4456C" w:rsidRPr="003555B1">
        <w:rPr>
          <w:rFonts w:ascii="Lato" w:hAnsi="Lato"/>
        </w:rPr>
        <w:t>.</w:t>
      </w:r>
    </w:p>
    <w:p w14:paraId="658CE094" w14:textId="207123D5" w:rsidR="00E4456C" w:rsidRPr="003555B1" w:rsidRDefault="00D33F2C" w:rsidP="003555B1">
      <w:pPr>
        <w:spacing w:after="0"/>
        <w:rPr>
          <w:rFonts w:ascii="Lato" w:hAnsi="Lato"/>
        </w:rPr>
      </w:pPr>
      <w:bookmarkStart w:id="76" w:name="_Hlk213228184"/>
      <w:r>
        <w:rPr>
          <w:rFonts w:ascii="Lato" w:hAnsi="Lato"/>
        </w:rPr>
        <w:t>W przypadku w</w:t>
      </w:r>
      <w:r w:rsidR="00AE4E16" w:rsidRPr="003555B1">
        <w:rPr>
          <w:rFonts w:ascii="Lato" w:hAnsi="Lato"/>
        </w:rPr>
        <w:t>stawieni</w:t>
      </w:r>
      <w:r>
        <w:rPr>
          <w:rFonts w:ascii="Lato" w:hAnsi="Lato"/>
        </w:rPr>
        <w:t>a</w:t>
      </w:r>
      <w:r w:rsidR="00CF3F58" w:rsidRPr="003555B1">
        <w:rPr>
          <w:rFonts w:ascii="Lato" w:hAnsi="Lato"/>
        </w:rPr>
        <w:t xml:space="preserve"> </w:t>
      </w:r>
      <w:r w:rsidR="00FF5204" w:rsidRPr="003555B1">
        <w:rPr>
          <w:rFonts w:ascii="Lato" w:hAnsi="Lato"/>
        </w:rPr>
        <w:t>kolumny</w:t>
      </w:r>
      <w:r w:rsidR="00E4456C" w:rsidRPr="003555B1">
        <w:rPr>
          <w:rFonts w:ascii="Lato" w:hAnsi="Lato"/>
        </w:rPr>
        <w:t xml:space="preserve"> z zawartością pól </w:t>
      </w:r>
      <w:bookmarkEnd w:id="76"/>
      <w:r w:rsidR="00E4456C" w:rsidRPr="003555B1">
        <w:rPr>
          <w:rFonts w:ascii="Lato" w:hAnsi="Lato"/>
        </w:rPr>
        <w:t>w formacie tekstowym przekraczającym 50 znaków (np. zawierającej nazwę importera, eksportera)</w:t>
      </w:r>
      <w:r w:rsidR="00FF5204" w:rsidRPr="003555B1">
        <w:rPr>
          <w:rFonts w:ascii="Lato" w:hAnsi="Lato"/>
        </w:rPr>
        <w:t xml:space="preserve"> do widoku tabeli</w:t>
      </w:r>
      <w:r>
        <w:rPr>
          <w:rFonts w:ascii="Lato" w:hAnsi="Lato"/>
        </w:rPr>
        <w:t>, Użytkownik ma mieć możliwość</w:t>
      </w:r>
      <w:r w:rsidR="00FF5204" w:rsidRPr="003555B1" w:rsidDel="00D33F2C">
        <w:rPr>
          <w:rFonts w:ascii="Lato" w:hAnsi="Lato"/>
        </w:rPr>
        <w:t xml:space="preserve"> </w:t>
      </w:r>
      <w:r w:rsidR="00E4456C" w:rsidRPr="003555B1">
        <w:rPr>
          <w:rFonts w:ascii="Lato" w:hAnsi="Lato"/>
        </w:rPr>
        <w:t xml:space="preserve">konfiguracji (do wyboru dla </w:t>
      </w:r>
      <w:r>
        <w:rPr>
          <w:rFonts w:ascii="Lato" w:hAnsi="Lato"/>
        </w:rPr>
        <w:t>U</w:t>
      </w:r>
      <w:r w:rsidR="00E4456C" w:rsidRPr="003555B1">
        <w:rPr>
          <w:rFonts w:ascii="Lato" w:hAnsi="Lato"/>
        </w:rPr>
        <w:t>żytkownika) wyświetlania</w:t>
      </w:r>
      <w:r w:rsidR="00FE3E03">
        <w:rPr>
          <w:rFonts w:ascii="Lato" w:hAnsi="Lato"/>
        </w:rPr>
        <w:t>:</w:t>
      </w:r>
      <w:r w:rsidR="00E4456C" w:rsidRPr="003555B1">
        <w:rPr>
          <w:rFonts w:ascii="Lato" w:hAnsi="Lato"/>
        </w:rPr>
        <w:t xml:space="preserve"> początku tekstu do n znaków </w:t>
      </w:r>
      <w:r w:rsidR="00C21CAE">
        <w:rPr>
          <w:rFonts w:ascii="Lato" w:hAnsi="Lato"/>
        </w:rPr>
        <w:t>i</w:t>
      </w:r>
      <w:r w:rsidR="00C21CAE" w:rsidRPr="003555B1">
        <w:rPr>
          <w:rFonts w:ascii="Lato" w:hAnsi="Lato"/>
        </w:rPr>
        <w:t xml:space="preserve"> </w:t>
      </w:r>
      <w:r w:rsidR="00C21CAE">
        <w:rPr>
          <w:rFonts w:ascii="Lato" w:hAnsi="Lato"/>
        </w:rPr>
        <w:t>pokazywania</w:t>
      </w:r>
      <w:r w:rsidR="00436BB7" w:rsidRPr="003555B1">
        <w:rPr>
          <w:rFonts w:ascii="Lato" w:hAnsi="Lato"/>
        </w:rPr>
        <w:t xml:space="preserve"> </w:t>
      </w:r>
      <w:r w:rsidR="00E4456C" w:rsidRPr="003555B1">
        <w:rPr>
          <w:rFonts w:ascii="Lato" w:hAnsi="Lato"/>
        </w:rPr>
        <w:t>całoś</w:t>
      </w:r>
      <w:r w:rsidR="00436BB7">
        <w:rPr>
          <w:rFonts w:ascii="Lato" w:hAnsi="Lato"/>
        </w:rPr>
        <w:t>ci</w:t>
      </w:r>
      <w:r w:rsidR="00E4456C" w:rsidRPr="003555B1">
        <w:rPr>
          <w:rFonts w:ascii="Lato" w:hAnsi="Lato"/>
        </w:rPr>
        <w:t xml:space="preserve"> tekstu po wskazaniu kursorem pola</w:t>
      </w:r>
      <w:r w:rsidR="00C21CAE">
        <w:rPr>
          <w:rFonts w:ascii="Lato" w:hAnsi="Lato"/>
        </w:rPr>
        <w:t xml:space="preserve"> lub</w:t>
      </w:r>
      <w:r w:rsidR="00E4456C" w:rsidRPr="003555B1">
        <w:rPr>
          <w:rFonts w:ascii="Lato" w:hAnsi="Lato"/>
        </w:rPr>
        <w:t xml:space="preserve"> zawijania </w:t>
      </w:r>
      <w:r w:rsidR="00C21CAE">
        <w:rPr>
          <w:rFonts w:ascii="Lato" w:hAnsi="Lato"/>
        </w:rPr>
        <w:t xml:space="preserve">całości </w:t>
      </w:r>
      <w:r w:rsidR="00E4456C" w:rsidRPr="003555B1">
        <w:rPr>
          <w:rFonts w:ascii="Lato" w:hAnsi="Lato"/>
        </w:rPr>
        <w:t>tekstu w komórce.</w:t>
      </w:r>
      <w:r w:rsidR="00FE6057">
        <w:rPr>
          <w:rFonts w:ascii="Lato" w:hAnsi="Lato"/>
        </w:rPr>
        <w:t xml:space="preserve"> W przypadku w</w:t>
      </w:r>
      <w:r w:rsidR="00FE6057" w:rsidRPr="003555B1">
        <w:rPr>
          <w:rFonts w:ascii="Lato" w:hAnsi="Lato"/>
        </w:rPr>
        <w:t>stawieni</w:t>
      </w:r>
      <w:r w:rsidR="00FE6057">
        <w:rPr>
          <w:rFonts w:ascii="Lato" w:hAnsi="Lato"/>
        </w:rPr>
        <w:t>a</w:t>
      </w:r>
      <w:r w:rsidR="00FE6057" w:rsidRPr="003555B1">
        <w:rPr>
          <w:rFonts w:ascii="Lato" w:hAnsi="Lato"/>
        </w:rPr>
        <w:t xml:space="preserve"> kolumny z zawartością pól</w:t>
      </w:r>
      <w:r w:rsidR="00FE6057">
        <w:rPr>
          <w:rFonts w:ascii="Lato" w:hAnsi="Lato"/>
        </w:rPr>
        <w:t xml:space="preserve"> </w:t>
      </w:r>
      <w:r w:rsidR="00FE6057" w:rsidRPr="00FE6057">
        <w:rPr>
          <w:rFonts w:ascii="Lato" w:hAnsi="Lato"/>
        </w:rPr>
        <w:t xml:space="preserve">powielarnych należy pokazywać </w:t>
      </w:r>
      <w:r w:rsidR="00FE6057">
        <w:rPr>
          <w:rFonts w:ascii="Lato" w:hAnsi="Lato"/>
        </w:rPr>
        <w:t xml:space="preserve">je </w:t>
      </w:r>
      <w:r w:rsidR="00FE6057" w:rsidRPr="00FE6057">
        <w:rPr>
          <w:rFonts w:ascii="Lato" w:hAnsi="Lato"/>
        </w:rPr>
        <w:t>łącznie w jednej kolumnie, wartości rozdzielone separatorem. Widok dla takiej kolumny ma być konfigurowalny jak dla przypadku kolumny z zawartością pól w formacie tekstowym przekraczającym 50 znaków.</w:t>
      </w:r>
    </w:p>
    <w:p w14:paraId="689083ED" w14:textId="4C9C06EA" w:rsidR="00E4456C" w:rsidRDefault="00E4456C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>Wszystkie</w:t>
      </w:r>
      <w:r w:rsidR="00FF5204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 xml:space="preserve">kolumny </w:t>
      </w:r>
      <w:r w:rsidR="00B5258B" w:rsidRPr="003555B1">
        <w:rPr>
          <w:rFonts w:ascii="Lato" w:hAnsi="Lato"/>
        </w:rPr>
        <w:t xml:space="preserve">będą </w:t>
      </w:r>
      <w:r w:rsidR="00B41017">
        <w:rPr>
          <w:rFonts w:ascii="Lato" w:hAnsi="Lato"/>
        </w:rPr>
        <w:t>miały</w:t>
      </w:r>
      <w:r w:rsidR="00B41017" w:rsidRPr="003555B1">
        <w:rPr>
          <w:rFonts w:ascii="Lato" w:hAnsi="Lato"/>
        </w:rPr>
        <w:t xml:space="preserve"> możliwoś</w:t>
      </w:r>
      <w:r w:rsidR="00B41017">
        <w:rPr>
          <w:rFonts w:ascii="Lato" w:hAnsi="Lato"/>
        </w:rPr>
        <w:t xml:space="preserve">ć </w:t>
      </w:r>
      <w:r w:rsidRPr="003555B1">
        <w:rPr>
          <w:rFonts w:ascii="Lato" w:hAnsi="Lato"/>
        </w:rPr>
        <w:t>sortowania i filtrowania.</w:t>
      </w:r>
    </w:p>
    <w:p w14:paraId="59CAF68B" w14:textId="5A6124FC" w:rsidR="00CE77FC" w:rsidRDefault="00CE77FC" w:rsidP="003555B1">
      <w:pPr>
        <w:spacing w:after="0"/>
        <w:rPr>
          <w:rFonts w:ascii="Lato" w:hAnsi="Lato"/>
        </w:rPr>
      </w:pPr>
    </w:p>
    <w:p w14:paraId="18C21328" w14:textId="06D32E77" w:rsidR="00B53A86" w:rsidRPr="003555B1" w:rsidRDefault="00CE77FC" w:rsidP="003555B1">
      <w:pPr>
        <w:spacing w:after="0"/>
        <w:rPr>
          <w:rFonts w:ascii="Lato" w:hAnsi="Lato"/>
        </w:rPr>
      </w:pPr>
      <w:r w:rsidRPr="00CE77FC">
        <w:rPr>
          <w:rFonts w:ascii="Lato" w:hAnsi="Lato"/>
        </w:rPr>
        <w:t xml:space="preserve">W ramach </w:t>
      </w:r>
      <w:r w:rsidR="00E3732C">
        <w:rPr>
          <w:rFonts w:ascii="Lato" w:hAnsi="Lato"/>
        </w:rPr>
        <w:t>Z</w:t>
      </w:r>
      <w:r w:rsidRPr="00CE77FC">
        <w:rPr>
          <w:rFonts w:ascii="Lato" w:hAnsi="Lato"/>
        </w:rPr>
        <w:t>adania ma być zrealizowane przeszkolenie z nowych lub zmodyfikowanych funkcjonalności Systemu w formie online umożliwiające korzystanie z wytworzonej funkcjonalności.</w:t>
      </w:r>
      <w:r>
        <w:rPr>
          <w:rFonts w:ascii="Lato" w:hAnsi="Lato"/>
        </w:rPr>
        <w:t xml:space="preserve"> </w:t>
      </w:r>
      <w:r w:rsidR="00B53A86" w:rsidRPr="00B53A86">
        <w:rPr>
          <w:rFonts w:ascii="Lato" w:hAnsi="Lato"/>
        </w:rPr>
        <w:t>W przeszkoleniu weźmie udział co najmniej 2 osoby, przy czym nie więcej niż 7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B53A86" w:rsidRPr="00B53A86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B53A86" w:rsidRPr="00B53A86">
        <w:rPr>
          <w:rFonts w:ascii="Lato" w:hAnsi="Lato"/>
        </w:rPr>
        <w:t xml:space="preserve"> podczas przeszkolenia.</w:t>
      </w:r>
    </w:p>
    <w:p w14:paraId="0B220619" w14:textId="208EAB5A" w:rsidR="00E4456C" w:rsidRPr="00A435E7" w:rsidRDefault="00E4456C" w:rsidP="00016892">
      <w:pPr>
        <w:pStyle w:val="Nagwek2"/>
      </w:pPr>
      <w:bookmarkStart w:id="77" w:name="_Toc204754526"/>
      <w:r w:rsidRPr="00A435E7">
        <w:t xml:space="preserve">Data dostarczenia </w:t>
      </w:r>
      <w:r w:rsidR="00B47391">
        <w:t>Zadania</w:t>
      </w:r>
      <w:bookmarkEnd w:id="77"/>
    </w:p>
    <w:p w14:paraId="3350AF3F" w14:textId="305206AD" w:rsidR="00E4456C" w:rsidRPr="00A435E7" w:rsidRDefault="00AC3CE0" w:rsidP="00E4456C">
      <w:pPr>
        <w:rPr>
          <w:rFonts w:ascii="Lato" w:hAnsi="Lato"/>
        </w:rPr>
      </w:pPr>
      <w:r>
        <w:rPr>
          <w:rFonts w:ascii="Lato" w:hAnsi="Lato"/>
        </w:rPr>
        <w:t>934</w:t>
      </w:r>
      <w:r w:rsidR="00E4456C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E4456C" w:rsidRPr="00A435E7">
        <w:rPr>
          <w:rFonts w:ascii="Lato" w:hAnsi="Lato"/>
        </w:rPr>
        <w:t>.</w:t>
      </w:r>
    </w:p>
    <w:p w14:paraId="395FC646" w14:textId="1C5058FD" w:rsidR="00E4456C" w:rsidRPr="00A435E7" w:rsidRDefault="00E4456C" w:rsidP="00016892">
      <w:pPr>
        <w:pStyle w:val="Nagwek2"/>
      </w:pPr>
      <w:bookmarkStart w:id="78" w:name="_Toc204754527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78"/>
    </w:p>
    <w:p w14:paraId="2A4642B9" w14:textId="6EAA3231" w:rsidR="00E4456C" w:rsidRDefault="00AB0BD1" w:rsidP="00E4456C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E4456C">
        <w:rPr>
          <w:rFonts w:ascii="Lato" w:hAnsi="Lato"/>
        </w:rPr>
        <w:t xml:space="preserve"> </w:t>
      </w:r>
    </w:p>
    <w:p w14:paraId="647A7E22" w14:textId="77777777" w:rsidR="00E4456C" w:rsidRPr="006D53F0" w:rsidRDefault="00E4456C" w:rsidP="00487551">
      <w:pPr>
        <w:pStyle w:val="Nagwek1"/>
      </w:pPr>
      <w:bookmarkStart w:id="79" w:name="_Toc204754528"/>
      <w:bookmarkStart w:id="80" w:name="_Toc209103942"/>
      <w:r w:rsidRPr="006D53F0">
        <w:t>PKWD_SW_Sortowanie_1</w:t>
      </w:r>
      <w:bookmarkEnd w:id="79"/>
      <w:bookmarkEnd w:id="80"/>
    </w:p>
    <w:p w14:paraId="4A45D0C4" w14:textId="47126D65" w:rsidR="00E4456C" w:rsidRDefault="00E4456C" w:rsidP="00016892">
      <w:pPr>
        <w:pStyle w:val="Nagwek2"/>
      </w:pPr>
      <w:bookmarkStart w:id="81" w:name="_Toc204754529"/>
      <w:r w:rsidRPr="00A435E7">
        <w:t>Temat Zadania</w:t>
      </w:r>
      <w:bookmarkEnd w:id="81"/>
      <w:r w:rsidRPr="018AAEEE">
        <w:t xml:space="preserve"> </w:t>
      </w:r>
    </w:p>
    <w:p w14:paraId="7366D70D" w14:textId="77777777" w:rsidR="00E4456C" w:rsidRPr="003555B1" w:rsidRDefault="00E4456C" w:rsidP="00E4456C">
      <w:pPr>
        <w:rPr>
          <w:rFonts w:ascii="Lato" w:hAnsi="Lato"/>
        </w:rPr>
      </w:pPr>
      <w:r w:rsidRPr="003555B1">
        <w:rPr>
          <w:rFonts w:ascii="Lato" w:hAnsi="Lato"/>
        </w:rPr>
        <w:t>Umożliwienie sortowania wielopoziomowego w tabelach.</w:t>
      </w:r>
    </w:p>
    <w:p w14:paraId="4B55047C" w14:textId="5172ABB7" w:rsidR="00E4456C" w:rsidRDefault="00E4456C" w:rsidP="00016892">
      <w:pPr>
        <w:pStyle w:val="Nagwek2"/>
      </w:pPr>
      <w:bookmarkStart w:id="82" w:name="_Toc204754530"/>
      <w:r w:rsidRPr="00A435E7">
        <w:t xml:space="preserve">Opis </w:t>
      </w:r>
      <w:r w:rsidR="00B47391">
        <w:t>Zadania</w:t>
      </w:r>
      <w:bookmarkEnd w:id="82"/>
    </w:p>
    <w:p w14:paraId="1799DF24" w14:textId="6F45AC8B" w:rsidR="00E4456C" w:rsidRDefault="00552133" w:rsidP="00E4456C">
      <w:pPr>
        <w:rPr>
          <w:rFonts w:ascii="Lato" w:hAnsi="Lato"/>
        </w:rPr>
      </w:pPr>
      <w:r w:rsidRPr="003555B1">
        <w:rPr>
          <w:rFonts w:ascii="Lato" w:hAnsi="Lato"/>
        </w:rPr>
        <w:t xml:space="preserve">Wykonawca </w:t>
      </w:r>
      <w:r w:rsidR="00C15147">
        <w:rPr>
          <w:rFonts w:ascii="Lato" w:hAnsi="Lato"/>
        </w:rPr>
        <w:t>zmodyfikuje System, aby Użytkownik miał możliwość</w:t>
      </w:r>
      <w:r w:rsidR="00C15147" w:rsidRPr="003555B1">
        <w:rPr>
          <w:rFonts w:ascii="Lato" w:hAnsi="Lato"/>
        </w:rPr>
        <w:t xml:space="preserve"> </w:t>
      </w:r>
      <w:r w:rsidR="00E4456C" w:rsidRPr="003555B1">
        <w:rPr>
          <w:rFonts w:ascii="Lato" w:hAnsi="Lato"/>
        </w:rPr>
        <w:t>sortowani</w:t>
      </w:r>
      <w:r w:rsidR="00C15147">
        <w:rPr>
          <w:rFonts w:ascii="Lato" w:hAnsi="Lato"/>
        </w:rPr>
        <w:t>a</w:t>
      </w:r>
      <w:r w:rsidR="00E4456C" w:rsidRPr="003555B1">
        <w:rPr>
          <w:rFonts w:ascii="Lato" w:hAnsi="Lato"/>
        </w:rPr>
        <w:t xml:space="preserve"> po wielu kolumnach jednocześnie </w:t>
      </w:r>
      <w:r w:rsidR="00861152">
        <w:rPr>
          <w:rFonts w:ascii="Lato" w:hAnsi="Lato"/>
        </w:rPr>
        <w:t>oraz</w:t>
      </w:r>
      <w:r w:rsidR="00E4456C" w:rsidRPr="003555B1">
        <w:rPr>
          <w:rFonts w:ascii="Lato" w:hAnsi="Lato"/>
        </w:rPr>
        <w:t xml:space="preserve"> wprowadz</w:t>
      </w:r>
      <w:r w:rsidRPr="003555B1">
        <w:rPr>
          <w:rFonts w:ascii="Lato" w:hAnsi="Lato"/>
        </w:rPr>
        <w:t>i</w:t>
      </w:r>
      <w:r w:rsidR="00E4456C" w:rsidRPr="003555B1">
        <w:rPr>
          <w:rFonts w:ascii="Lato" w:hAnsi="Lato"/>
        </w:rPr>
        <w:t xml:space="preserve"> poziom</w:t>
      </w:r>
      <w:r w:rsidRPr="003555B1">
        <w:rPr>
          <w:rFonts w:ascii="Lato" w:hAnsi="Lato"/>
        </w:rPr>
        <w:t>y</w:t>
      </w:r>
      <w:r w:rsidR="00E4456C" w:rsidRPr="003555B1">
        <w:rPr>
          <w:rFonts w:ascii="Lato" w:hAnsi="Lato"/>
        </w:rPr>
        <w:t xml:space="preserve"> sortowania dla wszystkich widoków tabel w Systemie, </w:t>
      </w:r>
      <w:r w:rsidR="001F37E5" w:rsidRPr="003555B1">
        <w:rPr>
          <w:rFonts w:ascii="Lato" w:hAnsi="Lato"/>
        </w:rPr>
        <w:t>m</w:t>
      </w:r>
      <w:r w:rsidR="00E4456C" w:rsidRPr="003555B1">
        <w:rPr>
          <w:rFonts w:ascii="Lato" w:hAnsi="Lato"/>
        </w:rPr>
        <w:t>.</w:t>
      </w:r>
      <w:r w:rsidRPr="003555B1">
        <w:rPr>
          <w:rFonts w:ascii="Lato" w:hAnsi="Lato"/>
        </w:rPr>
        <w:t>in</w:t>
      </w:r>
      <w:r w:rsidRPr="003555B1" w:rsidDel="001F37E5">
        <w:rPr>
          <w:rFonts w:ascii="Lato" w:hAnsi="Lato"/>
        </w:rPr>
        <w:t>.</w:t>
      </w:r>
      <w:r w:rsidR="00E4456C" w:rsidRPr="003555B1">
        <w:rPr>
          <w:rFonts w:ascii="Lato" w:hAnsi="Lato"/>
        </w:rPr>
        <w:t xml:space="preserve"> Lista spraw</w:t>
      </w:r>
      <w:r w:rsidR="00527C3B">
        <w:rPr>
          <w:rFonts w:ascii="Lato" w:hAnsi="Lato"/>
        </w:rPr>
        <w:t>,</w:t>
      </w:r>
      <w:r w:rsidR="00E4456C" w:rsidRPr="003555B1">
        <w:rPr>
          <w:rFonts w:ascii="Lato" w:hAnsi="Lato"/>
        </w:rPr>
        <w:t xml:space="preserve"> Lista obiektów bilansowania</w:t>
      </w:r>
      <w:r w:rsidR="00527C3B">
        <w:rPr>
          <w:rFonts w:ascii="Lato" w:hAnsi="Lato"/>
        </w:rPr>
        <w:t>,</w:t>
      </w:r>
      <w:r w:rsidR="00E4456C" w:rsidRPr="003555B1">
        <w:rPr>
          <w:rFonts w:ascii="Lato" w:hAnsi="Lato"/>
        </w:rPr>
        <w:t xml:space="preserve"> Lista obiektów kontroli</w:t>
      </w:r>
      <w:r w:rsidR="00527C3B">
        <w:rPr>
          <w:rFonts w:ascii="Lato" w:hAnsi="Lato"/>
        </w:rPr>
        <w:t>,</w:t>
      </w:r>
      <w:r w:rsidR="00E4456C" w:rsidRPr="003555B1">
        <w:rPr>
          <w:rFonts w:ascii="Lato" w:hAnsi="Lato"/>
        </w:rPr>
        <w:t xml:space="preserve"> Rejestry</w:t>
      </w:r>
      <w:r w:rsidR="00527C3B">
        <w:rPr>
          <w:rFonts w:ascii="Lato" w:hAnsi="Lato"/>
        </w:rPr>
        <w:t>,</w:t>
      </w:r>
      <w:r w:rsidR="00E4456C" w:rsidRPr="003555B1">
        <w:rPr>
          <w:rFonts w:ascii="Lato" w:hAnsi="Lato"/>
        </w:rPr>
        <w:t xml:space="preserve"> Informacje. Sortowanie </w:t>
      </w:r>
      <w:r w:rsidR="00527C3B">
        <w:rPr>
          <w:rFonts w:ascii="Lato" w:hAnsi="Lato"/>
        </w:rPr>
        <w:t>ma</w:t>
      </w:r>
      <w:r w:rsidR="00527C3B" w:rsidRPr="003555B1">
        <w:rPr>
          <w:rFonts w:ascii="Lato" w:hAnsi="Lato"/>
        </w:rPr>
        <w:t xml:space="preserve"> </w:t>
      </w:r>
      <w:r w:rsidR="00E4456C" w:rsidRPr="003555B1">
        <w:rPr>
          <w:rFonts w:ascii="Lato" w:hAnsi="Lato"/>
        </w:rPr>
        <w:t>następ</w:t>
      </w:r>
      <w:r w:rsidRPr="003555B1">
        <w:rPr>
          <w:rFonts w:ascii="Lato" w:hAnsi="Lato"/>
        </w:rPr>
        <w:t>ować</w:t>
      </w:r>
      <w:r w:rsidR="00E4456C" w:rsidRPr="003555B1">
        <w:rPr>
          <w:rFonts w:ascii="Lato" w:hAnsi="Lato"/>
        </w:rPr>
        <w:t xml:space="preserve"> zgodnie z kolejnością wybieranych do sortowania kolumn.</w:t>
      </w:r>
    </w:p>
    <w:p w14:paraId="5EF9533F" w14:textId="3074EBF1" w:rsidR="008D3C22" w:rsidRPr="003555B1" w:rsidRDefault="008D3C22" w:rsidP="00E4456C">
      <w:pPr>
        <w:rPr>
          <w:rFonts w:ascii="Lato" w:hAnsi="Lato"/>
        </w:rPr>
      </w:pPr>
      <w:r w:rsidRPr="00C93FE2">
        <w:rPr>
          <w:rFonts w:ascii="Arial" w:hAnsi="Arial" w:cs="Arial"/>
          <w:szCs w:val="24"/>
        </w:rPr>
        <w:t xml:space="preserve">Zamawiający </w:t>
      </w:r>
      <w:r>
        <w:rPr>
          <w:rFonts w:ascii="Arial" w:hAnsi="Arial" w:cs="Arial"/>
          <w:szCs w:val="24"/>
        </w:rPr>
        <w:t xml:space="preserve">nie </w:t>
      </w:r>
      <w:r w:rsidRPr="00C93FE2">
        <w:rPr>
          <w:rFonts w:ascii="Arial" w:hAnsi="Arial" w:cs="Arial"/>
          <w:szCs w:val="24"/>
        </w:rPr>
        <w:t xml:space="preserve">oczekuje realizacji zapamiętywania kryteriów sortowania dla każdego </w:t>
      </w:r>
      <w:r>
        <w:rPr>
          <w:rFonts w:ascii="Arial" w:hAnsi="Arial" w:cs="Arial"/>
          <w:szCs w:val="24"/>
        </w:rPr>
        <w:t>U</w:t>
      </w:r>
      <w:r w:rsidRPr="00C93FE2">
        <w:rPr>
          <w:rFonts w:ascii="Arial" w:hAnsi="Arial" w:cs="Arial"/>
          <w:szCs w:val="24"/>
        </w:rPr>
        <w:t>żytkownika i każdej listy</w:t>
      </w:r>
      <w:r>
        <w:rPr>
          <w:rFonts w:ascii="Arial" w:hAnsi="Arial" w:cs="Arial"/>
          <w:szCs w:val="24"/>
        </w:rPr>
        <w:t>.</w:t>
      </w:r>
    </w:p>
    <w:p w14:paraId="0512369B" w14:textId="37326219" w:rsidR="00E4456C" w:rsidRPr="00A435E7" w:rsidRDefault="00E4456C" w:rsidP="00016892">
      <w:pPr>
        <w:pStyle w:val="Nagwek2"/>
      </w:pPr>
      <w:bookmarkStart w:id="83" w:name="_Toc204754531"/>
      <w:r w:rsidRPr="00A435E7">
        <w:t xml:space="preserve">Data dostarczenia </w:t>
      </w:r>
      <w:r w:rsidR="00B47391">
        <w:t>Zadania</w:t>
      </w:r>
      <w:bookmarkEnd w:id="83"/>
    </w:p>
    <w:p w14:paraId="26C59993" w14:textId="55D6DECE" w:rsidR="00E4456C" w:rsidRPr="00A435E7" w:rsidRDefault="005A7A6A" w:rsidP="00E4456C">
      <w:pPr>
        <w:rPr>
          <w:rFonts w:ascii="Lato" w:hAnsi="Lato"/>
        </w:rPr>
      </w:pPr>
      <w:r>
        <w:rPr>
          <w:rFonts w:ascii="Lato" w:hAnsi="Lato"/>
        </w:rPr>
        <w:t>234</w:t>
      </w:r>
      <w:r w:rsidR="00E4456C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E4456C" w:rsidRPr="00A435E7">
        <w:rPr>
          <w:rFonts w:ascii="Lato" w:hAnsi="Lato"/>
        </w:rPr>
        <w:t>.</w:t>
      </w:r>
    </w:p>
    <w:p w14:paraId="05A157E6" w14:textId="22EA3206" w:rsidR="00E4456C" w:rsidRPr="00A435E7" w:rsidRDefault="00E4456C" w:rsidP="00016892">
      <w:pPr>
        <w:pStyle w:val="Nagwek2"/>
      </w:pPr>
      <w:bookmarkStart w:id="84" w:name="_Toc204754532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84"/>
    </w:p>
    <w:p w14:paraId="19B5CE93" w14:textId="12546D07" w:rsidR="00E4456C" w:rsidRDefault="00AB0BD1" w:rsidP="00E4456C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E4456C">
        <w:rPr>
          <w:rFonts w:ascii="Lato" w:hAnsi="Lato"/>
        </w:rPr>
        <w:t xml:space="preserve"> </w:t>
      </w:r>
    </w:p>
    <w:p w14:paraId="276D7BDD" w14:textId="3B1783B9" w:rsidR="00F06B29" w:rsidRPr="00A435E7" w:rsidRDefault="00FA12D3" w:rsidP="00487551">
      <w:pPr>
        <w:pStyle w:val="Nagwek1"/>
      </w:pPr>
      <w:bookmarkStart w:id="85" w:name="_Toc204754538"/>
      <w:bookmarkStart w:id="86" w:name="_Toc209103943"/>
      <w:r>
        <w:lastRenderedPageBreak/>
        <w:t>PKWD_SW_</w:t>
      </w:r>
      <w:r w:rsidR="00F06B29">
        <w:t>Z</w:t>
      </w:r>
      <w:r>
        <w:t>ałączniki_2</w:t>
      </w:r>
      <w:bookmarkEnd w:id="85"/>
      <w:bookmarkEnd w:id="86"/>
    </w:p>
    <w:p w14:paraId="2E35A255" w14:textId="4CF586DE" w:rsidR="00F06B29" w:rsidRPr="00A435E7" w:rsidRDefault="00F06B29" w:rsidP="00016892">
      <w:pPr>
        <w:pStyle w:val="Nagwek2"/>
      </w:pPr>
      <w:bookmarkStart w:id="87" w:name="_Toc204754539"/>
      <w:r w:rsidRPr="00A435E7">
        <w:t>Temat Zadania</w:t>
      </w:r>
      <w:bookmarkEnd w:id="87"/>
    </w:p>
    <w:p w14:paraId="5AA15093" w14:textId="341211F5" w:rsidR="00F06B29" w:rsidRPr="00A435E7" w:rsidRDefault="00F06B29" w:rsidP="00F06B29">
      <w:pPr>
        <w:rPr>
          <w:rFonts w:ascii="Lato" w:hAnsi="Lato"/>
        </w:rPr>
      </w:pPr>
      <w:r w:rsidRPr="00F8676D">
        <w:rPr>
          <w:rFonts w:ascii="Lato" w:hAnsi="Lato"/>
        </w:rPr>
        <w:t>Masowe pobieranie załączników</w:t>
      </w:r>
      <w:r w:rsidR="00970123">
        <w:rPr>
          <w:rFonts w:ascii="Lato" w:hAnsi="Lato"/>
        </w:rPr>
        <w:t>.</w:t>
      </w:r>
    </w:p>
    <w:p w14:paraId="799CEBFE" w14:textId="60681C9C" w:rsidR="00F06B29" w:rsidRPr="00A435E7" w:rsidRDefault="00F06B29" w:rsidP="00016892">
      <w:pPr>
        <w:pStyle w:val="Nagwek2"/>
      </w:pPr>
      <w:bookmarkStart w:id="88" w:name="_Toc204754540"/>
      <w:r w:rsidRPr="00A435E7">
        <w:t xml:space="preserve">Opis </w:t>
      </w:r>
      <w:r w:rsidR="00B47391">
        <w:t>Zadania</w:t>
      </w:r>
      <w:bookmarkEnd w:id="88"/>
    </w:p>
    <w:p w14:paraId="14167240" w14:textId="4BE75652" w:rsidR="00F06B29" w:rsidRPr="00A435E7" w:rsidRDefault="00CF3F58" w:rsidP="00F06B29">
      <w:pPr>
        <w:rPr>
          <w:rFonts w:ascii="Lato" w:hAnsi="Lato"/>
        </w:rPr>
      </w:pPr>
      <w:r>
        <w:rPr>
          <w:rFonts w:ascii="Lato" w:hAnsi="Lato"/>
        </w:rPr>
        <w:t>Wykonawca utworz</w:t>
      </w:r>
      <w:r w:rsidR="00970123">
        <w:rPr>
          <w:rFonts w:ascii="Lato" w:hAnsi="Lato"/>
        </w:rPr>
        <w:t>y</w:t>
      </w:r>
      <w:r w:rsidR="00F06B29" w:rsidRPr="00F8676D" w:rsidDel="00970123">
        <w:rPr>
          <w:rFonts w:ascii="Lato" w:hAnsi="Lato"/>
        </w:rPr>
        <w:t xml:space="preserve"> </w:t>
      </w:r>
      <w:r w:rsidR="00970123" w:rsidRPr="00F8676D">
        <w:rPr>
          <w:rFonts w:ascii="Lato" w:hAnsi="Lato"/>
        </w:rPr>
        <w:t>funkcjonalnoś</w:t>
      </w:r>
      <w:r w:rsidR="00970123">
        <w:rPr>
          <w:rFonts w:ascii="Lato" w:hAnsi="Lato"/>
        </w:rPr>
        <w:t>ć</w:t>
      </w:r>
      <w:r w:rsidR="00970123" w:rsidRPr="00F8676D">
        <w:rPr>
          <w:rFonts w:ascii="Lato" w:hAnsi="Lato"/>
        </w:rPr>
        <w:t xml:space="preserve"> </w:t>
      </w:r>
      <w:r w:rsidR="00F06B29" w:rsidRPr="00F8676D">
        <w:rPr>
          <w:rFonts w:ascii="Lato" w:hAnsi="Lato"/>
        </w:rPr>
        <w:t xml:space="preserve">masowego pobierania wszystkich załączników dołączonych do wniosku lub rozstrzygnięcia. Zmiana ma na celu dodanie możliwości masowego pobrania </w:t>
      </w:r>
      <w:r w:rsidR="008628B2">
        <w:rPr>
          <w:rFonts w:ascii="Lato" w:hAnsi="Lato"/>
        </w:rPr>
        <w:t xml:space="preserve">przez Użytkownika </w:t>
      </w:r>
      <w:r w:rsidR="00F06B29" w:rsidRPr="00F8676D">
        <w:rPr>
          <w:rFonts w:ascii="Lato" w:hAnsi="Lato"/>
        </w:rPr>
        <w:t>wszystkich załączników dołączonych do wniosku lub rozstrzygnięcia poprzez dodanie</w:t>
      </w:r>
      <w:r w:rsidR="00DE3DCA">
        <w:rPr>
          <w:rFonts w:ascii="Lato" w:hAnsi="Lato"/>
        </w:rPr>
        <w:t xml:space="preserve"> </w:t>
      </w:r>
      <w:r w:rsidR="00F06B29" w:rsidRPr="00F8676D">
        <w:rPr>
          <w:rFonts w:ascii="Lato" w:hAnsi="Lato"/>
        </w:rPr>
        <w:t>przycisków w sekcji załączniki (tj. pobierz i zapisz wszystkie, pobierz i zapisz wyb</w:t>
      </w:r>
      <w:r w:rsidR="00F06B29">
        <w:rPr>
          <w:rFonts w:ascii="Lato" w:hAnsi="Lato"/>
        </w:rPr>
        <w:t>ier</w:t>
      </w:r>
      <w:r w:rsidR="00F06B29" w:rsidRPr="00F8676D">
        <w:rPr>
          <w:rFonts w:ascii="Lato" w:hAnsi="Lato"/>
        </w:rPr>
        <w:t>ane</w:t>
      </w:r>
      <w:r w:rsidR="00F06B29">
        <w:rPr>
          <w:rFonts w:ascii="Lato" w:hAnsi="Lato"/>
        </w:rPr>
        <w:t xml:space="preserve"> z l</w:t>
      </w:r>
      <w:r w:rsidR="00F06B29" w:rsidRPr="00F8676D">
        <w:rPr>
          <w:rFonts w:ascii="Lato" w:hAnsi="Lato"/>
        </w:rPr>
        <w:t>ist</w:t>
      </w:r>
      <w:r w:rsidR="00F06B29">
        <w:rPr>
          <w:rFonts w:ascii="Lato" w:hAnsi="Lato"/>
        </w:rPr>
        <w:t>y</w:t>
      </w:r>
      <w:r w:rsidR="00F06B29" w:rsidRPr="00F8676D">
        <w:rPr>
          <w:rFonts w:ascii="Lato" w:hAnsi="Lato"/>
        </w:rPr>
        <w:t xml:space="preserve"> </w:t>
      </w:r>
      <w:proofErr w:type="spellStart"/>
      <w:r w:rsidR="00F06B29" w:rsidRPr="00F8676D">
        <w:rPr>
          <w:rFonts w:ascii="Lato" w:hAnsi="Lato"/>
        </w:rPr>
        <w:t>chec</w:t>
      </w:r>
      <w:r w:rsidR="00F06B29">
        <w:rPr>
          <w:rFonts w:ascii="Lato" w:hAnsi="Lato"/>
        </w:rPr>
        <w:t>k</w:t>
      </w:r>
      <w:r w:rsidR="00F06B29" w:rsidRPr="00F8676D">
        <w:rPr>
          <w:rFonts w:ascii="Lato" w:hAnsi="Lato"/>
        </w:rPr>
        <w:t>boxów</w:t>
      </w:r>
      <w:proofErr w:type="spellEnd"/>
      <w:r w:rsidR="00F06B29" w:rsidRPr="00F8676D">
        <w:rPr>
          <w:rFonts w:ascii="Lato" w:hAnsi="Lato"/>
        </w:rPr>
        <w:t xml:space="preserve"> przy poszczególnych wierszach). </w:t>
      </w:r>
      <w:r w:rsidR="00890601">
        <w:rPr>
          <w:rFonts w:ascii="Lato" w:hAnsi="Lato"/>
        </w:rPr>
        <w:t>Funkcjonalność</w:t>
      </w:r>
      <w:r w:rsidR="00890601" w:rsidRPr="00F8676D">
        <w:rPr>
          <w:rFonts w:ascii="Lato" w:hAnsi="Lato"/>
        </w:rPr>
        <w:t xml:space="preserve"> </w:t>
      </w:r>
      <w:r w:rsidR="00890601">
        <w:rPr>
          <w:rFonts w:ascii="Lato" w:hAnsi="Lato"/>
        </w:rPr>
        <w:t>ma być możliwa do realizacji dla</w:t>
      </w:r>
      <w:r w:rsidR="00F06B29" w:rsidRPr="00F8676D">
        <w:rPr>
          <w:rFonts w:ascii="Lato" w:hAnsi="Lato"/>
        </w:rPr>
        <w:t xml:space="preserve"> wszystkich rodzajów wniosków i rozstrzygnięć</w:t>
      </w:r>
      <w:r w:rsidR="008628B2">
        <w:rPr>
          <w:rFonts w:ascii="Lato" w:hAnsi="Lato"/>
        </w:rPr>
        <w:t xml:space="preserve"> w Systemie</w:t>
      </w:r>
      <w:r w:rsidR="00F06B29" w:rsidRPr="00F8676D">
        <w:rPr>
          <w:rFonts w:ascii="Lato" w:hAnsi="Lato"/>
        </w:rPr>
        <w:t xml:space="preserve">. </w:t>
      </w:r>
      <w:r w:rsidR="00050405">
        <w:rPr>
          <w:rFonts w:ascii="Lato" w:hAnsi="Lato"/>
        </w:rPr>
        <w:t>Funkcjonalność m</w:t>
      </w:r>
      <w:r w:rsidR="00F06B29" w:rsidRPr="00F8676D">
        <w:rPr>
          <w:rFonts w:ascii="Lato" w:hAnsi="Lato"/>
        </w:rPr>
        <w:t xml:space="preserve">a być dostępna dla wszystkich rodzajów </w:t>
      </w:r>
      <w:r w:rsidR="002F2AC4">
        <w:rPr>
          <w:rFonts w:ascii="Lato" w:hAnsi="Lato"/>
        </w:rPr>
        <w:t>U</w:t>
      </w:r>
      <w:r w:rsidR="00F06B29" w:rsidRPr="00F8676D">
        <w:rPr>
          <w:rFonts w:ascii="Lato" w:hAnsi="Lato"/>
        </w:rPr>
        <w:t>żytkowników (Klient, KAS i Inspekcja) mających możliwość przeglądania sprawy</w:t>
      </w:r>
      <w:r w:rsidR="00050405">
        <w:rPr>
          <w:rFonts w:ascii="Lato" w:hAnsi="Lato"/>
        </w:rPr>
        <w:t>, z</w:t>
      </w:r>
      <w:r w:rsidR="00F06B29" w:rsidRPr="00F8676D">
        <w:rPr>
          <w:rFonts w:ascii="Lato" w:hAnsi="Lato"/>
        </w:rPr>
        <w:t xml:space="preserve">arówno wtedy, gdy ekran sprawy wyświetlany jest w trybie edycji, jak i </w:t>
      </w:r>
      <w:r w:rsidR="00050405">
        <w:rPr>
          <w:rFonts w:ascii="Lato" w:hAnsi="Lato"/>
        </w:rPr>
        <w:t xml:space="preserve">gdy </w:t>
      </w:r>
      <w:r w:rsidR="00F06B29" w:rsidRPr="00F8676D">
        <w:rPr>
          <w:rFonts w:ascii="Lato" w:hAnsi="Lato"/>
        </w:rPr>
        <w:t>wyświetla</w:t>
      </w:r>
      <w:r w:rsidR="00050405">
        <w:rPr>
          <w:rFonts w:ascii="Lato" w:hAnsi="Lato"/>
        </w:rPr>
        <w:t>ny jest</w:t>
      </w:r>
      <w:r w:rsidR="00F06B29" w:rsidRPr="00F8676D" w:rsidDel="00050405">
        <w:rPr>
          <w:rFonts w:ascii="Lato" w:hAnsi="Lato"/>
        </w:rPr>
        <w:t xml:space="preserve"> </w:t>
      </w:r>
      <w:r w:rsidR="00F06B29" w:rsidRPr="00F8676D">
        <w:rPr>
          <w:rFonts w:ascii="Lato" w:hAnsi="Lato"/>
        </w:rPr>
        <w:t>w trybie podglądu.</w:t>
      </w:r>
      <w:r w:rsidR="00F06B29">
        <w:rPr>
          <w:rFonts w:ascii="Lato" w:hAnsi="Lato"/>
        </w:rPr>
        <w:t xml:space="preserve"> </w:t>
      </w:r>
      <w:r w:rsidR="00050405">
        <w:rPr>
          <w:rFonts w:ascii="Lato" w:hAnsi="Lato"/>
        </w:rPr>
        <w:t xml:space="preserve">Wykonawca zmodyfikuje System, aby była możliwość </w:t>
      </w:r>
      <w:r w:rsidR="00F06B29" w:rsidRPr="00B67236">
        <w:rPr>
          <w:rFonts w:ascii="Lato" w:hAnsi="Lato"/>
        </w:rPr>
        <w:t xml:space="preserve">załączania plików </w:t>
      </w:r>
      <w:r w:rsidR="000F5989">
        <w:rPr>
          <w:rFonts w:ascii="Lato" w:hAnsi="Lato"/>
        </w:rPr>
        <w:t xml:space="preserve">o rozmiarach </w:t>
      </w:r>
      <w:r w:rsidR="00F06B29" w:rsidRPr="00B67236">
        <w:rPr>
          <w:rFonts w:ascii="Lato" w:hAnsi="Lato"/>
        </w:rPr>
        <w:t>większych</w:t>
      </w:r>
      <w:r w:rsidR="00F06B29" w:rsidRPr="00B67236" w:rsidDel="000F5989">
        <w:rPr>
          <w:rFonts w:ascii="Lato" w:hAnsi="Lato"/>
        </w:rPr>
        <w:t xml:space="preserve"> </w:t>
      </w:r>
      <w:r w:rsidR="00F06B29" w:rsidRPr="00B67236">
        <w:rPr>
          <w:rFonts w:ascii="Lato" w:hAnsi="Lato"/>
        </w:rPr>
        <w:t>niż 10MB (bez względu na rozmiar podpisu)</w:t>
      </w:r>
      <w:r w:rsidR="00142B80">
        <w:rPr>
          <w:rFonts w:ascii="Lato" w:hAnsi="Lato"/>
        </w:rPr>
        <w:t>.</w:t>
      </w:r>
    </w:p>
    <w:p w14:paraId="3C29C835" w14:textId="06DA6460" w:rsidR="00F06B29" w:rsidRPr="00A435E7" w:rsidRDefault="00F06B29" w:rsidP="00016892">
      <w:pPr>
        <w:pStyle w:val="Nagwek2"/>
      </w:pPr>
      <w:bookmarkStart w:id="89" w:name="_Toc204754541"/>
      <w:r w:rsidRPr="00A435E7">
        <w:t xml:space="preserve">Data dostarczenia </w:t>
      </w:r>
      <w:r w:rsidR="00B47391">
        <w:t>Zadania</w:t>
      </w:r>
      <w:bookmarkEnd w:id="89"/>
    </w:p>
    <w:p w14:paraId="7752F3B1" w14:textId="4F44F543" w:rsidR="00317BA9" w:rsidRPr="00F406E0" w:rsidRDefault="00C03676" w:rsidP="00317BA9">
      <w:pPr>
        <w:rPr>
          <w:rFonts w:ascii="Lato" w:hAnsi="Lato"/>
        </w:rPr>
      </w:pPr>
      <w:r>
        <w:rPr>
          <w:rFonts w:ascii="Lato" w:hAnsi="Lato"/>
        </w:rPr>
        <w:t>132</w:t>
      </w:r>
      <w:r w:rsidR="00F06B29" w:rsidRPr="00A435E7">
        <w:rPr>
          <w:rFonts w:ascii="Lato" w:hAnsi="Lato"/>
        </w:rPr>
        <w:t xml:space="preserve"> </w:t>
      </w:r>
      <w:r w:rsidR="00E11273" w:rsidRPr="00A435E7">
        <w:rPr>
          <w:rFonts w:ascii="Lato" w:hAnsi="Lato"/>
        </w:rPr>
        <w:t>dni od dnia zakończenia Okresu Przejściowego w zakresie Rozwoju</w:t>
      </w:r>
      <w:r w:rsidR="00E11273">
        <w:rPr>
          <w:rFonts w:ascii="Lato" w:hAnsi="Lato"/>
        </w:rPr>
        <w:t xml:space="preserve"> Systemu</w:t>
      </w:r>
      <w:r w:rsidR="00E11273" w:rsidRPr="00A435E7">
        <w:rPr>
          <w:rFonts w:ascii="Lato" w:hAnsi="Lato"/>
        </w:rPr>
        <w:t>.</w:t>
      </w:r>
    </w:p>
    <w:p w14:paraId="554A507C" w14:textId="03497286" w:rsidR="00F06B29" w:rsidRPr="00A435E7" w:rsidRDefault="00F06B29" w:rsidP="00016892">
      <w:pPr>
        <w:pStyle w:val="Nagwek2"/>
      </w:pPr>
      <w:bookmarkStart w:id="90" w:name="_Toc204754542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90"/>
    </w:p>
    <w:p w14:paraId="1EFE87F4" w14:textId="04E76B26" w:rsidR="00F06B29" w:rsidRPr="00A435E7" w:rsidRDefault="00AB0BD1" w:rsidP="00F06B29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25B26C7D" w14:textId="7C62FD4E" w:rsidR="00F06B29" w:rsidRPr="00A435E7" w:rsidRDefault="00FA12D3" w:rsidP="00487551">
      <w:pPr>
        <w:pStyle w:val="Nagwek1"/>
      </w:pPr>
      <w:bookmarkStart w:id="91" w:name="_Toc204754543"/>
      <w:bookmarkStart w:id="92" w:name="_Toc209103944"/>
      <w:proofErr w:type="spellStart"/>
      <w:r>
        <w:t>PKWD_SW_</w:t>
      </w:r>
      <w:r w:rsidR="006545CF">
        <w:t>Kolumny_Adm</w:t>
      </w:r>
      <w:bookmarkEnd w:id="91"/>
      <w:bookmarkEnd w:id="92"/>
      <w:proofErr w:type="spellEnd"/>
    </w:p>
    <w:p w14:paraId="48F8D0E0" w14:textId="796F83A3" w:rsidR="00F06B29" w:rsidRPr="00A435E7" w:rsidRDefault="00F06B29" w:rsidP="00016892">
      <w:pPr>
        <w:pStyle w:val="Nagwek2"/>
      </w:pPr>
      <w:bookmarkStart w:id="93" w:name="_Toc204754544"/>
      <w:r w:rsidRPr="00A435E7">
        <w:t>Temat Zadania</w:t>
      </w:r>
      <w:bookmarkEnd w:id="93"/>
    </w:p>
    <w:p w14:paraId="0C71F692" w14:textId="36B8E174" w:rsidR="00F06B29" w:rsidRPr="00A435E7" w:rsidRDefault="00F06B29" w:rsidP="00F06B29">
      <w:pPr>
        <w:rPr>
          <w:rFonts w:ascii="Lato" w:hAnsi="Lato"/>
        </w:rPr>
      </w:pPr>
      <w:r w:rsidRPr="005510CE">
        <w:rPr>
          <w:rFonts w:ascii="Lato" w:hAnsi="Lato"/>
        </w:rPr>
        <w:t xml:space="preserve">Dodanie w module administracyjnym </w:t>
      </w:r>
      <w:r w:rsidR="00142B80">
        <w:rPr>
          <w:rFonts w:ascii="Lato" w:hAnsi="Lato"/>
        </w:rPr>
        <w:t>funkcj</w:t>
      </w:r>
      <w:r w:rsidR="00D32800">
        <w:rPr>
          <w:rFonts w:ascii="Lato" w:hAnsi="Lato"/>
        </w:rPr>
        <w:t>onalności</w:t>
      </w:r>
      <w:r w:rsidR="00142B80">
        <w:rPr>
          <w:rFonts w:ascii="Lato" w:hAnsi="Lato"/>
        </w:rPr>
        <w:t xml:space="preserve"> </w:t>
      </w:r>
      <w:r w:rsidR="00B41017">
        <w:rPr>
          <w:rFonts w:ascii="Lato" w:hAnsi="Lato"/>
        </w:rPr>
        <w:t xml:space="preserve">- </w:t>
      </w:r>
      <w:r w:rsidRPr="005510CE">
        <w:rPr>
          <w:rFonts w:ascii="Lato" w:hAnsi="Lato"/>
        </w:rPr>
        <w:t>zarządzanie kolumnami</w:t>
      </w:r>
      <w:r w:rsidRPr="00A435E7">
        <w:rPr>
          <w:rFonts w:ascii="Lato" w:hAnsi="Lato"/>
        </w:rPr>
        <w:t>.</w:t>
      </w:r>
    </w:p>
    <w:p w14:paraId="0B0D06AD" w14:textId="2D1E95A0" w:rsidR="00F06B29" w:rsidRPr="00A435E7" w:rsidRDefault="00F06B29" w:rsidP="00016892">
      <w:pPr>
        <w:pStyle w:val="Nagwek2"/>
      </w:pPr>
      <w:bookmarkStart w:id="94" w:name="_Toc204754545"/>
      <w:r w:rsidRPr="00A435E7">
        <w:t xml:space="preserve">Opis </w:t>
      </w:r>
      <w:r w:rsidR="00B47391">
        <w:t>Zadania</w:t>
      </w:r>
      <w:bookmarkEnd w:id="94"/>
    </w:p>
    <w:p w14:paraId="0DC5C0D7" w14:textId="1250F19C" w:rsidR="00F06B29" w:rsidRPr="00A435E7" w:rsidRDefault="00CF3F58" w:rsidP="00F06B29">
      <w:pPr>
        <w:rPr>
          <w:rFonts w:ascii="Lato" w:hAnsi="Lato" w:cstheme="minorHAnsi"/>
        </w:rPr>
      </w:pPr>
      <w:r>
        <w:rPr>
          <w:rFonts w:ascii="Lato" w:hAnsi="Lato" w:cstheme="minorHAnsi"/>
        </w:rPr>
        <w:t xml:space="preserve">Wykonawca utworzy </w:t>
      </w:r>
      <w:r w:rsidR="00F06B29" w:rsidRPr="005510CE">
        <w:rPr>
          <w:rFonts w:ascii="Lato" w:hAnsi="Lato" w:cstheme="minorHAnsi"/>
        </w:rPr>
        <w:t xml:space="preserve">w module administracyjnym </w:t>
      </w:r>
      <w:r w:rsidR="008628B2">
        <w:rPr>
          <w:rFonts w:ascii="Lato" w:hAnsi="Lato" w:cstheme="minorHAnsi"/>
        </w:rPr>
        <w:t xml:space="preserve">Systemu </w:t>
      </w:r>
      <w:r w:rsidR="00142B80">
        <w:rPr>
          <w:rFonts w:ascii="Lato" w:hAnsi="Lato" w:cstheme="minorHAnsi"/>
        </w:rPr>
        <w:t>funkcj</w:t>
      </w:r>
      <w:r w:rsidR="00D32800">
        <w:rPr>
          <w:rFonts w:ascii="Lato" w:hAnsi="Lato" w:cstheme="minorHAnsi"/>
        </w:rPr>
        <w:t>onalność</w:t>
      </w:r>
      <w:r w:rsidR="00142B80">
        <w:rPr>
          <w:rFonts w:ascii="Lato" w:hAnsi="Lato" w:cstheme="minorHAnsi"/>
        </w:rPr>
        <w:t xml:space="preserve"> </w:t>
      </w:r>
      <w:r w:rsidR="00F06B29" w:rsidRPr="005510CE">
        <w:rPr>
          <w:rFonts w:ascii="Lato" w:hAnsi="Lato" w:cstheme="minorHAnsi"/>
        </w:rPr>
        <w:t>zarządzani</w:t>
      </w:r>
      <w:r w:rsidR="008D45F4">
        <w:rPr>
          <w:rFonts w:ascii="Lato" w:hAnsi="Lato" w:cstheme="minorHAnsi"/>
        </w:rPr>
        <w:t>a</w:t>
      </w:r>
      <w:r w:rsidR="00F06B29" w:rsidRPr="005510CE">
        <w:rPr>
          <w:rFonts w:ascii="Lato" w:hAnsi="Lato" w:cstheme="minorHAnsi"/>
        </w:rPr>
        <w:t xml:space="preserve"> </w:t>
      </w:r>
      <w:r w:rsidR="008D45F4">
        <w:rPr>
          <w:rFonts w:ascii="Lato" w:hAnsi="Lato" w:cstheme="minorHAnsi"/>
        </w:rPr>
        <w:t xml:space="preserve">widocznością </w:t>
      </w:r>
      <w:r w:rsidR="00F06B29" w:rsidRPr="005510CE">
        <w:rPr>
          <w:rFonts w:ascii="Lato" w:hAnsi="Lato" w:cstheme="minorHAnsi"/>
        </w:rPr>
        <w:t>kolumn</w:t>
      </w:r>
      <w:r w:rsidR="008D45F4">
        <w:rPr>
          <w:rFonts w:ascii="Lato" w:hAnsi="Lato" w:cstheme="minorHAnsi"/>
        </w:rPr>
        <w:t xml:space="preserve"> tabeli</w:t>
      </w:r>
      <w:r w:rsidR="00F06B29" w:rsidRPr="005510CE">
        <w:rPr>
          <w:rFonts w:ascii="Lato" w:hAnsi="Lato" w:cstheme="minorHAnsi"/>
        </w:rPr>
        <w:t xml:space="preserve"> na wzór </w:t>
      </w:r>
      <w:r w:rsidR="008D45F4">
        <w:rPr>
          <w:rFonts w:ascii="Lato" w:hAnsi="Lato" w:cstheme="minorHAnsi"/>
        </w:rPr>
        <w:t>tabeli L</w:t>
      </w:r>
      <w:r w:rsidR="00F06B29" w:rsidRPr="005510CE">
        <w:rPr>
          <w:rFonts w:ascii="Lato" w:hAnsi="Lato" w:cstheme="minorHAnsi"/>
        </w:rPr>
        <w:t>ist</w:t>
      </w:r>
      <w:r w:rsidR="008D45F4">
        <w:rPr>
          <w:rFonts w:ascii="Lato" w:hAnsi="Lato" w:cstheme="minorHAnsi"/>
        </w:rPr>
        <w:t>a</w:t>
      </w:r>
      <w:r w:rsidR="00F06B29" w:rsidRPr="005510CE">
        <w:rPr>
          <w:rFonts w:ascii="Lato" w:hAnsi="Lato" w:cstheme="minorHAnsi"/>
        </w:rPr>
        <w:t xml:space="preserve"> spraw dla </w:t>
      </w:r>
      <w:r w:rsidR="00C768EB">
        <w:rPr>
          <w:rFonts w:ascii="Lato" w:hAnsi="Lato" w:cstheme="minorHAnsi"/>
        </w:rPr>
        <w:t>U</w:t>
      </w:r>
      <w:r w:rsidR="00F06B29" w:rsidRPr="005510CE">
        <w:rPr>
          <w:rFonts w:ascii="Lato" w:hAnsi="Lato" w:cstheme="minorHAnsi"/>
        </w:rPr>
        <w:t>żytkowników</w:t>
      </w:r>
      <w:r w:rsidR="002A41A8">
        <w:rPr>
          <w:rFonts w:ascii="Lato" w:hAnsi="Lato" w:cstheme="minorHAnsi"/>
        </w:rPr>
        <w:t xml:space="preserve">. Aktualnie </w:t>
      </w:r>
      <w:r w:rsidR="00C768EB">
        <w:rPr>
          <w:rFonts w:ascii="Lato" w:hAnsi="Lato" w:cstheme="minorHAnsi"/>
        </w:rPr>
        <w:t>U</w:t>
      </w:r>
      <w:r w:rsidR="002A41A8">
        <w:rPr>
          <w:rFonts w:ascii="Lato" w:hAnsi="Lato" w:cstheme="minorHAnsi"/>
        </w:rPr>
        <w:t>żytkownik nie ma możliwości zarządzania kolumnami</w:t>
      </w:r>
      <w:r w:rsidR="00F06B29" w:rsidRPr="005510CE">
        <w:rPr>
          <w:rFonts w:ascii="Lato" w:hAnsi="Lato" w:cstheme="minorHAnsi"/>
        </w:rPr>
        <w:t>. Użytkownik</w:t>
      </w:r>
      <w:r w:rsidR="00F06B29" w:rsidRPr="005510CE" w:rsidDel="0046037C">
        <w:rPr>
          <w:rFonts w:ascii="Lato" w:hAnsi="Lato" w:cstheme="minorHAnsi"/>
        </w:rPr>
        <w:t xml:space="preserve"> </w:t>
      </w:r>
      <w:r w:rsidR="002A41A8">
        <w:rPr>
          <w:rFonts w:ascii="Lato" w:hAnsi="Lato" w:cstheme="minorHAnsi"/>
        </w:rPr>
        <w:t>ma mieć możliwość</w:t>
      </w:r>
      <w:r w:rsidR="0046037C">
        <w:rPr>
          <w:rFonts w:ascii="Lato" w:hAnsi="Lato" w:cstheme="minorHAnsi"/>
        </w:rPr>
        <w:t xml:space="preserve"> </w:t>
      </w:r>
      <w:r w:rsidR="00F06B29" w:rsidRPr="005510CE">
        <w:rPr>
          <w:rFonts w:ascii="Lato" w:hAnsi="Lato" w:cstheme="minorHAnsi"/>
        </w:rPr>
        <w:t>samodzielnie wybrać kolumny z zakresu pól dostępnych w tym module, komunikatów</w:t>
      </w:r>
      <w:r w:rsidR="002A41A8">
        <w:rPr>
          <w:rFonts w:ascii="Lato" w:hAnsi="Lato" w:cstheme="minorHAnsi"/>
        </w:rPr>
        <w:t xml:space="preserve"> i </w:t>
      </w:r>
      <w:r w:rsidR="00F06B29" w:rsidRPr="005510CE">
        <w:rPr>
          <w:rFonts w:ascii="Lato" w:hAnsi="Lato" w:cstheme="minorHAnsi"/>
        </w:rPr>
        <w:t>dokumentów w danej liście</w:t>
      </w:r>
      <w:r w:rsidR="002A41A8">
        <w:rPr>
          <w:rFonts w:ascii="Lato" w:hAnsi="Lato" w:cstheme="minorHAnsi"/>
        </w:rPr>
        <w:t xml:space="preserve"> i </w:t>
      </w:r>
      <w:r w:rsidR="00F06B29" w:rsidRPr="005510CE">
        <w:rPr>
          <w:rFonts w:ascii="Lato" w:hAnsi="Lato" w:cstheme="minorHAnsi"/>
        </w:rPr>
        <w:t>module.</w:t>
      </w:r>
    </w:p>
    <w:p w14:paraId="7683AF1A" w14:textId="173C83B2" w:rsidR="00F06B29" w:rsidRPr="00A435E7" w:rsidRDefault="00F06B29" w:rsidP="00016892">
      <w:pPr>
        <w:pStyle w:val="Nagwek2"/>
      </w:pPr>
      <w:bookmarkStart w:id="95" w:name="_Toc204754546"/>
      <w:r w:rsidRPr="00A435E7">
        <w:lastRenderedPageBreak/>
        <w:t xml:space="preserve">Data dostarczenia </w:t>
      </w:r>
      <w:r w:rsidR="00B47391">
        <w:t>Zadania</w:t>
      </w:r>
      <w:bookmarkEnd w:id="95"/>
    </w:p>
    <w:p w14:paraId="34E15EB9" w14:textId="2F2E7B60" w:rsidR="00F06B29" w:rsidRPr="00A435E7" w:rsidRDefault="007C7C21" w:rsidP="00F06B29">
      <w:pPr>
        <w:rPr>
          <w:rFonts w:ascii="Lato" w:hAnsi="Lato"/>
        </w:rPr>
      </w:pPr>
      <w:r>
        <w:rPr>
          <w:rFonts w:ascii="Lato" w:hAnsi="Lato"/>
        </w:rPr>
        <w:t>1210</w:t>
      </w:r>
      <w:r w:rsidR="00F06B29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F06B29" w:rsidRPr="00A435E7">
        <w:rPr>
          <w:rFonts w:ascii="Lato" w:hAnsi="Lato"/>
        </w:rPr>
        <w:t>.</w:t>
      </w:r>
    </w:p>
    <w:p w14:paraId="44FBB6CC" w14:textId="0794FB90" w:rsidR="00F06B29" w:rsidRPr="00A435E7" w:rsidRDefault="00F06B29" w:rsidP="00016892">
      <w:pPr>
        <w:pStyle w:val="Nagwek2"/>
      </w:pPr>
      <w:bookmarkStart w:id="96" w:name="_Toc204754547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96"/>
    </w:p>
    <w:p w14:paraId="07A096EA" w14:textId="0559B9AF" w:rsidR="00F06B29" w:rsidRDefault="00AB0BD1" w:rsidP="00F06B29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36CA4A94" w14:textId="01D000F1" w:rsidR="00F06B29" w:rsidRPr="00947ED0" w:rsidRDefault="00FA12D3" w:rsidP="00487551">
      <w:pPr>
        <w:pStyle w:val="Nagwek1"/>
      </w:pPr>
      <w:bookmarkStart w:id="97" w:name="_Toc204754548"/>
      <w:bookmarkStart w:id="98" w:name="_Toc209103945"/>
      <w:proofErr w:type="spellStart"/>
      <w:r>
        <w:t>PKWD_SW_</w:t>
      </w:r>
      <w:r w:rsidR="006545CF">
        <w:t>Raporty_Adm</w:t>
      </w:r>
      <w:bookmarkEnd w:id="97"/>
      <w:bookmarkEnd w:id="98"/>
      <w:proofErr w:type="spellEnd"/>
    </w:p>
    <w:p w14:paraId="099BD2C1" w14:textId="7C87C509" w:rsidR="00F06B29" w:rsidRPr="00A435E7" w:rsidRDefault="00F06B29" w:rsidP="00016892">
      <w:pPr>
        <w:pStyle w:val="Nagwek2"/>
      </w:pPr>
      <w:bookmarkStart w:id="99" w:name="_Toc204754549"/>
      <w:r w:rsidRPr="00A435E7">
        <w:t>Temat Zadania</w:t>
      </w:r>
      <w:bookmarkEnd w:id="99"/>
    </w:p>
    <w:p w14:paraId="39F0F86D" w14:textId="38D44DF0" w:rsidR="00F06B29" w:rsidRPr="00A435E7" w:rsidRDefault="00F06B29" w:rsidP="00F06B29">
      <w:pPr>
        <w:rPr>
          <w:rFonts w:ascii="Lato" w:hAnsi="Lato"/>
        </w:rPr>
      </w:pPr>
      <w:r w:rsidRPr="00F8676D">
        <w:rPr>
          <w:rFonts w:ascii="Lato" w:hAnsi="Lato"/>
        </w:rPr>
        <w:t xml:space="preserve">Dodanie </w:t>
      </w:r>
      <w:r>
        <w:rPr>
          <w:rFonts w:ascii="Lato" w:hAnsi="Lato"/>
        </w:rPr>
        <w:t>funkcji sporządzania raportów technicznych</w:t>
      </w:r>
      <w:r w:rsidRPr="00A435E7">
        <w:rPr>
          <w:rFonts w:ascii="Lato" w:hAnsi="Lato"/>
        </w:rPr>
        <w:t>.</w:t>
      </w:r>
    </w:p>
    <w:p w14:paraId="6C773DEB" w14:textId="026CAB45" w:rsidR="00F06B29" w:rsidRPr="00A435E7" w:rsidRDefault="00F06B29" w:rsidP="00016892">
      <w:pPr>
        <w:pStyle w:val="Nagwek2"/>
      </w:pPr>
      <w:bookmarkStart w:id="100" w:name="_Toc204754550"/>
      <w:r w:rsidRPr="00A435E7">
        <w:t xml:space="preserve">Opis </w:t>
      </w:r>
      <w:r w:rsidR="00B47391">
        <w:t>Zadania</w:t>
      </w:r>
      <w:bookmarkEnd w:id="100"/>
    </w:p>
    <w:p w14:paraId="358F55C9" w14:textId="7B1BD4C5" w:rsidR="00F06B29" w:rsidRDefault="00CF3F58" w:rsidP="00F06B29">
      <w:pPr>
        <w:rPr>
          <w:rFonts w:ascii="Lato" w:hAnsi="Lato" w:cstheme="minorHAnsi"/>
        </w:rPr>
      </w:pPr>
      <w:r>
        <w:rPr>
          <w:rFonts w:ascii="Lato" w:hAnsi="Lato" w:cstheme="minorHAnsi"/>
        </w:rPr>
        <w:t xml:space="preserve">Wykonawca utworzy </w:t>
      </w:r>
      <w:r w:rsidR="00712D43">
        <w:rPr>
          <w:rFonts w:ascii="Lato" w:hAnsi="Lato" w:cstheme="minorHAnsi"/>
        </w:rPr>
        <w:t xml:space="preserve">funkcjonalność </w:t>
      </w:r>
      <w:r w:rsidR="00F06B29">
        <w:rPr>
          <w:rFonts w:ascii="Lato" w:hAnsi="Lato" w:cstheme="minorHAnsi"/>
        </w:rPr>
        <w:t xml:space="preserve">generowania dynamicznie konfigurowalnych raportów w zakresie statystyk działania </w:t>
      </w:r>
      <w:r w:rsidR="005F5A50">
        <w:rPr>
          <w:rFonts w:ascii="Lato" w:hAnsi="Lato" w:cstheme="minorHAnsi"/>
        </w:rPr>
        <w:t>S</w:t>
      </w:r>
      <w:r w:rsidR="00F06B29">
        <w:rPr>
          <w:rFonts w:ascii="Lato" w:hAnsi="Lato" w:cstheme="minorHAnsi"/>
        </w:rPr>
        <w:t>ystemu</w:t>
      </w:r>
      <w:r w:rsidR="00F06B29" w:rsidRPr="00A435E7">
        <w:rPr>
          <w:rFonts w:ascii="Lato" w:hAnsi="Lato" w:cstheme="minorHAnsi"/>
        </w:rPr>
        <w:t>.</w:t>
      </w:r>
      <w:r w:rsidR="00F06B29">
        <w:rPr>
          <w:rFonts w:ascii="Lato" w:hAnsi="Lato" w:cstheme="minorHAnsi"/>
        </w:rPr>
        <w:t xml:space="preserve"> Raporty</w:t>
      </w:r>
      <w:r w:rsidR="00F06B29" w:rsidDel="0046037C">
        <w:rPr>
          <w:rFonts w:ascii="Lato" w:hAnsi="Lato" w:cstheme="minorHAnsi"/>
        </w:rPr>
        <w:t xml:space="preserve"> </w:t>
      </w:r>
      <w:r w:rsidR="005F5A50">
        <w:rPr>
          <w:rFonts w:ascii="Lato" w:hAnsi="Lato" w:cstheme="minorHAnsi"/>
        </w:rPr>
        <w:t xml:space="preserve">mają </w:t>
      </w:r>
      <w:r w:rsidR="00F06B29">
        <w:rPr>
          <w:rFonts w:ascii="Lato" w:hAnsi="Lato" w:cstheme="minorHAnsi"/>
        </w:rPr>
        <w:t xml:space="preserve">pokrywać dane dot. wszystkich komunikatów obsługiwanych przez </w:t>
      </w:r>
      <w:r w:rsidR="005F5A50">
        <w:rPr>
          <w:rFonts w:ascii="Lato" w:hAnsi="Lato" w:cstheme="minorHAnsi"/>
        </w:rPr>
        <w:t>S</w:t>
      </w:r>
      <w:r w:rsidR="00F06B29">
        <w:rPr>
          <w:rFonts w:ascii="Lato" w:hAnsi="Lato" w:cstheme="minorHAnsi"/>
        </w:rPr>
        <w:t xml:space="preserve">ystem. </w:t>
      </w:r>
      <w:r w:rsidR="00E80147">
        <w:rPr>
          <w:rFonts w:ascii="Lato" w:hAnsi="Lato" w:cstheme="minorHAnsi"/>
        </w:rPr>
        <w:t>Użytkownik ma mieć</w:t>
      </w:r>
      <w:r>
        <w:rPr>
          <w:rFonts w:ascii="Lato" w:hAnsi="Lato" w:cstheme="minorHAnsi"/>
        </w:rPr>
        <w:t xml:space="preserve"> </w:t>
      </w:r>
      <w:r w:rsidR="00F06B29">
        <w:rPr>
          <w:rFonts w:ascii="Lato" w:hAnsi="Lato" w:cstheme="minorHAnsi"/>
        </w:rPr>
        <w:t>możliwoś</w:t>
      </w:r>
      <w:r w:rsidR="00E80147">
        <w:rPr>
          <w:rFonts w:ascii="Lato" w:hAnsi="Lato" w:cstheme="minorHAnsi"/>
        </w:rPr>
        <w:t>ć</w:t>
      </w:r>
      <w:r w:rsidR="00F06B29">
        <w:rPr>
          <w:rFonts w:ascii="Lato" w:hAnsi="Lato" w:cstheme="minorHAnsi"/>
        </w:rPr>
        <w:t xml:space="preserve"> tworzenia definiowanych agregatów</w:t>
      </w:r>
      <w:r w:rsidR="00E209D4">
        <w:rPr>
          <w:rFonts w:ascii="Lato" w:hAnsi="Lato" w:cstheme="minorHAnsi"/>
        </w:rPr>
        <w:t>,</w:t>
      </w:r>
      <w:r w:rsidR="00F06B29">
        <w:rPr>
          <w:rFonts w:ascii="Lato" w:hAnsi="Lato" w:cstheme="minorHAnsi"/>
        </w:rPr>
        <w:t xml:space="preserve"> zliczających grupy konkretnie wskazanych komunikatów w zadanych statusach</w:t>
      </w:r>
      <w:r w:rsidR="00E209D4">
        <w:rPr>
          <w:rFonts w:ascii="Lato" w:hAnsi="Lato" w:cstheme="minorHAnsi"/>
        </w:rPr>
        <w:t>,</w:t>
      </w:r>
      <w:r w:rsidR="00F06B29">
        <w:rPr>
          <w:rFonts w:ascii="Lato" w:hAnsi="Lato" w:cstheme="minorHAnsi"/>
        </w:rPr>
        <w:t xml:space="preserve"> w celu wyliczania statystyk</w:t>
      </w:r>
      <w:r w:rsidR="0046037C">
        <w:rPr>
          <w:rFonts w:ascii="Lato" w:hAnsi="Lato" w:cstheme="minorHAnsi"/>
        </w:rPr>
        <w:t xml:space="preserve"> m</w:t>
      </w:r>
      <w:r w:rsidR="00F06B29">
        <w:rPr>
          <w:rFonts w:ascii="Lato" w:hAnsi="Lato" w:cstheme="minorHAnsi"/>
        </w:rPr>
        <w:t xml:space="preserve">.in. umożliwienie wyliczania ilości konkretnych rodzajów komunikatów w określonych statusach dla danych jednostek organizacyjnych i w zdefiniowanych okresach, wyliczanie ilości </w:t>
      </w:r>
      <w:r w:rsidR="005F5A50">
        <w:rPr>
          <w:rFonts w:ascii="Lato" w:hAnsi="Lato" w:cstheme="minorHAnsi"/>
        </w:rPr>
        <w:t>U</w:t>
      </w:r>
      <w:r w:rsidR="00F06B29">
        <w:rPr>
          <w:rFonts w:ascii="Lato" w:hAnsi="Lato" w:cstheme="minorHAnsi"/>
        </w:rPr>
        <w:t>żytkowników dla danych jednostek</w:t>
      </w:r>
      <w:r w:rsidR="002F5F87">
        <w:rPr>
          <w:rFonts w:ascii="Lato" w:hAnsi="Lato" w:cstheme="minorHAnsi"/>
        </w:rPr>
        <w:t xml:space="preserve">, raport </w:t>
      </w:r>
      <w:r w:rsidR="005F5A50">
        <w:rPr>
          <w:rFonts w:ascii="Lato" w:hAnsi="Lato" w:cstheme="minorHAnsi"/>
        </w:rPr>
        <w:t>U</w:t>
      </w:r>
      <w:r w:rsidR="002F5F87">
        <w:rPr>
          <w:rFonts w:ascii="Lato" w:hAnsi="Lato" w:cstheme="minorHAnsi"/>
        </w:rPr>
        <w:t>żytkowników bezczynnych (bez logowania się) w zadanym okresie</w:t>
      </w:r>
      <w:r w:rsidR="00F06B29">
        <w:rPr>
          <w:rFonts w:ascii="Lato" w:hAnsi="Lato" w:cstheme="minorHAnsi"/>
        </w:rPr>
        <w:t xml:space="preserve">, wyliczanie </w:t>
      </w:r>
      <w:r w:rsidR="005C733E">
        <w:rPr>
          <w:rFonts w:ascii="Lato" w:hAnsi="Lato" w:cstheme="minorHAnsi"/>
        </w:rPr>
        <w:t xml:space="preserve">liczby </w:t>
      </w:r>
      <w:r w:rsidR="00F06B29">
        <w:rPr>
          <w:rFonts w:ascii="Lato" w:hAnsi="Lato" w:cstheme="minorHAnsi"/>
        </w:rPr>
        <w:t>konkretnych komunikatów z odpowiednimi parametrami wymienianymi z SO</w:t>
      </w:r>
      <w:r w:rsidR="005C733E">
        <w:rPr>
          <w:rFonts w:ascii="Lato" w:hAnsi="Lato" w:cstheme="minorHAnsi"/>
        </w:rPr>
        <w:t xml:space="preserve"> lub CG</w:t>
      </w:r>
      <w:r w:rsidR="00F06B29">
        <w:rPr>
          <w:rFonts w:ascii="Lato" w:hAnsi="Lato" w:cstheme="minorHAnsi"/>
        </w:rPr>
        <w:t xml:space="preserve"> oraz ze wszystkimi innymi </w:t>
      </w:r>
      <w:r w:rsidR="00D35C67">
        <w:rPr>
          <w:rFonts w:ascii="Lato" w:hAnsi="Lato" w:cstheme="minorHAnsi"/>
        </w:rPr>
        <w:t>systemami zintegrowanymi z Systemem</w:t>
      </w:r>
      <w:r w:rsidR="00F06B29">
        <w:rPr>
          <w:rFonts w:ascii="Lato" w:hAnsi="Lato" w:cstheme="minorHAnsi"/>
        </w:rPr>
        <w:t>.</w:t>
      </w:r>
      <w:r w:rsidR="008E0A38">
        <w:rPr>
          <w:rFonts w:ascii="Lato" w:hAnsi="Lato" w:cstheme="minorHAnsi"/>
        </w:rPr>
        <w:t xml:space="preserve"> </w:t>
      </w:r>
      <w:bookmarkStart w:id="101" w:name="_Hlk213059298"/>
      <w:r w:rsidR="008E0A38">
        <w:rPr>
          <w:rFonts w:ascii="Lato" w:hAnsi="Lato" w:cstheme="minorHAnsi"/>
        </w:rPr>
        <w:t>Zbiór kryteriów filtrowania i agregacji musi zawierać wszystkie typy komunikatów, dokumentów i obiektów przetwarzanych w Systemie.</w:t>
      </w:r>
    </w:p>
    <w:bookmarkEnd w:id="101"/>
    <w:p w14:paraId="366BE6F3" w14:textId="1D39ED7C" w:rsidR="005C733E" w:rsidRDefault="005C733E" w:rsidP="00F06B29">
      <w:pPr>
        <w:rPr>
          <w:rFonts w:ascii="Lato" w:hAnsi="Lato" w:cstheme="minorHAnsi"/>
        </w:rPr>
      </w:pPr>
      <w:r w:rsidRPr="003B7DC8">
        <w:rPr>
          <w:rFonts w:ascii="Lato" w:hAnsi="Lato" w:cstheme="minorHAnsi"/>
        </w:rPr>
        <w:t xml:space="preserve">Generowanie raportów nie może bazować tylko na istniejących metadanych komunikatów, musi przetwarzać </w:t>
      </w:r>
      <w:r w:rsidR="008E0A38">
        <w:rPr>
          <w:rFonts w:ascii="Lato" w:hAnsi="Lato" w:cstheme="minorHAnsi"/>
        </w:rPr>
        <w:t xml:space="preserve">zawartość </w:t>
      </w:r>
      <w:r w:rsidRPr="003B7DC8">
        <w:rPr>
          <w:rFonts w:ascii="Lato" w:hAnsi="Lato" w:cstheme="minorHAnsi"/>
        </w:rPr>
        <w:t>plik</w:t>
      </w:r>
      <w:r w:rsidR="008E0A38">
        <w:rPr>
          <w:rFonts w:ascii="Lato" w:hAnsi="Lato" w:cstheme="minorHAnsi"/>
        </w:rPr>
        <w:t>ów</w:t>
      </w:r>
      <w:r w:rsidRPr="003B7DC8">
        <w:rPr>
          <w:rFonts w:ascii="Lato" w:hAnsi="Lato" w:cstheme="minorHAnsi"/>
        </w:rPr>
        <w:t xml:space="preserve"> </w:t>
      </w:r>
      <w:proofErr w:type="spellStart"/>
      <w:r w:rsidRPr="003B7DC8">
        <w:rPr>
          <w:rFonts w:ascii="Lato" w:hAnsi="Lato" w:cstheme="minorHAnsi"/>
        </w:rPr>
        <w:t>xml</w:t>
      </w:r>
      <w:proofErr w:type="spellEnd"/>
      <w:r w:rsidRPr="003B7DC8">
        <w:rPr>
          <w:rFonts w:ascii="Lato" w:hAnsi="Lato" w:cstheme="minorHAnsi"/>
        </w:rPr>
        <w:t xml:space="preserve"> (np. w celu grupowania danych po EORI podmiotu, </w:t>
      </w:r>
      <w:r w:rsidR="003B476F" w:rsidRPr="003B7DC8">
        <w:rPr>
          <w:rFonts w:ascii="Lato" w:hAnsi="Lato" w:cstheme="minorHAnsi"/>
        </w:rPr>
        <w:t>kodzie towaru</w:t>
      </w:r>
      <w:r w:rsidRPr="003B7DC8">
        <w:rPr>
          <w:rFonts w:ascii="Lato" w:hAnsi="Lato" w:cstheme="minorHAnsi"/>
        </w:rPr>
        <w:t>)</w:t>
      </w:r>
      <w:r w:rsidR="00D83F9E">
        <w:rPr>
          <w:rFonts w:ascii="Lato" w:hAnsi="Lato" w:cstheme="minorHAnsi"/>
        </w:rPr>
        <w:t>.</w:t>
      </w:r>
    </w:p>
    <w:p w14:paraId="6C54AA5B" w14:textId="5E352CC3" w:rsidR="002543F3" w:rsidRPr="00B53A86" w:rsidRDefault="001E78C1" w:rsidP="002543F3">
      <w:pPr>
        <w:jc w:val="both"/>
        <w:rPr>
          <w:rFonts w:ascii="Lato" w:hAnsi="Lato"/>
        </w:rPr>
      </w:pPr>
      <w:r w:rsidRPr="00CE77FC">
        <w:rPr>
          <w:rFonts w:ascii="Lato" w:hAnsi="Lato"/>
        </w:rPr>
        <w:t xml:space="preserve">W ramach </w:t>
      </w:r>
      <w:r w:rsidR="002E0332">
        <w:rPr>
          <w:rFonts w:ascii="Lato" w:hAnsi="Lato"/>
        </w:rPr>
        <w:t>Z</w:t>
      </w:r>
      <w:r w:rsidRPr="00CE77FC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2543F3" w:rsidRPr="00B53A86">
        <w:rPr>
          <w:rFonts w:ascii="Lato" w:hAnsi="Lato"/>
        </w:rPr>
        <w:t xml:space="preserve">W przeszkoleniu weźmie udział co najmniej </w:t>
      </w:r>
      <w:r w:rsidR="002543F3">
        <w:rPr>
          <w:rFonts w:ascii="Lato" w:hAnsi="Lato"/>
        </w:rPr>
        <w:t>2</w:t>
      </w:r>
      <w:r w:rsidR="002543F3" w:rsidRPr="00B53A86">
        <w:rPr>
          <w:rFonts w:ascii="Lato" w:hAnsi="Lato"/>
        </w:rPr>
        <w:t xml:space="preserve"> osoby, przy czym nie więcej niż </w:t>
      </w:r>
      <w:r w:rsidR="002543F3">
        <w:rPr>
          <w:rFonts w:ascii="Lato" w:hAnsi="Lato"/>
        </w:rPr>
        <w:t>12</w:t>
      </w:r>
      <w:r w:rsidR="002543F3" w:rsidRPr="00B53A86">
        <w:rPr>
          <w:rFonts w:ascii="Lato" w:hAnsi="Lato"/>
        </w:rPr>
        <w:t xml:space="preserve">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2543F3" w:rsidRPr="00B53A86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2543F3" w:rsidRPr="00B53A86">
        <w:rPr>
          <w:rFonts w:ascii="Lato" w:hAnsi="Lato"/>
        </w:rPr>
        <w:t xml:space="preserve"> podczas przeszkolenia.</w:t>
      </w:r>
    </w:p>
    <w:p w14:paraId="1EF6BC7E" w14:textId="77777777" w:rsidR="002543F3" w:rsidRPr="00612B41" w:rsidRDefault="002543F3" w:rsidP="00F06B29">
      <w:pPr>
        <w:rPr>
          <w:rFonts w:ascii="Lato" w:hAnsi="Lato" w:cstheme="minorHAnsi"/>
        </w:rPr>
      </w:pPr>
    </w:p>
    <w:p w14:paraId="56DACBC5" w14:textId="65A8CAE0" w:rsidR="00F06B29" w:rsidRPr="00A435E7" w:rsidRDefault="00F06B29" w:rsidP="00016892">
      <w:pPr>
        <w:pStyle w:val="Nagwek2"/>
      </w:pPr>
      <w:bookmarkStart w:id="102" w:name="_Toc204754551"/>
      <w:r w:rsidRPr="00A435E7">
        <w:t xml:space="preserve">Data dostarczenia </w:t>
      </w:r>
      <w:r w:rsidR="00B47391">
        <w:t>Zadania</w:t>
      </w:r>
      <w:bookmarkEnd w:id="102"/>
    </w:p>
    <w:p w14:paraId="22C836E9" w14:textId="253FD2FD" w:rsidR="00F06B29" w:rsidRPr="00A435E7" w:rsidRDefault="00B7581D" w:rsidP="00F06B29">
      <w:pPr>
        <w:rPr>
          <w:rFonts w:ascii="Lato" w:hAnsi="Lato"/>
        </w:rPr>
      </w:pPr>
      <w:r>
        <w:rPr>
          <w:rFonts w:ascii="Lato" w:hAnsi="Lato"/>
        </w:rPr>
        <w:t>1210</w:t>
      </w:r>
      <w:r w:rsidR="00F06B29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F06B29" w:rsidRPr="00A435E7">
        <w:rPr>
          <w:rFonts w:ascii="Lato" w:hAnsi="Lato"/>
        </w:rPr>
        <w:t>.</w:t>
      </w:r>
    </w:p>
    <w:p w14:paraId="75EF4329" w14:textId="177BE21F" w:rsidR="00F06B29" w:rsidRPr="00A435E7" w:rsidRDefault="00F06B29" w:rsidP="00016892">
      <w:pPr>
        <w:pStyle w:val="Nagwek2"/>
      </w:pPr>
      <w:bookmarkStart w:id="103" w:name="_Toc204754552"/>
      <w:r w:rsidRPr="00A435E7">
        <w:lastRenderedPageBreak/>
        <w:t xml:space="preserve">Odniesienie do innego </w:t>
      </w:r>
      <w:r w:rsidR="00B47391">
        <w:t>Zadania</w:t>
      </w:r>
      <w:r w:rsidRPr="00A435E7">
        <w:t>, załącznika</w:t>
      </w:r>
      <w:bookmarkEnd w:id="103"/>
    </w:p>
    <w:p w14:paraId="76F076C6" w14:textId="39032BE7" w:rsidR="00F06B29" w:rsidRDefault="00AB0BD1" w:rsidP="00F06B29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020985F1" w14:textId="2FFCCFA2" w:rsidR="00F06B29" w:rsidRPr="00947ED0" w:rsidRDefault="00FA12D3" w:rsidP="00487551">
      <w:pPr>
        <w:pStyle w:val="Nagwek1"/>
      </w:pPr>
      <w:bookmarkStart w:id="104" w:name="_Toc204754553"/>
      <w:bookmarkStart w:id="105" w:name="_Toc209103946"/>
      <w:proofErr w:type="spellStart"/>
      <w:r>
        <w:t>PKWD_SW_</w:t>
      </w:r>
      <w:r w:rsidR="006545CF">
        <w:t>Potwierdzenie_Doręczeń</w:t>
      </w:r>
      <w:bookmarkEnd w:id="104"/>
      <w:bookmarkEnd w:id="105"/>
      <w:proofErr w:type="spellEnd"/>
    </w:p>
    <w:p w14:paraId="42641357" w14:textId="79BA9E49" w:rsidR="00F06B29" w:rsidRPr="00A435E7" w:rsidRDefault="00F06B29" w:rsidP="00016892">
      <w:pPr>
        <w:pStyle w:val="Nagwek2"/>
      </w:pPr>
      <w:bookmarkStart w:id="106" w:name="_Toc204754554"/>
      <w:r w:rsidRPr="00A435E7">
        <w:t>Temat Zadania</w:t>
      </w:r>
      <w:bookmarkEnd w:id="106"/>
    </w:p>
    <w:p w14:paraId="1446D191" w14:textId="77777777" w:rsidR="00F06B29" w:rsidRPr="00A435E7" w:rsidRDefault="00F06B29" w:rsidP="00F06B29">
      <w:pPr>
        <w:rPr>
          <w:rFonts w:ascii="Lato" w:hAnsi="Lato"/>
        </w:rPr>
      </w:pPr>
      <w:r>
        <w:rPr>
          <w:rFonts w:ascii="Lato" w:hAnsi="Lato" w:cstheme="minorHAnsi"/>
        </w:rPr>
        <w:t>P</w:t>
      </w:r>
      <w:r w:rsidRPr="005E3B6E">
        <w:rPr>
          <w:rFonts w:ascii="Lato" w:hAnsi="Lato" w:cstheme="minorHAnsi"/>
        </w:rPr>
        <w:t>otwierdzenie doręczenia, podpisywanie przez Klienta otrzymania rozstrzygnięcia</w:t>
      </w:r>
      <w:r w:rsidRPr="00A435E7">
        <w:rPr>
          <w:rFonts w:ascii="Lato" w:hAnsi="Lato"/>
        </w:rPr>
        <w:t>.</w:t>
      </w:r>
    </w:p>
    <w:p w14:paraId="7BE273CD" w14:textId="069E8493" w:rsidR="00F06B29" w:rsidRPr="00D40D52" w:rsidRDefault="00F06B29" w:rsidP="00016892">
      <w:pPr>
        <w:pStyle w:val="Nagwek2"/>
      </w:pPr>
      <w:bookmarkStart w:id="107" w:name="_Toc204754555"/>
      <w:r w:rsidRPr="00A435E7">
        <w:t xml:space="preserve">Opis </w:t>
      </w:r>
      <w:r w:rsidR="00B47391">
        <w:t>Zadania</w:t>
      </w:r>
      <w:bookmarkEnd w:id="107"/>
    </w:p>
    <w:p w14:paraId="0B92D360" w14:textId="591BAC82" w:rsidR="00784569" w:rsidRDefault="00CF3F58" w:rsidP="003555B1">
      <w:pPr>
        <w:spacing w:after="0"/>
        <w:rPr>
          <w:rFonts w:ascii="Lato" w:hAnsi="Lato"/>
        </w:rPr>
      </w:pPr>
      <w:r w:rsidRPr="00A37BA8">
        <w:rPr>
          <w:rFonts w:ascii="Lato" w:hAnsi="Lato"/>
        </w:rPr>
        <w:t>Wykonawca utworzy</w:t>
      </w:r>
      <w:r w:rsidRPr="00A37BA8" w:rsidDel="003A7126">
        <w:rPr>
          <w:rFonts w:ascii="Lato" w:hAnsi="Lato"/>
        </w:rPr>
        <w:t xml:space="preserve"> </w:t>
      </w:r>
      <w:r w:rsidR="00F06B29" w:rsidRPr="00A37BA8">
        <w:rPr>
          <w:rFonts w:ascii="Lato" w:hAnsi="Lato"/>
        </w:rPr>
        <w:t>funkcjonalnoś</w:t>
      </w:r>
      <w:r w:rsidR="003A7126" w:rsidRPr="00A37BA8">
        <w:rPr>
          <w:rFonts w:ascii="Lato" w:hAnsi="Lato"/>
        </w:rPr>
        <w:t xml:space="preserve">ć </w:t>
      </w:r>
      <w:r w:rsidR="00F06B29" w:rsidRPr="00A37BA8">
        <w:rPr>
          <w:rFonts w:ascii="Lato" w:hAnsi="Lato"/>
        </w:rPr>
        <w:t>umożliwiając</w:t>
      </w:r>
      <w:r w:rsidR="003A7126" w:rsidRPr="00A37BA8">
        <w:rPr>
          <w:rFonts w:ascii="Lato" w:hAnsi="Lato"/>
        </w:rPr>
        <w:t>ą</w:t>
      </w:r>
      <w:r w:rsidR="00F06B29" w:rsidRPr="00A37BA8">
        <w:rPr>
          <w:rFonts w:ascii="Lato" w:hAnsi="Lato"/>
        </w:rPr>
        <w:t xml:space="preserve"> potwierdzanie przez </w:t>
      </w:r>
      <w:r w:rsidR="008628B2">
        <w:rPr>
          <w:rFonts w:ascii="Lato" w:hAnsi="Lato"/>
        </w:rPr>
        <w:t>Użytkowników Zewnętrznych (</w:t>
      </w:r>
      <w:r w:rsidR="00F06B29" w:rsidRPr="00A37BA8">
        <w:rPr>
          <w:rFonts w:ascii="Lato" w:hAnsi="Lato"/>
        </w:rPr>
        <w:t>Klientów</w:t>
      </w:r>
      <w:r w:rsidR="008628B2">
        <w:rPr>
          <w:rFonts w:ascii="Lato" w:hAnsi="Lato"/>
        </w:rPr>
        <w:t>)</w:t>
      </w:r>
      <w:r w:rsidR="00F06B29" w:rsidRPr="00A37BA8">
        <w:rPr>
          <w:rFonts w:ascii="Lato" w:hAnsi="Lato"/>
        </w:rPr>
        <w:t xml:space="preserve"> odbioru wydanych dla nich </w:t>
      </w:r>
      <w:r w:rsidR="008628B2">
        <w:rPr>
          <w:rFonts w:ascii="Lato" w:hAnsi="Lato"/>
        </w:rPr>
        <w:t xml:space="preserve">w Systemie </w:t>
      </w:r>
      <w:r w:rsidR="00F06B29" w:rsidRPr="00A37BA8">
        <w:rPr>
          <w:rFonts w:ascii="Lato" w:hAnsi="Lato"/>
        </w:rPr>
        <w:t>rozstrzygnięć</w:t>
      </w:r>
      <w:r w:rsidR="008628B2">
        <w:rPr>
          <w:rFonts w:ascii="Lato" w:hAnsi="Lato"/>
        </w:rPr>
        <w:t xml:space="preserve"> Inspekcji</w:t>
      </w:r>
      <w:r w:rsidR="00F06B29" w:rsidRPr="00A37BA8">
        <w:rPr>
          <w:rFonts w:ascii="Lato" w:hAnsi="Lato"/>
        </w:rPr>
        <w:t xml:space="preserve">. </w:t>
      </w:r>
      <w:r w:rsidR="005D4875" w:rsidRPr="00A37BA8">
        <w:rPr>
          <w:rFonts w:ascii="Lato" w:hAnsi="Lato"/>
        </w:rPr>
        <w:t xml:space="preserve">Potwierdzanie </w:t>
      </w:r>
      <w:r w:rsidR="00F06B29" w:rsidRPr="00A37BA8">
        <w:rPr>
          <w:rFonts w:ascii="Lato" w:hAnsi="Lato"/>
        </w:rPr>
        <w:t xml:space="preserve">odbioru </w:t>
      </w:r>
      <w:r w:rsidR="00B45F02" w:rsidRPr="00A37BA8">
        <w:rPr>
          <w:rFonts w:ascii="Lato" w:hAnsi="Lato"/>
        </w:rPr>
        <w:t>ma zapis</w:t>
      </w:r>
      <w:r w:rsidR="005D4875" w:rsidRPr="00A37BA8">
        <w:rPr>
          <w:rFonts w:ascii="Lato" w:hAnsi="Lato"/>
        </w:rPr>
        <w:t>ywać</w:t>
      </w:r>
      <w:r w:rsidR="00F06B29" w:rsidRPr="00A37BA8" w:rsidDel="00B45F02">
        <w:rPr>
          <w:rFonts w:ascii="Lato" w:hAnsi="Lato"/>
        </w:rPr>
        <w:t xml:space="preserve"> </w:t>
      </w:r>
      <w:r w:rsidR="00B45F02" w:rsidRPr="00A37BA8">
        <w:rPr>
          <w:rFonts w:ascii="Lato" w:hAnsi="Lato"/>
        </w:rPr>
        <w:t>dan</w:t>
      </w:r>
      <w:r w:rsidR="005D4875" w:rsidRPr="00A37BA8">
        <w:rPr>
          <w:rFonts w:ascii="Lato" w:hAnsi="Lato"/>
        </w:rPr>
        <w:t>e</w:t>
      </w:r>
      <w:r w:rsidR="00B45F02" w:rsidRPr="00A37BA8">
        <w:rPr>
          <w:rFonts w:ascii="Lato" w:hAnsi="Lato"/>
        </w:rPr>
        <w:t xml:space="preserve"> </w:t>
      </w:r>
      <w:r w:rsidR="002F2AC4" w:rsidRPr="00A37BA8">
        <w:rPr>
          <w:rFonts w:ascii="Lato" w:hAnsi="Lato"/>
        </w:rPr>
        <w:t>U</w:t>
      </w:r>
      <w:r w:rsidR="00F06B29" w:rsidRPr="00A37BA8">
        <w:rPr>
          <w:rFonts w:ascii="Lato" w:hAnsi="Lato"/>
        </w:rPr>
        <w:t>żytkownika</w:t>
      </w:r>
      <w:r w:rsidR="008628B2">
        <w:rPr>
          <w:rFonts w:ascii="Lato" w:hAnsi="Lato"/>
        </w:rPr>
        <w:t xml:space="preserve"> Zewnętrznego (</w:t>
      </w:r>
      <w:r w:rsidR="00ED3645" w:rsidRPr="00AC676D">
        <w:rPr>
          <w:rFonts w:ascii="Lato" w:hAnsi="Lato"/>
        </w:rPr>
        <w:t>Klienta</w:t>
      </w:r>
      <w:r w:rsidR="008628B2">
        <w:rPr>
          <w:rFonts w:ascii="Lato" w:hAnsi="Lato"/>
        </w:rPr>
        <w:t>)</w:t>
      </w:r>
      <w:r w:rsidR="00ED3645" w:rsidRPr="00AC676D">
        <w:rPr>
          <w:rFonts w:ascii="Lato" w:hAnsi="Lato"/>
        </w:rPr>
        <w:t xml:space="preserve"> </w:t>
      </w:r>
      <w:r w:rsidR="00F06B29" w:rsidRPr="00A37BA8">
        <w:rPr>
          <w:rFonts w:ascii="Lato" w:hAnsi="Lato"/>
        </w:rPr>
        <w:t xml:space="preserve">oraz datę wykonania tej czynności i </w:t>
      </w:r>
      <w:r w:rsidR="005D4875" w:rsidRPr="00A37BA8">
        <w:rPr>
          <w:rFonts w:ascii="Lato" w:hAnsi="Lato"/>
        </w:rPr>
        <w:t xml:space="preserve">ma być </w:t>
      </w:r>
      <w:r w:rsidR="00F06B29" w:rsidRPr="00A37BA8">
        <w:rPr>
          <w:rFonts w:ascii="Lato" w:hAnsi="Lato"/>
        </w:rPr>
        <w:t>potwierdz</w:t>
      </w:r>
      <w:r w:rsidR="005D4875" w:rsidRPr="00A37BA8">
        <w:rPr>
          <w:rFonts w:ascii="Lato" w:hAnsi="Lato"/>
        </w:rPr>
        <w:t>a</w:t>
      </w:r>
      <w:r w:rsidR="00F06B29" w:rsidRPr="00A37BA8">
        <w:rPr>
          <w:rFonts w:ascii="Lato" w:hAnsi="Lato"/>
        </w:rPr>
        <w:t>n</w:t>
      </w:r>
      <w:r w:rsidR="005D4875" w:rsidRPr="00A37BA8">
        <w:rPr>
          <w:rFonts w:ascii="Lato" w:hAnsi="Lato"/>
        </w:rPr>
        <w:t>e poprzez złożenie</w:t>
      </w:r>
      <w:r w:rsidR="00F06B29" w:rsidRPr="00A37BA8">
        <w:rPr>
          <w:rFonts w:ascii="Lato" w:hAnsi="Lato"/>
        </w:rPr>
        <w:t xml:space="preserve"> podpis</w:t>
      </w:r>
      <w:r w:rsidR="005D4875" w:rsidRPr="00A37BA8">
        <w:rPr>
          <w:rFonts w:ascii="Lato" w:hAnsi="Lato"/>
        </w:rPr>
        <w:t>u</w:t>
      </w:r>
      <w:r w:rsidR="00F06B29" w:rsidRPr="00A37BA8">
        <w:rPr>
          <w:rFonts w:ascii="Lato" w:hAnsi="Lato"/>
        </w:rPr>
        <w:t xml:space="preserve"> elektroniczn</w:t>
      </w:r>
      <w:r w:rsidR="005D4875" w:rsidRPr="00A37BA8">
        <w:rPr>
          <w:rFonts w:ascii="Lato" w:hAnsi="Lato"/>
        </w:rPr>
        <w:t>ego</w:t>
      </w:r>
      <w:r w:rsidR="009672A2" w:rsidRPr="00A37BA8">
        <w:rPr>
          <w:rFonts w:ascii="Lato" w:hAnsi="Lato"/>
        </w:rPr>
        <w:t>.</w:t>
      </w:r>
      <w:r w:rsidR="00F06B29" w:rsidRPr="00A37BA8">
        <w:rPr>
          <w:rFonts w:ascii="Lato" w:hAnsi="Lato"/>
        </w:rPr>
        <w:t xml:space="preserve"> </w:t>
      </w:r>
      <w:r w:rsidR="005D4875" w:rsidRPr="00A37BA8">
        <w:rPr>
          <w:rFonts w:ascii="Lato" w:hAnsi="Lato"/>
        </w:rPr>
        <w:t xml:space="preserve">Do składania podpisu elektronicznego </w:t>
      </w:r>
      <w:r w:rsidR="00F06B29" w:rsidRPr="00A37BA8">
        <w:rPr>
          <w:rFonts w:ascii="Lato" w:hAnsi="Lato"/>
        </w:rPr>
        <w:t>ma zostać wykorzystan</w:t>
      </w:r>
      <w:r w:rsidR="005D4875" w:rsidRPr="00A37BA8">
        <w:rPr>
          <w:rFonts w:ascii="Lato" w:hAnsi="Lato"/>
        </w:rPr>
        <w:t>y</w:t>
      </w:r>
      <w:r w:rsidR="00F06B29" w:rsidRPr="00A37BA8">
        <w:rPr>
          <w:rFonts w:ascii="Lato" w:hAnsi="Lato"/>
        </w:rPr>
        <w:t xml:space="preserve"> obecnie działając</w:t>
      </w:r>
      <w:r w:rsidR="005D4875" w:rsidRPr="00A37BA8">
        <w:rPr>
          <w:rFonts w:ascii="Lato" w:hAnsi="Lato"/>
        </w:rPr>
        <w:t>y</w:t>
      </w:r>
      <w:r w:rsidR="00F06B29" w:rsidRPr="00A37BA8">
        <w:rPr>
          <w:rFonts w:ascii="Lato" w:hAnsi="Lato"/>
        </w:rPr>
        <w:t xml:space="preserve"> i zintegrowan</w:t>
      </w:r>
      <w:r w:rsidR="005D4875" w:rsidRPr="00A37BA8">
        <w:rPr>
          <w:rFonts w:ascii="Lato" w:hAnsi="Lato"/>
        </w:rPr>
        <w:t>y</w:t>
      </w:r>
      <w:r w:rsidR="00F06B29" w:rsidRPr="00A37BA8">
        <w:rPr>
          <w:rFonts w:ascii="Lato" w:hAnsi="Lato"/>
        </w:rPr>
        <w:t xml:space="preserve"> </w:t>
      </w:r>
      <w:r w:rsidR="009509D5" w:rsidRPr="00A37BA8">
        <w:rPr>
          <w:rFonts w:ascii="Lato" w:hAnsi="Lato"/>
        </w:rPr>
        <w:t>system PKI</w:t>
      </w:r>
      <w:r w:rsidR="00F06B29" w:rsidRPr="00A37BA8">
        <w:rPr>
          <w:rFonts w:ascii="Lato" w:hAnsi="Lato"/>
        </w:rPr>
        <w:t xml:space="preserve">. </w:t>
      </w:r>
      <w:r w:rsidR="005D4875" w:rsidRPr="00A37BA8">
        <w:rPr>
          <w:rFonts w:ascii="Lato" w:hAnsi="Lato"/>
        </w:rPr>
        <w:t>System m</w:t>
      </w:r>
      <w:r w:rsidR="00F06B29" w:rsidRPr="00A37BA8">
        <w:rPr>
          <w:rFonts w:ascii="Lato" w:hAnsi="Lato"/>
        </w:rPr>
        <w:t>a umożliwiać wybór tych samych wariantów podpisu jak</w:t>
      </w:r>
      <w:r w:rsidR="005D4875" w:rsidRPr="00A37BA8">
        <w:rPr>
          <w:rFonts w:ascii="Lato" w:hAnsi="Lato"/>
        </w:rPr>
        <w:t xml:space="preserve"> w przypadku</w:t>
      </w:r>
      <w:r w:rsidR="00F06B29" w:rsidRPr="00A37BA8">
        <w:rPr>
          <w:rFonts w:ascii="Lato" w:hAnsi="Lato"/>
        </w:rPr>
        <w:t xml:space="preserve"> podpis</w:t>
      </w:r>
      <w:r w:rsidR="009509D5" w:rsidRPr="00A37BA8">
        <w:rPr>
          <w:rFonts w:ascii="Lato" w:hAnsi="Lato"/>
        </w:rPr>
        <w:t>ywania wniosków i</w:t>
      </w:r>
      <w:r w:rsidR="00F06B29" w:rsidRPr="00A37BA8">
        <w:rPr>
          <w:rFonts w:ascii="Lato" w:hAnsi="Lato"/>
        </w:rPr>
        <w:t xml:space="preserve"> rozstrzygnięć. </w:t>
      </w:r>
      <w:bookmarkStart w:id="108" w:name="_Hlk213060356"/>
      <w:r w:rsidR="00C43D22">
        <w:rPr>
          <w:rFonts w:ascii="Lato" w:hAnsi="Lato"/>
        </w:rPr>
        <w:t>R</w:t>
      </w:r>
      <w:r w:rsidR="005D4875" w:rsidRPr="00A37BA8">
        <w:rPr>
          <w:rFonts w:ascii="Lato" w:hAnsi="Lato"/>
        </w:rPr>
        <w:t xml:space="preserve">ozstrzygnięcie </w:t>
      </w:r>
      <w:r w:rsidR="00784569">
        <w:rPr>
          <w:rFonts w:ascii="Lato" w:hAnsi="Lato"/>
        </w:rPr>
        <w:t>wraz z załącznikami powinno być dostępne dla Użytkownika Zewnętrznego (</w:t>
      </w:r>
      <w:r w:rsidR="00784569" w:rsidRPr="00AC676D">
        <w:rPr>
          <w:rFonts w:ascii="Lato" w:hAnsi="Lato"/>
        </w:rPr>
        <w:t>Klienta</w:t>
      </w:r>
      <w:r w:rsidR="00784569">
        <w:rPr>
          <w:rFonts w:ascii="Lato" w:hAnsi="Lato"/>
        </w:rPr>
        <w:t xml:space="preserve">) przed podpisaniem odbioru do zapoznania się z ich treścią. </w:t>
      </w:r>
    </w:p>
    <w:p w14:paraId="64EDF6BC" w14:textId="31C11FDC" w:rsidR="00784569" w:rsidRDefault="00784569" w:rsidP="003555B1">
      <w:pPr>
        <w:spacing w:after="0"/>
        <w:rPr>
          <w:rFonts w:ascii="Lato" w:hAnsi="Lato"/>
        </w:rPr>
      </w:pPr>
      <w:r>
        <w:rPr>
          <w:rFonts w:ascii="Lato" w:hAnsi="Lato"/>
        </w:rPr>
        <w:t>Wykonawca utworzy funkcjonalność dodania uwag przez Użytkownika Zewnętrznego (</w:t>
      </w:r>
      <w:r w:rsidRPr="00AC676D">
        <w:rPr>
          <w:rFonts w:ascii="Lato" w:hAnsi="Lato"/>
        </w:rPr>
        <w:t>Klienta</w:t>
      </w:r>
      <w:r>
        <w:rPr>
          <w:rFonts w:ascii="Lato" w:hAnsi="Lato"/>
        </w:rPr>
        <w:t>) do Rozstrzygnięcia</w:t>
      </w:r>
      <w:r w:rsidR="00111FB2">
        <w:rPr>
          <w:rFonts w:ascii="Lato" w:hAnsi="Lato"/>
        </w:rPr>
        <w:t>, przed podpisaniem odbioru</w:t>
      </w:r>
      <w:r>
        <w:rPr>
          <w:rFonts w:ascii="Lato" w:hAnsi="Lato"/>
        </w:rPr>
        <w:t xml:space="preserve">. </w:t>
      </w:r>
      <w:r w:rsidR="00111FB2">
        <w:rPr>
          <w:rFonts w:ascii="Lato" w:hAnsi="Lato"/>
        </w:rPr>
        <w:t xml:space="preserve">Po dodaniu uwag do Rozstrzygnięcia System ma przekazywać powiadomienie o dodaniu uwag do Użytkownika Zewnętrznego (Inspekcji). Użytkownik Zewnętrzny (Inspekcji) może zmienić </w:t>
      </w:r>
      <w:r w:rsidR="00B25C5C">
        <w:rPr>
          <w:rFonts w:ascii="Lato" w:hAnsi="Lato"/>
        </w:rPr>
        <w:t xml:space="preserve">Rozstrzygnięcie </w:t>
      </w:r>
      <w:r w:rsidR="00111FB2">
        <w:rPr>
          <w:rFonts w:ascii="Lato" w:hAnsi="Lato"/>
        </w:rPr>
        <w:t>na zasadach korekty i wysłać je ponownie.</w:t>
      </w:r>
    </w:p>
    <w:p w14:paraId="30581DB1" w14:textId="50DAE109" w:rsidR="0BA3EDCC" w:rsidRPr="00A37BA8" w:rsidRDefault="00784569" w:rsidP="003555B1">
      <w:pPr>
        <w:spacing w:after="0"/>
        <w:rPr>
          <w:rFonts w:ascii="Lato" w:eastAsia="Lato" w:hAnsi="Lato" w:cs="Lato"/>
        </w:rPr>
      </w:pPr>
      <w:r>
        <w:rPr>
          <w:rFonts w:ascii="Lato" w:hAnsi="Lato"/>
        </w:rPr>
        <w:t>O</w:t>
      </w:r>
      <w:r w:rsidR="005D4875" w:rsidRPr="00A37BA8">
        <w:rPr>
          <w:rFonts w:ascii="Lato" w:hAnsi="Lato"/>
        </w:rPr>
        <w:t>biekt bilansowania ma być dostępny</w:t>
      </w:r>
      <w:r w:rsidR="0048065A">
        <w:rPr>
          <w:rFonts w:ascii="Lato" w:hAnsi="Lato"/>
        </w:rPr>
        <w:t xml:space="preserve">, zarówno dla Klienta jak i </w:t>
      </w:r>
      <w:r w:rsidR="00C43D22">
        <w:rPr>
          <w:rFonts w:ascii="Lato" w:hAnsi="Lato"/>
        </w:rPr>
        <w:t>w procesach</w:t>
      </w:r>
      <w:r w:rsidR="0048065A">
        <w:rPr>
          <w:rFonts w:ascii="Lato" w:hAnsi="Lato"/>
        </w:rPr>
        <w:t xml:space="preserve"> walidacji i bilansowania, </w:t>
      </w:r>
      <w:r w:rsidR="0048065A" w:rsidRPr="00A37BA8">
        <w:rPr>
          <w:rFonts w:ascii="Lato" w:hAnsi="Lato"/>
        </w:rPr>
        <w:t xml:space="preserve">po potwierdzeniu odbioru </w:t>
      </w:r>
      <w:r w:rsidR="00C43D22">
        <w:rPr>
          <w:rFonts w:ascii="Lato" w:hAnsi="Lato"/>
        </w:rPr>
        <w:t xml:space="preserve">Rozstrzygnięcia </w:t>
      </w:r>
      <w:r w:rsidR="0048065A">
        <w:rPr>
          <w:rFonts w:ascii="Lato" w:hAnsi="Lato"/>
        </w:rPr>
        <w:t>przez</w:t>
      </w:r>
      <w:r w:rsidR="005D4875" w:rsidRPr="00A37BA8">
        <w:rPr>
          <w:rFonts w:ascii="Lato" w:hAnsi="Lato"/>
        </w:rPr>
        <w:t xml:space="preserve"> Klienta</w:t>
      </w:r>
      <w:r w:rsidR="00F06B29" w:rsidRPr="00A37BA8">
        <w:rPr>
          <w:rFonts w:ascii="Lato" w:hAnsi="Lato"/>
        </w:rPr>
        <w:t xml:space="preserve">. </w:t>
      </w:r>
      <w:bookmarkEnd w:id="108"/>
      <w:r w:rsidR="00F06B29" w:rsidRPr="00A37BA8">
        <w:rPr>
          <w:rFonts w:ascii="Lato" w:hAnsi="Lato"/>
        </w:rPr>
        <w:t>Informacja o wykonaniu czynności odbioru i podpisu ma być widoczna dla Inspekcji wydającej dane rozstrzygnięcie.</w:t>
      </w:r>
      <w:r w:rsidR="00F06B29" w:rsidRPr="00AC676D">
        <w:rPr>
          <w:rFonts w:ascii="Lato" w:hAnsi="Lato"/>
        </w:rPr>
        <w:br/>
      </w:r>
      <w:r w:rsidR="52AAFD88" w:rsidRPr="00A37BA8">
        <w:rPr>
          <w:rFonts w:ascii="Lato" w:hAnsi="Lato"/>
        </w:rPr>
        <w:t xml:space="preserve">Potwierdzenie odbioru ma </w:t>
      </w:r>
      <w:r w:rsidR="28E2E4E2" w:rsidRPr="00A37BA8">
        <w:rPr>
          <w:rFonts w:ascii="Lato" w:hAnsi="Lato"/>
        </w:rPr>
        <w:t xml:space="preserve">wizualizować się na wydruku </w:t>
      </w:r>
      <w:r w:rsidR="7A11DC18" w:rsidRPr="00A37BA8">
        <w:rPr>
          <w:rFonts w:ascii="Lato" w:hAnsi="Lato"/>
        </w:rPr>
        <w:t>rozstrzygnięcia</w:t>
      </w:r>
      <w:r w:rsidR="0BA3EDCC" w:rsidRPr="00A37BA8">
        <w:rPr>
          <w:rFonts w:ascii="Lato" w:hAnsi="Lato"/>
        </w:rPr>
        <w:t xml:space="preserve"> </w:t>
      </w:r>
      <w:r w:rsidR="0BA3EDCC" w:rsidRPr="00A37BA8">
        <w:rPr>
          <w:rFonts w:ascii="Lato" w:eastAsia="Lato" w:hAnsi="Lato" w:cs="Lato"/>
        </w:rPr>
        <w:t xml:space="preserve">i </w:t>
      </w:r>
      <w:r w:rsidR="00A06DA9" w:rsidRPr="00A37BA8">
        <w:rPr>
          <w:rFonts w:ascii="Lato" w:eastAsia="Lato" w:hAnsi="Lato" w:cs="Lato"/>
        </w:rPr>
        <w:t xml:space="preserve">ma </w:t>
      </w:r>
      <w:r w:rsidR="0BA3EDCC" w:rsidRPr="00A37BA8">
        <w:rPr>
          <w:rFonts w:ascii="Lato" w:eastAsia="Lato" w:hAnsi="Lato" w:cs="Lato"/>
        </w:rPr>
        <w:t>zawierać informację o dacie i czasie odbioru dokumentu oraz dane osoby odbierającej dokument. Dokładna treść informacji generowanej na wydruku</w:t>
      </w:r>
      <w:r w:rsidR="00B45F02" w:rsidRPr="00A37BA8">
        <w:rPr>
          <w:rFonts w:ascii="Lato" w:eastAsia="Lato" w:hAnsi="Lato" w:cs="Lato"/>
        </w:rPr>
        <w:t xml:space="preserve"> </w:t>
      </w:r>
      <w:r w:rsidR="00AE58E7" w:rsidRPr="00A37BA8">
        <w:rPr>
          <w:rFonts w:ascii="Lato" w:eastAsia="Lato" w:hAnsi="Lato" w:cs="Lato"/>
        </w:rPr>
        <w:t>zostanie</w:t>
      </w:r>
      <w:r w:rsidR="00B45F02" w:rsidRPr="00A37BA8">
        <w:rPr>
          <w:rFonts w:ascii="Lato" w:eastAsia="Lato" w:hAnsi="Lato" w:cs="Lato"/>
        </w:rPr>
        <w:t xml:space="preserve"> </w:t>
      </w:r>
      <w:r w:rsidR="0BA3EDCC" w:rsidRPr="00A37BA8">
        <w:rPr>
          <w:rFonts w:ascii="Lato" w:eastAsia="Lato" w:hAnsi="Lato" w:cs="Lato"/>
        </w:rPr>
        <w:t xml:space="preserve">podana przez </w:t>
      </w:r>
      <w:r w:rsidR="00AE58E7" w:rsidRPr="00A37BA8">
        <w:rPr>
          <w:rFonts w:ascii="Lato" w:eastAsia="Lato" w:hAnsi="Lato" w:cs="Lato"/>
        </w:rPr>
        <w:t>Z</w:t>
      </w:r>
      <w:r w:rsidR="0BA3EDCC" w:rsidRPr="00A37BA8">
        <w:rPr>
          <w:rFonts w:ascii="Lato" w:eastAsia="Lato" w:hAnsi="Lato" w:cs="Lato"/>
        </w:rPr>
        <w:t xml:space="preserve">amawiającego w trakcie realizacji </w:t>
      </w:r>
      <w:r w:rsidR="00B47391" w:rsidRPr="00A37BA8">
        <w:rPr>
          <w:rFonts w:ascii="Lato" w:eastAsia="Lato" w:hAnsi="Lato" w:cs="Lato"/>
        </w:rPr>
        <w:t>Zadania</w:t>
      </w:r>
      <w:r w:rsidR="0BA3EDCC" w:rsidRPr="00A37BA8">
        <w:rPr>
          <w:rFonts w:ascii="Lato" w:eastAsia="Lato" w:hAnsi="Lato" w:cs="Lato"/>
        </w:rPr>
        <w:t>.</w:t>
      </w:r>
    </w:p>
    <w:p w14:paraId="3570FF99" w14:textId="77777777" w:rsidR="00F06B29" w:rsidRPr="00A37BA8" w:rsidRDefault="00F06B29" w:rsidP="003555B1">
      <w:pPr>
        <w:spacing w:after="0"/>
        <w:rPr>
          <w:rFonts w:ascii="Lato" w:hAnsi="Lato" w:cstheme="minorHAnsi"/>
        </w:rPr>
      </w:pPr>
      <w:r w:rsidRPr="00A37BA8">
        <w:rPr>
          <w:rFonts w:ascii="Lato" w:hAnsi="Lato" w:cstheme="minorHAnsi"/>
        </w:rPr>
        <w:t>Funkcjonalność ma być sparametryzowana i dawać możliwość włączania lub wyłączania jej dla konkretnych rodzajów rozstrzygnięć oraz dla konkretnych jednostek organizacyjnych danych Inspekcji.</w:t>
      </w:r>
    </w:p>
    <w:p w14:paraId="2F686A3F" w14:textId="49B80872" w:rsidR="009509D5" w:rsidRDefault="00AE58E7" w:rsidP="00F06B29">
      <w:pPr>
        <w:rPr>
          <w:rFonts w:ascii="Lato" w:hAnsi="Lato" w:cstheme="minorHAnsi"/>
        </w:rPr>
      </w:pPr>
      <w:r w:rsidRPr="00A37BA8">
        <w:rPr>
          <w:rFonts w:ascii="Lato" w:hAnsi="Lato" w:cstheme="minorHAnsi"/>
        </w:rPr>
        <w:t>W ramach realizacji Zadania i w</w:t>
      </w:r>
      <w:r w:rsidR="00F06B29" w:rsidRPr="00A37BA8">
        <w:rPr>
          <w:rFonts w:ascii="Lato" w:hAnsi="Lato" w:cstheme="minorHAnsi"/>
        </w:rPr>
        <w:t>prowadzeni</w:t>
      </w:r>
      <w:r w:rsidRPr="00A37BA8">
        <w:rPr>
          <w:rFonts w:ascii="Lato" w:hAnsi="Lato" w:cstheme="minorHAnsi"/>
        </w:rPr>
        <w:t>a</w:t>
      </w:r>
      <w:r w:rsidR="00F06B29" w:rsidRPr="00A37BA8">
        <w:rPr>
          <w:rFonts w:ascii="Lato" w:hAnsi="Lato" w:cstheme="minorHAnsi"/>
        </w:rPr>
        <w:t xml:space="preserve"> ww. funkcjonalności</w:t>
      </w:r>
      <w:r w:rsidR="00F06B29" w:rsidRPr="00A37BA8" w:rsidDel="00AE58E7">
        <w:rPr>
          <w:rFonts w:ascii="Lato" w:hAnsi="Lato" w:cstheme="minorHAnsi"/>
        </w:rPr>
        <w:t xml:space="preserve"> </w:t>
      </w:r>
      <w:r w:rsidR="00CF3F58" w:rsidRPr="00A37BA8">
        <w:rPr>
          <w:rFonts w:ascii="Lato" w:hAnsi="Lato" w:cstheme="minorHAnsi"/>
        </w:rPr>
        <w:t xml:space="preserve">Wykonawca utworzy </w:t>
      </w:r>
      <w:r w:rsidR="00F06B29" w:rsidRPr="00A37BA8">
        <w:rPr>
          <w:rFonts w:ascii="Lato" w:hAnsi="Lato" w:cstheme="minorHAnsi"/>
        </w:rPr>
        <w:t>now</w:t>
      </w:r>
      <w:r w:rsidRPr="00A37BA8">
        <w:rPr>
          <w:rFonts w:ascii="Lato" w:hAnsi="Lato" w:cstheme="minorHAnsi"/>
        </w:rPr>
        <w:t>y</w:t>
      </w:r>
      <w:r w:rsidR="00F06B29" w:rsidRPr="00A37BA8">
        <w:rPr>
          <w:rFonts w:ascii="Lato" w:hAnsi="Lato" w:cstheme="minorHAnsi"/>
        </w:rPr>
        <w:t xml:space="preserve"> status rozstrzygnięć</w:t>
      </w:r>
      <w:r w:rsidR="00DE3DCA">
        <w:rPr>
          <w:rFonts w:ascii="Lato" w:hAnsi="Lato" w:cstheme="minorHAnsi"/>
        </w:rPr>
        <w:t xml:space="preserve"> </w:t>
      </w:r>
      <w:r w:rsidR="00F06B29" w:rsidRPr="00A37BA8">
        <w:rPr>
          <w:rFonts w:ascii="Lato" w:hAnsi="Lato" w:cstheme="minorHAnsi"/>
        </w:rPr>
        <w:t>„odebrany” dla wszystkich rozstrzygnięć, opinii i konsultacji</w:t>
      </w:r>
      <w:r w:rsidR="00E15E98">
        <w:rPr>
          <w:rFonts w:ascii="Lato" w:hAnsi="Lato" w:cstheme="minorHAnsi"/>
        </w:rPr>
        <w:t xml:space="preserve"> oraz utworzy nowy status dla obiektów bilansowania „utworzony”</w:t>
      </w:r>
      <w:r w:rsidR="00F06B29" w:rsidRPr="00A37BA8">
        <w:rPr>
          <w:rFonts w:ascii="Lato" w:hAnsi="Lato" w:cstheme="minorHAnsi"/>
        </w:rPr>
        <w:t>.</w:t>
      </w:r>
      <w:r w:rsidR="009509D5" w:rsidRPr="00A37BA8">
        <w:rPr>
          <w:rFonts w:ascii="Lato" w:hAnsi="Lato" w:cstheme="minorHAnsi"/>
        </w:rPr>
        <w:t xml:space="preserve"> Po </w:t>
      </w:r>
      <w:r w:rsidR="001F28F5" w:rsidRPr="00A37BA8">
        <w:rPr>
          <w:rFonts w:ascii="Lato" w:hAnsi="Lato" w:cstheme="minorHAnsi"/>
        </w:rPr>
        <w:t xml:space="preserve">potwierdzeniu </w:t>
      </w:r>
      <w:r w:rsidR="009509D5" w:rsidRPr="00A37BA8">
        <w:rPr>
          <w:rFonts w:ascii="Lato" w:hAnsi="Lato" w:cstheme="minorHAnsi"/>
        </w:rPr>
        <w:t>odebrani</w:t>
      </w:r>
      <w:r w:rsidR="001F28F5" w:rsidRPr="00A37BA8">
        <w:rPr>
          <w:rFonts w:ascii="Lato" w:hAnsi="Lato" w:cstheme="minorHAnsi"/>
        </w:rPr>
        <w:t>a</w:t>
      </w:r>
      <w:r w:rsidR="009509D5" w:rsidRPr="00A37BA8">
        <w:rPr>
          <w:rFonts w:ascii="Lato" w:hAnsi="Lato" w:cstheme="minorHAnsi"/>
        </w:rPr>
        <w:t xml:space="preserve"> rozstrzygnięcia przez </w:t>
      </w:r>
      <w:r w:rsidR="002F2AC4" w:rsidRPr="00A37BA8">
        <w:rPr>
          <w:rFonts w:ascii="Lato" w:hAnsi="Lato" w:cstheme="minorHAnsi"/>
        </w:rPr>
        <w:t>U</w:t>
      </w:r>
      <w:r w:rsidR="009509D5" w:rsidRPr="00A37BA8">
        <w:rPr>
          <w:rFonts w:ascii="Lato" w:hAnsi="Lato" w:cstheme="minorHAnsi"/>
        </w:rPr>
        <w:t>żytkownika Klienta</w:t>
      </w:r>
      <w:r w:rsidR="001F28F5" w:rsidRPr="00A37BA8">
        <w:rPr>
          <w:rFonts w:ascii="Lato" w:hAnsi="Lato" w:cstheme="minorHAnsi"/>
        </w:rPr>
        <w:t xml:space="preserve"> status rozstrzygnięcia automatycznie ma być zmieniany na odebrany</w:t>
      </w:r>
      <w:r w:rsidR="00E15E98">
        <w:rPr>
          <w:rFonts w:ascii="Lato" w:hAnsi="Lato" w:cstheme="minorHAnsi"/>
        </w:rPr>
        <w:t>, a status obiektu bilansowania na „otwarty”</w:t>
      </w:r>
      <w:r w:rsidR="001F28F5" w:rsidRPr="00A37BA8">
        <w:rPr>
          <w:rFonts w:ascii="Lato" w:hAnsi="Lato" w:cstheme="minorHAnsi"/>
        </w:rPr>
        <w:t>.</w:t>
      </w:r>
      <w:r w:rsidR="00E15E98">
        <w:rPr>
          <w:rFonts w:ascii="Lato" w:hAnsi="Lato" w:cstheme="minorHAnsi"/>
        </w:rPr>
        <w:t xml:space="preserve"> Obiekt bilansowania w statusie „utworzony” nie może zostać użyty w procesie walidacji i bilansowania.</w:t>
      </w:r>
      <w:r w:rsidR="001F28F5" w:rsidRPr="00A37BA8">
        <w:rPr>
          <w:rFonts w:ascii="Lato" w:hAnsi="Lato" w:cstheme="minorHAnsi"/>
        </w:rPr>
        <w:t xml:space="preserve"> W przypadku konsultacji i opinii, po pierwszym odczytaniu zawartości, czyli po wejściu </w:t>
      </w:r>
      <w:r w:rsidR="002F2AC4" w:rsidRPr="00A37BA8">
        <w:rPr>
          <w:rFonts w:ascii="Lato" w:hAnsi="Lato" w:cstheme="minorHAnsi"/>
        </w:rPr>
        <w:t xml:space="preserve">Użytkownika </w:t>
      </w:r>
      <w:r w:rsidR="001F28F5" w:rsidRPr="00A37BA8">
        <w:rPr>
          <w:rFonts w:ascii="Lato" w:hAnsi="Lato" w:cstheme="minorHAnsi"/>
        </w:rPr>
        <w:t xml:space="preserve">KAS w </w:t>
      </w:r>
      <w:r w:rsidR="001F28F5" w:rsidRPr="00A37BA8">
        <w:rPr>
          <w:rFonts w:ascii="Lato" w:hAnsi="Lato" w:cstheme="minorHAnsi"/>
        </w:rPr>
        <w:lastRenderedPageBreak/>
        <w:t xml:space="preserve">formularz konsultacji lub opinii, System ma wystawiać UPD (bez konieczności podpisywania przez </w:t>
      </w:r>
      <w:r w:rsidR="002F2AC4" w:rsidRPr="00A37BA8">
        <w:rPr>
          <w:rFonts w:ascii="Lato" w:hAnsi="Lato" w:cstheme="minorHAnsi"/>
        </w:rPr>
        <w:t xml:space="preserve">Użytkownika </w:t>
      </w:r>
      <w:r w:rsidR="001F28F5" w:rsidRPr="00A37BA8">
        <w:rPr>
          <w:rFonts w:ascii="Lato" w:hAnsi="Lato" w:cstheme="minorHAnsi"/>
        </w:rPr>
        <w:t>KAS) oraz status konsultacji lub opinii automatycznie ma być zmieniany na odebrany.</w:t>
      </w:r>
    </w:p>
    <w:p w14:paraId="11AB3C43" w14:textId="3428DADA" w:rsidR="00E97E70" w:rsidRPr="00B53A86" w:rsidRDefault="001E78C1" w:rsidP="00BF1668">
      <w:pPr>
        <w:jc w:val="both"/>
        <w:rPr>
          <w:rFonts w:ascii="Lato" w:hAnsi="Lato"/>
        </w:rPr>
      </w:pPr>
      <w:r w:rsidRPr="00CE77FC">
        <w:rPr>
          <w:rFonts w:ascii="Lato" w:hAnsi="Lato"/>
        </w:rPr>
        <w:t xml:space="preserve">W ramach </w:t>
      </w:r>
      <w:r w:rsidR="00D35ACD">
        <w:rPr>
          <w:rFonts w:ascii="Lato" w:hAnsi="Lato"/>
        </w:rPr>
        <w:t>Z</w:t>
      </w:r>
      <w:r w:rsidRPr="00CE77FC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E97E70" w:rsidRPr="00B53A86">
        <w:rPr>
          <w:rFonts w:ascii="Lato" w:hAnsi="Lato"/>
        </w:rPr>
        <w:t>W przeszkoleniu weźmie udział co najmniej 7 osoby, przy czym nie więcej niż 20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E97E70" w:rsidRPr="00B53A86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E97E70" w:rsidRPr="00B53A86">
        <w:rPr>
          <w:rFonts w:ascii="Lato" w:hAnsi="Lato"/>
        </w:rPr>
        <w:t xml:space="preserve"> podczas przeszkolenia.</w:t>
      </w:r>
    </w:p>
    <w:p w14:paraId="6E997F08" w14:textId="77777777" w:rsidR="00E97E70" w:rsidRPr="00A37BA8" w:rsidRDefault="00E97E70" w:rsidP="00F06B29">
      <w:pPr>
        <w:rPr>
          <w:rFonts w:ascii="Lato" w:hAnsi="Lato" w:cstheme="minorHAnsi"/>
        </w:rPr>
      </w:pPr>
    </w:p>
    <w:p w14:paraId="6A289CD3" w14:textId="277E80D2" w:rsidR="00F06B29" w:rsidRPr="00A435E7" w:rsidRDefault="00F06B29" w:rsidP="00016892">
      <w:pPr>
        <w:pStyle w:val="Nagwek2"/>
      </w:pPr>
      <w:bookmarkStart w:id="109" w:name="_Toc204754556"/>
      <w:r w:rsidRPr="00A435E7">
        <w:t xml:space="preserve">Data dostarczenia </w:t>
      </w:r>
      <w:r w:rsidR="00B47391">
        <w:t>Zadania</w:t>
      </w:r>
      <w:bookmarkEnd w:id="109"/>
    </w:p>
    <w:p w14:paraId="33154888" w14:textId="1C8E07D5" w:rsidR="00F06B29" w:rsidRPr="00A435E7" w:rsidRDefault="00BF2E66" w:rsidP="00F06B29">
      <w:pPr>
        <w:rPr>
          <w:rFonts w:ascii="Lato" w:hAnsi="Lato"/>
        </w:rPr>
      </w:pPr>
      <w:r>
        <w:rPr>
          <w:rFonts w:ascii="Lato" w:hAnsi="Lato"/>
        </w:rPr>
        <w:t>1042</w:t>
      </w:r>
      <w:r w:rsidR="00F06B29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F06B29" w:rsidRPr="00A435E7">
        <w:rPr>
          <w:rFonts w:ascii="Lato" w:hAnsi="Lato"/>
        </w:rPr>
        <w:t>.</w:t>
      </w:r>
    </w:p>
    <w:p w14:paraId="528C693D" w14:textId="3B20B92D" w:rsidR="00F06B29" w:rsidRPr="00A435E7" w:rsidRDefault="00F06B29" w:rsidP="00016892">
      <w:pPr>
        <w:pStyle w:val="Nagwek2"/>
      </w:pPr>
      <w:bookmarkStart w:id="110" w:name="_Toc204754557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110"/>
    </w:p>
    <w:p w14:paraId="6FAE2F36" w14:textId="1E60A414" w:rsidR="00F06B29" w:rsidRPr="00A435E7" w:rsidRDefault="00AB0BD1" w:rsidP="00F06B29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08561398" w14:textId="11BBF8D4" w:rsidR="00F06B29" w:rsidRPr="00947ED0" w:rsidRDefault="00FA12D3" w:rsidP="00487551">
      <w:pPr>
        <w:pStyle w:val="Nagwek1"/>
      </w:pPr>
      <w:bookmarkStart w:id="111" w:name="_Toc204754558"/>
      <w:bookmarkStart w:id="112" w:name="_Toc209103947"/>
      <w:proofErr w:type="spellStart"/>
      <w:r>
        <w:t>PKWD_SW_</w:t>
      </w:r>
      <w:r w:rsidR="006545CF">
        <w:t>Dodawanie_Jednostek</w:t>
      </w:r>
      <w:bookmarkEnd w:id="111"/>
      <w:bookmarkEnd w:id="112"/>
      <w:proofErr w:type="spellEnd"/>
    </w:p>
    <w:p w14:paraId="693A7420" w14:textId="4A236F4A" w:rsidR="00F06B29" w:rsidRPr="00A435E7" w:rsidRDefault="00F06B29" w:rsidP="00016892">
      <w:pPr>
        <w:pStyle w:val="Nagwek2"/>
      </w:pPr>
      <w:bookmarkStart w:id="113" w:name="_Toc204754559"/>
      <w:r w:rsidRPr="00A435E7">
        <w:t>Temat Zadania</w:t>
      </w:r>
      <w:bookmarkEnd w:id="113"/>
    </w:p>
    <w:p w14:paraId="0285DB87" w14:textId="4419CE44" w:rsidR="00F06B29" w:rsidRPr="00A435E7" w:rsidRDefault="00F06B29" w:rsidP="00F06B29">
      <w:pPr>
        <w:rPr>
          <w:rFonts w:ascii="Lato" w:hAnsi="Lato"/>
        </w:rPr>
      </w:pPr>
      <w:r>
        <w:rPr>
          <w:rFonts w:ascii="Lato" w:hAnsi="Lato" w:cstheme="minorHAnsi"/>
        </w:rPr>
        <w:t xml:space="preserve">Funkcjonalność dodawania </w:t>
      </w:r>
      <w:r w:rsidR="008628B2">
        <w:rPr>
          <w:rFonts w:ascii="Lato" w:hAnsi="Lato" w:cstheme="minorHAnsi"/>
        </w:rPr>
        <w:t xml:space="preserve">w Systemie </w:t>
      </w:r>
      <w:r>
        <w:rPr>
          <w:rFonts w:ascii="Lato" w:hAnsi="Lato" w:cstheme="minorHAnsi"/>
        </w:rPr>
        <w:t>nowych jednostek organizacyjnych</w:t>
      </w:r>
      <w:r w:rsidRPr="00A435E7">
        <w:rPr>
          <w:rFonts w:ascii="Lato" w:hAnsi="Lato"/>
        </w:rPr>
        <w:t>.</w:t>
      </w:r>
    </w:p>
    <w:p w14:paraId="64436CBC" w14:textId="716CD8B9" w:rsidR="00F06B29" w:rsidRPr="00D40D52" w:rsidRDefault="00F06B29" w:rsidP="00016892">
      <w:pPr>
        <w:pStyle w:val="Nagwek2"/>
      </w:pPr>
      <w:bookmarkStart w:id="114" w:name="_Toc204754560"/>
      <w:r w:rsidRPr="00A435E7">
        <w:t xml:space="preserve">Opis </w:t>
      </w:r>
      <w:r w:rsidR="00B47391">
        <w:t>Zadania</w:t>
      </w:r>
      <w:bookmarkEnd w:id="114"/>
    </w:p>
    <w:p w14:paraId="09AF45F7" w14:textId="1F75470C" w:rsidR="00F06B29" w:rsidRPr="00612B41" w:rsidRDefault="00CF3F58" w:rsidP="003555B1">
      <w:pPr>
        <w:spacing w:after="0"/>
        <w:rPr>
          <w:rFonts w:ascii="Lato" w:hAnsi="Lato" w:cstheme="minorHAnsi"/>
        </w:rPr>
      </w:pPr>
      <w:r>
        <w:rPr>
          <w:rFonts w:ascii="Lato" w:hAnsi="Lato" w:cstheme="minorHAnsi"/>
        </w:rPr>
        <w:t xml:space="preserve">Wykonawca utworzy </w:t>
      </w:r>
      <w:r w:rsidR="00F06B29">
        <w:rPr>
          <w:rFonts w:ascii="Lato" w:hAnsi="Lato" w:cstheme="minorHAnsi"/>
        </w:rPr>
        <w:t>funkcjonalnoś</w:t>
      </w:r>
      <w:r w:rsidR="000B50E6">
        <w:rPr>
          <w:rFonts w:ascii="Lato" w:hAnsi="Lato" w:cstheme="minorHAnsi"/>
        </w:rPr>
        <w:t>ć</w:t>
      </w:r>
      <w:r w:rsidR="00F06B29">
        <w:rPr>
          <w:rFonts w:ascii="Lato" w:hAnsi="Lato" w:cstheme="minorHAnsi"/>
        </w:rPr>
        <w:t xml:space="preserve"> dodawania </w:t>
      </w:r>
      <w:r w:rsidR="008628B2">
        <w:rPr>
          <w:rFonts w:ascii="Lato" w:hAnsi="Lato" w:cstheme="minorHAnsi"/>
        </w:rPr>
        <w:t xml:space="preserve">przez administratora Systemu </w:t>
      </w:r>
      <w:r w:rsidR="00F06B29">
        <w:rPr>
          <w:rFonts w:ascii="Lato" w:hAnsi="Lato" w:cstheme="minorHAnsi"/>
        </w:rPr>
        <w:t>nowych jednostek organizacyjnych Inspekcji oraz KAS. System</w:t>
      </w:r>
      <w:r w:rsidR="00F06B29" w:rsidDel="003A7126">
        <w:rPr>
          <w:rFonts w:ascii="Lato" w:hAnsi="Lato" w:cstheme="minorHAnsi"/>
        </w:rPr>
        <w:t xml:space="preserve"> </w:t>
      </w:r>
      <w:r w:rsidR="003A7126">
        <w:rPr>
          <w:rFonts w:ascii="Lato" w:hAnsi="Lato" w:cstheme="minorHAnsi"/>
        </w:rPr>
        <w:t xml:space="preserve">ma </w:t>
      </w:r>
      <w:r w:rsidR="00F06B29">
        <w:rPr>
          <w:rFonts w:ascii="Lato" w:hAnsi="Lato" w:cstheme="minorHAnsi"/>
        </w:rPr>
        <w:t xml:space="preserve">dawać możliwość tworzenia nowych węzłów z jednostkami (nowymi rodzajami jednostek Inspekcji i KAS) w panelu Administracja-&gt;Jednostki. Dodanie nowej jednostki </w:t>
      </w:r>
      <w:r w:rsidR="00C43D22">
        <w:rPr>
          <w:rFonts w:ascii="Lato" w:hAnsi="Lato" w:cstheme="minorHAnsi"/>
        </w:rPr>
        <w:t xml:space="preserve">Inspekcji </w:t>
      </w:r>
      <w:r w:rsidR="00F06B29">
        <w:rPr>
          <w:rFonts w:ascii="Lato" w:hAnsi="Lato" w:cstheme="minorHAnsi"/>
        </w:rPr>
        <w:t xml:space="preserve">ma </w:t>
      </w:r>
      <w:r w:rsidR="001F28F5">
        <w:rPr>
          <w:rFonts w:ascii="Lato" w:hAnsi="Lato" w:cstheme="minorHAnsi"/>
        </w:rPr>
        <w:t xml:space="preserve">prawidłowo </w:t>
      </w:r>
      <w:r w:rsidR="00F06B29">
        <w:rPr>
          <w:rFonts w:ascii="Lato" w:hAnsi="Lato" w:cstheme="minorHAnsi"/>
        </w:rPr>
        <w:t xml:space="preserve">zasilać </w:t>
      </w:r>
      <w:r w:rsidR="008628B2">
        <w:rPr>
          <w:rFonts w:ascii="Lato" w:hAnsi="Lato" w:cstheme="minorHAnsi"/>
        </w:rPr>
        <w:t xml:space="preserve">właściwe </w:t>
      </w:r>
      <w:r w:rsidR="00F06B29">
        <w:rPr>
          <w:rFonts w:ascii="Lato" w:hAnsi="Lato" w:cstheme="minorHAnsi"/>
        </w:rPr>
        <w:t xml:space="preserve">słowniki </w:t>
      </w:r>
      <w:r w:rsidR="008628B2">
        <w:rPr>
          <w:rFonts w:ascii="Lato" w:hAnsi="Lato" w:cstheme="minorHAnsi"/>
        </w:rPr>
        <w:t xml:space="preserve">w systemie </w:t>
      </w:r>
      <w:r w:rsidR="00F06B29">
        <w:rPr>
          <w:rFonts w:ascii="Lato" w:hAnsi="Lato" w:cstheme="minorHAnsi"/>
        </w:rPr>
        <w:t>PDR</w:t>
      </w:r>
      <w:r w:rsidR="008628B2">
        <w:rPr>
          <w:rFonts w:ascii="Lato" w:hAnsi="Lato" w:cstheme="minorHAnsi"/>
        </w:rPr>
        <w:t xml:space="preserve"> PL/UE</w:t>
      </w:r>
      <w:r w:rsidR="00F06B29">
        <w:rPr>
          <w:rFonts w:ascii="Lato" w:hAnsi="Lato" w:cstheme="minorHAnsi"/>
        </w:rPr>
        <w:t>. Funkcjonalność ma umożliwi</w:t>
      </w:r>
      <w:r w:rsidR="0076733C">
        <w:rPr>
          <w:rFonts w:ascii="Lato" w:hAnsi="Lato" w:cstheme="minorHAnsi"/>
        </w:rPr>
        <w:t>a</w:t>
      </w:r>
      <w:r w:rsidR="00F06B29">
        <w:rPr>
          <w:rFonts w:ascii="Lato" w:hAnsi="Lato" w:cstheme="minorHAnsi"/>
        </w:rPr>
        <w:t>ć modyfikację hierarchii danych jednostek z możliwością przenoszenia już zdefiniowanych jednostek pomiędzy poziomami hierarchii.</w:t>
      </w:r>
    </w:p>
    <w:p w14:paraId="019B698E" w14:textId="7C8366A8" w:rsidR="00BC1412" w:rsidRPr="003555B1" w:rsidRDefault="00BC1412" w:rsidP="00BC1412">
      <w:pPr>
        <w:shd w:val="clear" w:color="auto" w:fill="FFFFFF"/>
        <w:suppressAutoHyphens w:val="0"/>
        <w:spacing w:after="0"/>
        <w:rPr>
          <w:rFonts w:ascii="Lato" w:hAnsi="Lato"/>
        </w:rPr>
      </w:pPr>
      <w:r w:rsidRPr="003555B1">
        <w:rPr>
          <w:rFonts w:ascii="Lato" w:hAnsi="Lato"/>
        </w:rPr>
        <w:t>Wykonawca</w:t>
      </w:r>
      <w:r w:rsidR="00DE3DCA">
        <w:rPr>
          <w:rFonts w:ascii="Lato" w:hAnsi="Lato"/>
        </w:rPr>
        <w:t xml:space="preserve"> </w:t>
      </w:r>
      <w:r w:rsidRPr="003555B1">
        <w:rPr>
          <w:rFonts w:ascii="Lato" w:hAnsi="Lato"/>
        </w:rPr>
        <w:t xml:space="preserve">wprowadzi możliwość zarządzania hierarchią jednostek KAS (oprócz hierarchii importowanej ze słownika </w:t>
      </w:r>
      <w:r>
        <w:rPr>
          <w:rFonts w:ascii="Lato" w:hAnsi="Lato"/>
        </w:rPr>
        <w:t xml:space="preserve">w PDR PL/UE </w:t>
      </w:r>
      <w:r w:rsidRPr="003555B1">
        <w:rPr>
          <w:rFonts w:ascii="Lato" w:hAnsi="Lato"/>
        </w:rPr>
        <w:t>001), m.in. tak</w:t>
      </w:r>
      <w:r>
        <w:rPr>
          <w:rFonts w:ascii="Lato" w:hAnsi="Lato"/>
        </w:rPr>
        <w:t>,</w:t>
      </w:r>
      <w:r w:rsidRPr="003555B1">
        <w:rPr>
          <w:rFonts w:ascii="Lato" w:hAnsi="Lato"/>
        </w:rPr>
        <w:t xml:space="preserve"> aby był</w:t>
      </w:r>
      <w:r>
        <w:rPr>
          <w:rFonts w:ascii="Lato" w:hAnsi="Lato"/>
        </w:rPr>
        <w:t>a</w:t>
      </w:r>
      <w:r w:rsidRPr="003555B1">
        <w:rPr>
          <w:rFonts w:ascii="Lato" w:hAnsi="Lato"/>
        </w:rPr>
        <w:t xml:space="preserve"> </w:t>
      </w:r>
      <w:r w:rsidRPr="00CA18AE">
        <w:rPr>
          <w:rFonts w:ascii="Lato" w:hAnsi="Lato"/>
        </w:rPr>
        <w:t>moż</w:t>
      </w:r>
      <w:r>
        <w:rPr>
          <w:rFonts w:ascii="Lato" w:hAnsi="Lato"/>
        </w:rPr>
        <w:t xml:space="preserve">liwość </w:t>
      </w:r>
      <w:r w:rsidRPr="003555B1">
        <w:rPr>
          <w:rFonts w:ascii="Lato" w:hAnsi="Lato"/>
        </w:rPr>
        <w:t>wskaza</w:t>
      </w:r>
      <w:r>
        <w:rPr>
          <w:rFonts w:ascii="Lato" w:hAnsi="Lato"/>
        </w:rPr>
        <w:t>nia</w:t>
      </w:r>
      <w:r w:rsidRPr="003555B1">
        <w:rPr>
          <w:rFonts w:ascii="Lato" w:hAnsi="Lato"/>
        </w:rPr>
        <w:t xml:space="preserve"> w jednostkach KAS podległoś</w:t>
      </w:r>
      <w:r>
        <w:rPr>
          <w:rFonts w:ascii="Lato" w:hAnsi="Lato"/>
        </w:rPr>
        <w:t>ci</w:t>
      </w:r>
      <w:r w:rsidRPr="003555B1">
        <w:rPr>
          <w:rFonts w:ascii="Lato" w:hAnsi="Lato"/>
        </w:rPr>
        <w:t xml:space="preserve"> </w:t>
      </w:r>
      <w:r>
        <w:rPr>
          <w:rFonts w:ascii="Lato" w:hAnsi="Lato"/>
        </w:rPr>
        <w:t xml:space="preserve">wybranych </w:t>
      </w:r>
      <w:r w:rsidRPr="003555B1">
        <w:rPr>
          <w:rFonts w:ascii="Lato" w:hAnsi="Lato"/>
        </w:rPr>
        <w:t>oddziałów celnych (tzw. satelickich) pod jeden oddział, tzw. CUDO.</w:t>
      </w:r>
      <w:r w:rsidR="00C43D22">
        <w:rPr>
          <w:rFonts w:ascii="Lato" w:hAnsi="Lato"/>
        </w:rPr>
        <w:t xml:space="preserve"> Wykonawca zaprojektuje nowy słownik do PDR PL/UE na wzór słownika 1806 (kody typów jednostek inspekcji) dla nadrzędności jednostek KAS.</w:t>
      </w:r>
    </w:p>
    <w:p w14:paraId="48D0EDEC" w14:textId="423AF5FD" w:rsidR="00552133" w:rsidRDefault="00552133" w:rsidP="003555B1">
      <w:pPr>
        <w:spacing w:after="0"/>
        <w:rPr>
          <w:rFonts w:ascii="Lato" w:hAnsi="Lato" w:cstheme="minorHAnsi"/>
        </w:rPr>
      </w:pPr>
      <w:r>
        <w:rPr>
          <w:rFonts w:ascii="Lato" w:hAnsi="Lato" w:cstheme="minorHAnsi"/>
        </w:rPr>
        <w:t xml:space="preserve">Dodatkowo należy wprowadzić </w:t>
      </w:r>
      <w:r w:rsidRPr="00552133">
        <w:rPr>
          <w:rFonts w:ascii="Lato" w:hAnsi="Lato" w:cstheme="minorHAnsi"/>
        </w:rPr>
        <w:t>wyszukiwanie po nazwie</w:t>
      </w:r>
      <w:r>
        <w:rPr>
          <w:rFonts w:ascii="Lato" w:hAnsi="Lato" w:cstheme="minorHAnsi"/>
        </w:rPr>
        <w:t xml:space="preserve"> jednostek KAS w module</w:t>
      </w:r>
      <w:r w:rsidRPr="00552133">
        <w:rPr>
          <w:rFonts w:ascii="Lato" w:hAnsi="Lato" w:cstheme="minorHAnsi"/>
        </w:rPr>
        <w:t xml:space="preserve"> administracja/jednos</w:t>
      </w:r>
      <w:r>
        <w:rPr>
          <w:rFonts w:ascii="Lato" w:hAnsi="Lato" w:cstheme="minorHAnsi"/>
        </w:rPr>
        <w:t>t</w:t>
      </w:r>
      <w:r w:rsidRPr="00552133">
        <w:rPr>
          <w:rFonts w:ascii="Lato" w:hAnsi="Lato" w:cstheme="minorHAnsi"/>
        </w:rPr>
        <w:t>ki/jednostki KAS</w:t>
      </w:r>
      <w:r w:rsidR="00D67C21">
        <w:rPr>
          <w:rFonts w:ascii="Lato" w:hAnsi="Lato" w:cstheme="minorHAnsi"/>
        </w:rPr>
        <w:t>.</w:t>
      </w:r>
    </w:p>
    <w:p w14:paraId="238381F6" w14:textId="5806419A" w:rsidR="00BF1668" w:rsidRPr="00612B41" w:rsidRDefault="00FF37FF" w:rsidP="003555B1">
      <w:pPr>
        <w:spacing w:after="0"/>
        <w:rPr>
          <w:rFonts w:ascii="Lato" w:hAnsi="Lato" w:cstheme="minorHAnsi"/>
        </w:rPr>
      </w:pPr>
      <w:r w:rsidRPr="00CE77FC">
        <w:rPr>
          <w:rFonts w:ascii="Lato" w:hAnsi="Lato"/>
        </w:rPr>
        <w:t xml:space="preserve">W ramach </w:t>
      </w:r>
      <w:r w:rsidR="00D35ACD">
        <w:rPr>
          <w:rFonts w:ascii="Lato" w:hAnsi="Lato"/>
        </w:rPr>
        <w:t>Z</w:t>
      </w:r>
      <w:r w:rsidRPr="00CE77FC">
        <w:rPr>
          <w:rFonts w:ascii="Lato" w:hAnsi="Lato"/>
        </w:rPr>
        <w:t xml:space="preserve">adania ma być zrealizowane przeszkolenie z nowych lub zmodyfikowanych funkcjonalności Systemu w formie online umożliwiające korzystanie z wytworzonej </w:t>
      </w:r>
      <w:r w:rsidRPr="00CE77FC">
        <w:rPr>
          <w:rFonts w:ascii="Lato" w:hAnsi="Lato"/>
        </w:rPr>
        <w:lastRenderedPageBreak/>
        <w:t xml:space="preserve">funkcjonalności. </w:t>
      </w:r>
      <w:r w:rsidR="00BF1668" w:rsidRPr="00BF1668">
        <w:rPr>
          <w:rFonts w:ascii="Lato" w:hAnsi="Lato" w:cstheme="minorHAnsi"/>
        </w:rPr>
        <w:t xml:space="preserve">W przeszkoleniu weźmie udział co najmniej </w:t>
      </w:r>
      <w:r w:rsidR="00BF1668">
        <w:rPr>
          <w:rFonts w:ascii="Lato" w:hAnsi="Lato" w:cstheme="minorHAnsi"/>
        </w:rPr>
        <w:t>2</w:t>
      </w:r>
      <w:r w:rsidR="00BF1668" w:rsidRPr="00BF1668">
        <w:rPr>
          <w:rFonts w:ascii="Lato" w:hAnsi="Lato" w:cstheme="minorHAnsi"/>
        </w:rPr>
        <w:t xml:space="preserve"> osoby, przy czym nie więcej niż </w:t>
      </w:r>
      <w:r w:rsidR="00BF1668">
        <w:rPr>
          <w:rFonts w:ascii="Lato" w:hAnsi="Lato" w:cstheme="minorHAnsi"/>
        </w:rPr>
        <w:t>12</w:t>
      </w:r>
      <w:r w:rsidR="00BF1668" w:rsidRPr="00BF1668">
        <w:rPr>
          <w:rFonts w:ascii="Lato" w:hAnsi="Lato" w:cstheme="minorHAnsi"/>
        </w:rPr>
        <w:t xml:space="preserve"> osób. Czas trwania przeszkolenia – nie dłużej niż 2 godziny.</w:t>
      </w:r>
      <w:r w:rsidR="00DE3DCA">
        <w:rPr>
          <w:rFonts w:ascii="Lato" w:hAnsi="Lato" w:cstheme="minorHAnsi"/>
        </w:rPr>
        <w:t xml:space="preserve"> </w:t>
      </w:r>
      <w:r w:rsidR="00BF1668" w:rsidRPr="00BF1668">
        <w:rPr>
          <w:rFonts w:ascii="Lato" w:hAnsi="Lato" w:cstheme="minorHAnsi"/>
        </w:rPr>
        <w:t xml:space="preserve">Po przeszkoleniu uczestnik powinien samodzielnie </w:t>
      </w:r>
      <w:r w:rsidR="008302F5">
        <w:rPr>
          <w:rFonts w:ascii="Lato" w:hAnsi="Lato" w:cstheme="minorHAnsi"/>
        </w:rPr>
        <w:t>potrafić realizować zadania omówione i zaprezentowane</w:t>
      </w:r>
      <w:r w:rsidR="00BF1668" w:rsidRPr="00BF1668">
        <w:rPr>
          <w:rFonts w:ascii="Lato" w:hAnsi="Lato" w:cstheme="minorHAnsi"/>
        </w:rPr>
        <w:t xml:space="preserve"> podczas przeszkolenia.</w:t>
      </w:r>
    </w:p>
    <w:p w14:paraId="241BBACC" w14:textId="6812FCD6" w:rsidR="00F06B29" w:rsidRPr="00A435E7" w:rsidRDefault="00F06B29" w:rsidP="00016892">
      <w:pPr>
        <w:pStyle w:val="Nagwek2"/>
      </w:pPr>
      <w:bookmarkStart w:id="115" w:name="_Toc204754561"/>
      <w:r w:rsidRPr="00A435E7">
        <w:t xml:space="preserve">Data dostarczenia </w:t>
      </w:r>
      <w:r w:rsidR="00B47391">
        <w:t>Zadania</w:t>
      </w:r>
      <w:bookmarkEnd w:id="115"/>
    </w:p>
    <w:p w14:paraId="56D9E213" w14:textId="0FCF3AA4" w:rsidR="00F06B29" w:rsidRPr="00A435E7" w:rsidRDefault="00B340FA" w:rsidP="00F06B29">
      <w:pPr>
        <w:rPr>
          <w:rFonts w:ascii="Lato" w:hAnsi="Lato"/>
        </w:rPr>
      </w:pPr>
      <w:r>
        <w:rPr>
          <w:rFonts w:ascii="Lato" w:hAnsi="Lato"/>
        </w:rPr>
        <w:t>923</w:t>
      </w:r>
      <w:r w:rsidR="00F06B29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F06B29" w:rsidRPr="00A435E7">
        <w:rPr>
          <w:rFonts w:ascii="Lato" w:hAnsi="Lato"/>
        </w:rPr>
        <w:t>.</w:t>
      </w:r>
    </w:p>
    <w:p w14:paraId="7FC2D50E" w14:textId="3B7A9195" w:rsidR="00F06B29" w:rsidRPr="00A435E7" w:rsidRDefault="00F06B29" w:rsidP="00016892">
      <w:pPr>
        <w:pStyle w:val="Nagwek2"/>
      </w:pPr>
      <w:bookmarkStart w:id="116" w:name="_Toc204754562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116"/>
    </w:p>
    <w:p w14:paraId="70747856" w14:textId="030F937B" w:rsidR="00F06B29" w:rsidRDefault="00AB0BD1" w:rsidP="00F06B29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3F397DFE" w14:textId="741F1230" w:rsidR="00F06B29" w:rsidRPr="00947ED0" w:rsidRDefault="00FA12D3" w:rsidP="00487551">
      <w:pPr>
        <w:pStyle w:val="Nagwek1"/>
      </w:pPr>
      <w:bookmarkStart w:id="117" w:name="_Toc204754563"/>
      <w:bookmarkStart w:id="118" w:name="_Toc209103948"/>
      <w:proofErr w:type="spellStart"/>
      <w:r>
        <w:t>PKWD_SW_</w:t>
      </w:r>
      <w:r w:rsidR="006545CF">
        <w:t>Obiekt_Bilansowania</w:t>
      </w:r>
      <w:bookmarkEnd w:id="117"/>
      <w:bookmarkEnd w:id="118"/>
      <w:proofErr w:type="spellEnd"/>
    </w:p>
    <w:p w14:paraId="1BA351C4" w14:textId="01AB71BD" w:rsidR="00F06B29" w:rsidRPr="00A435E7" w:rsidRDefault="00F06B29" w:rsidP="00016892">
      <w:pPr>
        <w:pStyle w:val="Nagwek2"/>
      </w:pPr>
      <w:bookmarkStart w:id="119" w:name="_Toc204754564"/>
      <w:r w:rsidRPr="00A435E7">
        <w:t>Temat Zadania</w:t>
      </w:r>
      <w:bookmarkEnd w:id="119"/>
    </w:p>
    <w:p w14:paraId="63849388" w14:textId="77777777" w:rsidR="00F06B29" w:rsidRPr="00A435E7" w:rsidRDefault="00F06B29" w:rsidP="00F06B29">
      <w:pPr>
        <w:rPr>
          <w:rFonts w:ascii="Lato" w:hAnsi="Lato"/>
        </w:rPr>
      </w:pPr>
      <w:r>
        <w:rPr>
          <w:rFonts w:ascii="Lato" w:hAnsi="Lato" w:cstheme="minorHAnsi"/>
        </w:rPr>
        <w:t>Przebudowa funkcjonalności obsługi bilansowania krajowych rozstrzygnięć</w:t>
      </w:r>
      <w:r w:rsidRPr="00A435E7">
        <w:rPr>
          <w:rFonts w:ascii="Lato" w:hAnsi="Lato"/>
        </w:rPr>
        <w:t>.</w:t>
      </w:r>
    </w:p>
    <w:p w14:paraId="701CC59C" w14:textId="682FD3EC" w:rsidR="00F06B29" w:rsidRPr="00D40D52" w:rsidRDefault="00F06B29" w:rsidP="00016892">
      <w:pPr>
        <w:pStyle w:val="Nagwek2"/>
      </w:pPr>
      <w:bookmarkStart w:id="120" w:name="_Toc204754565"/>
      <w:r w:rsidRPr="00A435E7">
        <w:t xml:space="preserve">Opis </w:t>
      </w:r>
      <w:r w:rsidR="00B47391">
        <w:t>Zadania</w:t>
      </w:r>
      <w:bookmarkEnd w:id="120"/>
    </w:p>
    <w:p w14:paraId="1AD5DF85" w14:textId="0BFB1C59" w:rsidR="00F06B29" w:rsidRDefault="00CF3F58" w:rsidP="003555B1">
      <w:pPr>
        <w:spacing w:after="0"/>
        <w:rPr>
          <w:rFonts w:ascii="Lato" w:hAnsi="Lato" w:cstheme="minorHAnsi"/>
        </w:rPr>
      </w:pPr>
      <w:r>
        <w:rPr>
          <w:rFonts w:ascii="Lato" w:hAnsi="Lato" w:cstheme="minorHAnsi"/>
        </w:rPr>
        <w:t xml:space="preserve">Wykonawca utworzy </w:t>
      </w:r>
      <w:r w:rsidR="00F06B29">
        <w:rPr>
          <w:rFonts w:ascii="Lato" w:hAnsi="Lato" w:cstheme="minorHAnsi"/>
        </w:rPr>
        <w:t>możliwoś</w:t>
      </w:r>
      <w:r w:rsidR="00D67C21">
        <w:rPr>
          <w:rFonts w:ascii="Lato" w:hAnsi="Lato" w:cstheme="minorHAnsi"/>
        </w:rPr>
        <w:t xml:space="preserve">ć </w:t>
      </w:r>
      <w:r w:rsidR="00F06B29">
        <w:rPr>
          <w:rFonts w:ascii="Lato" w:hAnsi="Lato" w:cstheme="minorHAnsi"/>
        </w:rPr>
        <w:t>ręcznego bilansowania po wejściu w obiekt bilansowania z linku przekazywanego w komunikatach do SO. Funkcjonalność ma umożliwiać bilansowanie (odsaldowanie) zadanych ilości</w:t>
      </w:r>
      <w:r w:rsidR="00467FBB">
        <w:rPr>
          <w:rFonts w:ascii="Lato" w:hAnsi="Lato" w:cstheme="minorHAnsi"/>
        </w:rPr>
        <w:t>,</w:t>
      </w:r>
      <w:r w:rsidR="00F06B29">
        <w:rPr>
          <w:rFonts w:ascii="Lato" w:hAnsi="Lato" w:cstheme="minorHAnsi"/>
        </w:rPr>
        <w:t xml:space="preserve"> identycznie jak jest to realizowane po wejściu w obiekt bilansowania z zakładki Bilansowanie-&gt;</w:t>
      </w:r>
      <w:r w:rsidR="00F06B29" w:rsidRPr="00F2386E">
        <w:t xml:space="preserve"> </w:t>
      </w:r>
      <w:r w:rsidR="00F06B29" w:rsidRPr="00F2386E">
        <w:rPr>
          <w:rFonts w:ascii="Lato" w:hAnsi="Lato" w:cstheme="minorHAnsi"/>
        </w:rPr>
        <w:t>Lista obiektów bilansowania</w:t>
      </w:r>
      <w:r w:rsidR="00F06B29">
        <w:rPr>
          <w:rFonts w:ascii="Lato" w:hAnsi="Lato" w:cstheme="minorHAnsi"/>
        </w:rPr>
        <w:t>.</w:t>
      </w:r>
    </w:p>
    <w:p w14:paraId="19ECAFE2" w14:textId="5E6BFA70" w:rsidR="00F06B29" w:rsidRPr="00612B41" w:rsidRDefault="001F28F5" w:rsidP="003555B1">
      <w:pPr>
        <w:spacing w:after="0"/>
        <w:rPr>
          <w:rFonts w:ascii="Lato" w:hAnsi="Lato" w:cstheme="minorHAnsi"/>
        </w:rPr>
      </w:pPr>
      <w:r>
        <w:rPr>
          <w:rFonts w:ascii="Lato" w:hAnsi="Lato" w:cstheme="minorHAnsi"/>
        </w:rPr>
        <w:t>W zakresie</w:t>
      </w:r>
      <w:r w:rsidR="00F06B29" w:rsidRPr="00F2386E">
        <w:rPr>
          <w:rFonts w:ascii="Lato" w:hAnsi="Lato" w:cstheme="minorHAnsi"/>
        </w:rPr>
        <w:t xml:space="preserve"> procesu bilansowani</w:t>
      </w:r>
      <w:r w:rsidR="00F06B29">
        <w:rPr>
          <w:rFonts w:ascii="Lato" w:hAnsi="Lato" w:cstheme="minorHAnsi"/>
        </w:rPr>
        <w:t>a</w:t>
      </w:r>
      <w:r w:rsidR="00F06B29" w:rsidRPr="00F2386E">
        <w:rPr>
          <w:rFonts w:ascii="Lato" w:hAnsi="Lato" w:cstheme="minorHAnsi"/>
        </w:rPr>
        <w:t xml:space="preserve"> dokumentów krajowych</w:t>
      </w:r>
      <w:r w:rsidR="00467FBB">
        <w:rPr>
          <w:rFonts w:ascii="Lato" w:hAnsi="Lato" w:cstheme="minorHAnsi"/>
        </w:rPr>
        <w:t xml:space="preserve"> </w:t>
      </w:r>
      <w:r w:rsidR="00CF3F58">
        <w:rPr>
          <w:rFonts w:ascii="Lato" w:hAnsi="Lato" w:cstheme="minorHAnsi"/>
        </w:rPr>
        <w:t xml:space="preserve">Wykonawca </w:t>
      </w:r>
      <w:r w:rsidR="00AE4E16">
        <w:rPr>
          <w:rFonts w:ascii="Lato" w:hAnsi="Lato" w:cstheme="minorHAnsi"/>
        </w:rPr>
        <w:t xml:space="preserve">doda </w:t>
      </w:r>
      <w:r w:rsidR="00F06B29" w:rsidRPr="00F2386E">
        <w:rPr>
          <w:rFonts w:ascii="Lato" w:hAnsi="Lato" w:cstheme="minorHAnsi"/>
        </w:rPr>
        <w:t>opcj</w:t>
      </w:r>
      <w:r w:rsidR="00AE4E16">
        <w:rPr>
          <w:rFonts w:ascii="Lato" w:hAnsi="Lato" w:cstheme="minorHAnsi"/>
        </w:rPr>
        <w:t>ę</w:t>
      </w:r>
      <w:r w:rsidR="00F06B29" w:rsidRPr="00F2386E">
        <w:rPr>
          <w:rFonts w:ascii="Lato" w:hAnsi="Lato" w:cstheme="minorHAnsi"/>
        </w:rPr>
        <w:t xml:space="preserve"> </w:t>
      </w:r>
      <w:r w:rsidR="00F06B29">
        <w:rPr>
          <w:rFonts w:ascii="Lato" w:hAnsi="Lato" w:cstheme="minorHAnsi"/>
        </w:rPr>
        <w:t xml:space="preserve">ręcznej </w:t>
      </w:r>
      <w:r w:rsidR="00F06B29" w:rsidRPr="00F2386E">
        <w:rPr>
          <w:rFonts w:ascii="Lato" w:hAnsi="Lato" w:cstheme="minorHAnsi"/>
        </w:rPr>
        <w:t>rezerwacji i sal</w:t>
      </w:r>
      <w:r w:rsidR="00F06B29">
        <w:rPr>
          <w:rFonts w:ascii="Lato" w:hAnsi="Lato" w:cstheme="minorHAnsi"/>
        </w:rPr>
        <w:t>d</w:t>
      </w:r>
      <w:r w:rsidR="00AE4E16">
        <w:rPr>
          <w:rFonts w:ascii="Lato" w:hAnsi="Lato" w:cstheme="minorHAnsi"/>
        </w:rPr>
        <w:t>o</w:t>
      </w:r>
      <w:r w:rsidR="00F06B29" w:rsidRPr="00F2386E">
        <w:rPr>
          <w:rFonts w:ascii="Lato" w:hAnsi="Lato" w:cstheme="minorHAnsi"/>
        </w:rPr>
        <w:t>wania po pozycjach zgłoszeń</w:t>
      </w:r>
      <w:r w:rsidR="00F06B29">
        <w:rPr>
          <w:rFonts w:ascii="Lato" w:hAnsi="Lato" w:cstheme="minorHAnsi"/>
        </w:rPr>
        <w:t xml:space="preserve"> oraz po konkretnych rozstrzygnięciach</w:t>
      </w:r>
      <w:r w:rsidR="00F06B29" w:rsidRPr="00F2386E">
        <w:rPr>
          <w:rFonts w:ascii="Lato" w:hAnsi="Lato" w:cstheme="minorHAnsi"/>
        </w:rPr>
        <w:t xml:space="preserve">. </w:t>
      </w:r>
      <w:r w:rsidR="00F06B29">
        <w:rPr>
          <w:rFonts w:ascii="Lato" w:hAnsi="Lato" w:cstheme="minorHAnsi"/>
        </w:rPr>
        <w:t>Zmiana ma umożliwi</w:t>
      </w:r>
      <w:r w:rsidR="00401771">
        <w:rPr>
          <w:rFonts w:ascii="Lato" w:hAnsi="Lato" w:cstheme="minorHAnsi"/>
        </w:rPr>
        <w:t>a</w:t>
      </w:r>
      <w:r w:rsidR="00F06B29">
        <w:rPr>
          <w:rFonts w:ascii="Lato" w:hAnsi="Lato" w:cstheme="minorHAnsi"/>
        </w:rPr>
        <w:t xml:space="preserve">ć </w:t>
      </w:r>
      <w:proofErr w:type="spellStart"/>
      <w:r w:rsidR="00F06B29">
        <w:rPr>
          <w:rFonts w:ascii="Lato" w:hAnsi="Lato" w:cstheme="minorHAnsi"/>
        </w:rPr>
        <w:t>odsaldowywanie</w:t>
      </w:r>
      <w:proofErr w:type="spellEnd"/>
      <w:r w:rsidR="00F06B29">
        <w:rPr>
          <w:rFonts w:ascii="Lato" w:hAnsi="Lato" w:cstheme="minorHAnsi"/>
        </w:rPr>
        <w:t xml:space="preserve"> i rezerwację ilości dla danych pozycji towarowych na krajowym rozstrzygnięciu</w:t>
      </w:r>
      <w:r w:rsidR="00467FBB">
        <w:rPr>
          <w:rFonts w:ascii="Lato" w:hAnsi="Lato" w:cstheme="minorHAnsi"/>
        </w:rPr>
        <w:t>,</w:t>
      </w:r>
      <w:r w:rsidR="00F06B29">
        <w:rPr>
          <w:rFonts w:ascii="Lato" w:hAnsi="Lato" w:cstheme="minorHAnsi"/>
        </w:rPr>
        <w:t xml:space="preserve"> nawet w sytuacji</w:t>
      </w:r>
      <w:r w:rsidR="00401771">
        <w:rPr>
          <w:rFonts w:ascii="Lato" w:hAnsi="Lato" w:cstheme="minorHAnsi"/>
        </w:rPr>
        <w:t>,</w:t>
      </w:r>
      <w:r w:rsidR="00F06B29">
        <w:rPr>
          <w:rFonts w:ascii="Lato" w:hAnsi="Lato" w:cstheme="minorHAnsi"/>
        </w:rPr>
        <w:t xml:space="preserve"> gdy rezerwacja na pozostałych pozycjach towarowych lub pozostałych rozstrzygnięciach jest niemożliwa.</w:t>
      </w:r>
    </w:p>
    <w:p w14:paraId="28243E48" w14:textId="4EAE2CFA" w:rsidR="00F06B29" w:rsidRPr="00A435E7" w:rsidRDefault="00F06B29" w:rsidP="00016892">
      <w:pPr>
        <w:pStyle w:val="Nagwek2"/>
      </w:pPr>
      <w:bookmarkStart w:id="121" w:name="_Toc204754566"/>
      <w:r w:rsidRPr="00A435E7">
        <w:t xml:space="preserve">Data dostarczenia </w:t>
      </w:r>
      <w:r w:rsidR="00B47391">
        <w:t>Zadania</w:t>
      </w:r>
      <w:bookmarkEnd w:id="121"/>
    </w:p>
    <w:p w14:paraId="11760715" w14:textId="1C096B44" w:rsidR="00F06B29" w:rsidRPr="00A435E7" w:rsidRDefault="00AC3CE0" w:rsidP="00F06B29">
      <w:pPr>
        <w:rPr>
          <w:rFonts w:ascii="Lato" w:hAnsi="Lato"/>
        </w:rPr>
      </w:pPr>
      <w:r>
        <w:rPr>
          <w:rFonts w:ascii="Lato" w:hAnsi="Lato"/>
        </w:rPr>
        <w:t>563</w:t>
      </w:r>
      <w:r w:rsidR="00F06B29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F06B29" w:rsidRPr="00A435E7">
        <w:rPr>
          <w:rFonts w:ascii="Lato" w:hAnsi="Lato"/>
        </w:rPr>
        <w:t>.</w:t>
      </w:r>
    </w:p>
    <w:p w14:paraId="77FA6992" w14:textId="0B00598D" w:rsidR="00F06B29" w:rsidRPr="00A435E7" w:rsidRDefault="00F06B29" w:rsidP="00016892">
      <w:pPr>
        <w:pStyle w:val="Nagwek2"/>
      </w:pPr>
      <w:bookmarkStart w:id="122" w:name="_Toc204754567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122"/>
    </w:p>
    <w:p w14:paraId="5CB1080A" w14:textId="079983B1" w:rsidR="00F06B29" w:rsidRPr="00A435E7" w:rsidRDefault="00AB0BD1" w:rsidP="00F06B29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0E8E472B" w14:textId="340FE8AB" w:rsidR="00F06B29" w:rsidRPr="00947ED0" w:rsidRDefault="00FA12D3" w:rsidP="00487551">
      <w:pPr>
        <w:pStyle w:val="Nagwek1"/>
      </w:pPr>
      <w:bookmarkStart w:id="123" w:name="_Toc204754568"/>
      <w:bookmarkStart w:id="124" w:name="_Toc209103949"/>
      <w:proofErr w:type="spellStart"/>
      <w:r>
        <w:lastRenderedPageBreak/>
        <w:t>PKWD_SW_</w:t>
      </w:r>
      <w:r w:rsidR="006545CF">
        <w:t>Przebudowa_</w:t>
      </w:r>
      <w:r w:rsidR="00F06B29">
        <w:t>LRKiD</w:t>
      </w:r>
      <w:bookmarkEnd w:id="123"/>
      <w:bookmarkEnd w:id="124"/>
      <w:proofErr w:type="spellEnd"/>
    </w:p>
    <w:p w14:paraId="034D06CE" w14:textId="76E411A4" w:rsidR="00F06B29" w:rsidRPr="00A435E7" w:rsidRDefault="00F06B29" w:rsidP="00016892">
      <w:pPr>
        <w:pStyle w:val="Nagwek2"/>
      </w:pPr>
      <w:bookmarkStart w:id="125" w:name="_Toc204754569"/>
      <w:r w:rsidRPr="00A435E7">
        <w:t>Temat Zadania</w:t>
      </w:r>
      <w:bookmarkEnd w:id="125"/>
    </w:p>
    <w:p w14:paraId="3D0AB992" w14:textId="77777777" w:rsidR="00F06B29" w:rsidRPr="00A435E7" w:rsidRDefault="00F06B29" w:rsidP="00F06B29">
      <w:pPr>
        <w:rPr>
          <w:rFonts w:ascii="Lato" w:hAnsi="Lato"/>
        </w:rPr>
      </w:pPr>
      <w:r>
        <w:rPr>
          <w:rFonts w:ascii="Lato" w:hAnsi="Lato" w:cstheme="minorHAnsi"/>
        </w:rPr>
        <w:t xml:space="preserve">Przebudowa prezentowania komunikatów w oknie </w:t>
      </w:r>
      <w:proofErr w:type="spellStart"/>
      <w:r>
        <w:rPr>
          <w:rFonts w:ascii="Lato" w:hAnsi="Lato" w:cstheme="minorHAnsi"/>
        </w:rPr>
        <w:t>LRKiD</w:t>
      </w:r>
      <w:proofErr w:type="spellEnd"/>
      <w:r w:rsidRPr="00A435E7">
        <w:rPr>
          <w:rFonts w:ascii="Lato" w:hAnsi="Lato"/>
        </w:rPr>
        <w:t>.</w:t>
      </w:r>
    </w:p>
    <w:p w14:paraId="5F7DDA60" w14:textId="27782AD3" w:rsidR="00F06B29" w:rsidRPr="00D40D52" w:rsidRDefault="00F06B29" w:rsidP="00016892">
      <w:pPr>
        <w:pStyle w:val="Nagwek2"/>
      </w:pPr>
      <w:bookmarkStart w:id="126" w:name="_Toc204754570"/>
      <w:r w:rsidRPr="00A435E7">
        <w:t xml:space="preserve">Opis </w:t>
      </w:r>
      <w:r w:rsidR="00B47391">
        <w:t>Zadania</w:t>
      </w:r>
      <w:bookmarkEnd w:id="126"/>
    </w:p>
    <w:p w14:paraId="7A2F7887" w14:textId="0B174A80" w:rsidR="00F06B29" w:rsidRDefault="00CF3F58" w:rsidP="003555B1">
      <w:pPr>
        <w:spacing w:after="0"/>
        <w:rPr>
          <w:rFonts w:ascii="Lato" w:hAnsi="Lato" w:cstheme="minorHAnsi"/>
        </w:rPr>
      </w:pPr>
      <w:r>
        <w:rPr>
          <w:rFonts w:ascii="Lato" w:hAnsi="Lato" w:cstheme="minorHAnsi"/>
        </w:rPr>
        <w:t xml:space="preserve">Wykonawca utworzy </w:t>
      </w:r>
      <w:r w:rsidR="00F06B29">
        <w:rPr>
          <w:rFonts w:ascii="Lato" w:hAnsi="Lato" w:cstheme="minorHAnsi"/>
        </w:rPr>
        <w:t>możliwoś</w:t>
      </w:r>
      <w:r w:rsidR="008317F1">
        <w:rPr>
          <w:rFonts w:ascii="Lato" w:hAnsi="Lato" w:cstheme="minorHAnsi"/>
        </w:rPr>
        <w:t>ć</w:t>
      </w:r>
      <w:r w:rsidR="00F06B29">
        <w:rPr>
          <w:rFonts w:ascii="Lato" w:hAnsi="Lato" w:cstheme="minorHAnsi"/>
        </w:rPr>
        <w:t xml:space="preserve"> podglądu pełnego przebiegu komunikacji pomiędzy SO - </w:t>
      </w:r>
      <w:r w:rsidR="00EE7A41">
        <w:rPr>
          <w:rFonts w:ascii="Lato" w:hAnsi="Lato" w:cstheme="minorHAnsi"/>
        </w:rPr>
        <w:t>S</w:t>
      </w:r>
      <w:r w:rsidR="00F06B29">
        <w:rPr>
          <w:rFonts w:ascii="Lato" w:hAnsi="Lato" w:cstheme="minorHAnsi"/>
        </w:rPr>
        <w:t xml:space="preserve">ystemem </w:t>
      </w:r>
      <w:r w:rsidR="00FA12D3">
        <w:rPr>
          <w:rFonts w:ascii="Lato" w:hAnsi="Lato" w:cstheme="minorHAnsi"/>
        </w:rPr>
        <w:t>PKWD-</w:t>
      </w:r>
      <w:r w:rsidR="00DF0C3C">
        <w:rPr>
          <w:rFonts w:ascii="Lato" w:hAnsi="Lato" w:cstheme="minorHAnsi"/>
        </w:rPr>
        <w:t>SINGLE WINDOW</w:t>
      </w:r>
      <w:r w:rsidR="00EB7AF2">
        <w:rPr>
          <w:rFonts w:ascii="Lato" w:hAnsi="Lato" w:cstheme="minorHAnsi"/>
        </w:rPr>
        <w:t xml:space="preserve"> </w:t>
      </w:r>
      <w:r w:rsidR="00F06B29">
        <w:rPr>
          <w:rFonts w:ascii="Lato" w:hAnsi="Lato" w:cstheme="minorHAnsi"/>
        </w:rPr>
        <w:t>– systemem EU CSW</w:t>
      </w:r>
      <w:r w:rsidR="00EE7A41">
        <w:rPr>
          <w:rFonts w:ascii="Lato" w:hAnsi="Lato" w:cstheme="minorHAnsi"/>
        </w:rPr>
        <w:t>-</w:t>
      </w:r>
      <w:r w:rsidR="00F06B29">
        <w:rPr>
          <w:rFonts w:ascii="Lato" w:hAnsi="Lato" w:cstheme="minorHAnsi"/>
        </w:rPr>
        <w:t>CERTEX</w:t>
      </w:r>
      <w:r w:rsidR="00C21048">
        <w:rPr>
          <w:rFonts w:ascii="Lato" w:hAnsi="Lato" w:cstheme="minorHAnsi"/>
        </w:rPr>
        <w:t>, która w sposób czytelny ma prezentować wszystkie komunikaty w danym procesie</w:t>
      </w:r>
      <w:r w:rsidR="00F06B29">
        <w:rPr>
          <w:rFonts w:ascii="Lato" w:hAnsi="Lato" w:cstheme="minorHAnsi"/>
        </w:rPr>
        <w:t xml:space="preserve"> powiązan</w:t>
      </w:r>
      <w:r w:rsidR="00C21048">
        <w:rPr>
          <w:rFonts w:ascii="Lato" w:hAnsi="Lato" w:cstheme="minorHAnsi"/>
        </w:rPr>
        <w:t>e</w:t>
      </w:r>
      <w:r w:rsidR="00F06B29">
        <w:rPr>
          <w:rFonts w:ascii="Lato" w:hAnsi="Lato" w:cstheme="minorHAnsi"/>
        </w:rPr>
        <w:t xml:space="preserve"> w jeden ciąg. </w:t>
      </w:r>
      <w:r w:rsidR="008317F1">
        <w:rPr>
          <w:rFonts w:ascii="Lato" w:hAnsi="Lato" w:cstheme="minorHAnsi"/>
        </w:rPr>
        <w:t xml:space="preserve">Wykonawca ma </w:t>
      </w:r>
      <w:r w:rsidR="00BC4638">
        <w:rPr>
          <w:rFonts w:ascii="Lato" w:hAnsi="Lato" w:cstheme="minorHAnsi"/>
        </w:rPr>
        <w:t>umożliwić</w:t>
      </w:r>
      <w:r w:rsidR="008317F1">
        <w:rPr>
          <w:rFonts w:ascii="Lato" w:hAnsi="Lato" w:cstheme="minorHAnsi"/>
        </w:rPr>
        <w:t xml:space="preserve"> </w:t>
      </w:r>
      <w:r w:rsidR="00F06B29">
        <w:rPr>
          <w:rFonts w:ascii="Lato" w:hAnsi="Lato" w:cstheme="minorHAnsi"/>
        </w:rPr>
        <w:t>podgląd całego procesu jako jedn</w:t>
      </w:r>
      <w:r w:rsidR="008317F1">
        <w:rPr>
          <w:rFonts w:ascii="Lato" w:hAnsi="Lato" w:cstheme="minorHAnsi"/>
        </w:rPr>
        <w:t>ego</w:t>
      </w:r>
      <w:r w:rsidR="00F06B29">
        <w:rPr>
          <w:rFonts w:ascii="Lato" w:hAnsi="Lato" w:cstheme="minorHAnsi"/>
        </w:rPr>
        <w:t xml:space="preserve"> ciąg</w:t>
      </w:r>
      <w:r w:rsidR="008317F1">
        <w:rPr>
          <w:rFonts w:ascii="Lato" w:hAnsi="Lato" w:cstheme="minorHAnsi"/>
        </w:rPr>
        <w:t>u</w:t>
      </w:r>
      <w:r w:rsidR="00F06B29">
        <w:rPr>
          <w:rFonts w:ascii="Lato" w:hAnsi="Lato" w:cstheme="minorHAnsi"/>
        </w:rPr>
        <w:t xml:space="preserve"> następujących po sobie </w:t>
      </w:r>
      <w:r w:rsidR="00031D1C">
        <w:rPr>
          <w:rFonts w:ascii="Lato" w:hAnsi="Lato" w:cstheme="minorHAnsi"/>
        </w:rPr>
        <w:t xml:space="preserve">komunikatów </w:t>
      </w:r>
      <w:r w:rsidR="00F06B29">
        <w:rPr>
          <w:rFonts w:ascii="Lato" w:hAnsi="Lato" w:cstheme="minorHAnsi"/>
        </w:rPr>
        <w:t xml:space="preserve">zgodnie z chronologią. Proces ma zawierać wszystkie komunikaty związane z danym zgłoszeniem celnym z uwzględnieniem komunikatów błędów (tj. </w:t>
      </w:r>
      <w:r w:rsidR="00EE7A41">
        <w:rPr>
          <w:rFonts w:ascii="Lato" w:hAnsi="Lato" w:cstheme="minorHAnsi"/>
        </w:rPr>
        <w:t xml:space="preserve">w szczególności: </w:t>
      </w:r>
      <w:r w:rsidR="00F06B29">
        <w:rPr>
          <w:rFonts w:ascii="Lato" w:hAnsi="Lato" w:cstheme="minorHAnsi"/>
        </w:rPr>
        <w:t xml:space="preserve">SW10, SW11, SW12, SW13, SW14, SW15, SW16, SW17, SW18, SW26, IES001, IES002, IES005, IES006, IES012, </w:t>
      </w:r>
      <w:proofErr w:type="spellStart"/>
      <w:r w:rsidR="00F06B29">
        <w:rPr>
          <w:rFonts w:ascii="Lato" w:hAnsi="Lato" w:cstheme="minorHAnsi"/>
        </w:rPr>
        <w:t>GenericError</w:t>
      </w:r>
      <w:proofErr w:type="spellEnd"/>
      <w:r w:rsidR="00F06B29">
        <w:rPr>
          <w:rFonts w:ascii="Lato" w:hAnsi="Lato" w:cstheme="minorHAnsi"/>
        </w:rPr>
        <w:t xml:space="preserve">, pozostałe techniczne komunikaty błędów np. </w:t>
      </w:r>
      <w:proofErr w:type="spellStart"/>
      <w:r w:rsidR="00F06B29">
        <w:rPr>
          <w:rFonts w:ascii="Lato" w:hAnsi="Lato" w:cstheme="minorHAnsi"/>
        </w:rPr>
        <w:t>ResponseType</w:t>
      </w:r>
      <w:proofErr w:type="spellEnd"/>
      <w:r w:rsidR="00F06B29">
        <w:rPr>
          <w:rFonts w:ascii="Lato" w:hAnsi="Lato" w:cstheme="minorHAnsi"/>
        </w:rPr>
        <w:t>).</w:t>
      </w:r>
    </w:p>
    <w:p w14:paraId="0A2FC337" w14:textId="550FB048" w:rsidR="00F06B29" w:rsidRDefault="00CF3F58" w:rsidP="003555B1">
      <w:pPr>
        <w:spacing w:after="0"/>
        <w:rPr>
          <w:rFonts w:ascii="Lato" w:hAnsi="Lato" w:cstheme="minorHAnsi"/>
        </w:rPr>
      </w:pPr>
      <w:r>
        <w:rPr>
          <w:rFonts w:ascii="Lato" w:hAnsi="Lato" w:cstheme="minorHAnsi"/>
        </w:rPr>
        <w:t xml:space="preserve">Wykonawca utworzy </w:t>
      </w:r>
      <w:r w:rsidR="00F06B29">
        <w:rPr>
          <w:rFonts w:ascii="Lato" w:hAnsi="Lato" w:cstheme="minorHAnsi"/>
        </w:rPr>
        <w:t>możliwoś</w:t>
      </w:r>
      <w:r w:rsidR="00467FBB">
        <w:rPr>
          <w:rFonts w:ascii="Lato" w:hAnsi="Lato" w:cstheme="minorHAnsi"/>
        </w:rPr>
        <w:t>ć</w:t>
      </w:r>
      <w:r w:rsidR="00F06B29">
        <w:rPr>
          <w:rFonts w:ascii="Lato" w:hAnsi="Lato" w:cstheme="minorHAnsi"/>
        </w:rPr>
        <w:t xml:space="preserve"> filtrowania komunikatów dotyczących komunikacji z SATOS oraz ukrywania </w:t>
      </w:r>
      <w:r w:rsidR="00EE7A41">
        <w:rPr>
          <w:rFonts w:ascii="Lato" w:hAnsi="Lato" w:cstheme="minorHAnsi"/>
        </w:rPr>
        <w:t xml:space="preserve">(włączania/wyłączania) widoczności </w:t>
      </w:r>
      <w:r w:rsidR="00F06B29">
        <w:rPr>
          <w:rFonts w:ascii="Lato" w:hAnsi="Lato" w:cstheme="minorHAnsi"/>
        </w:rPr>
        <w:t>tych komunikatów</w:t>
      </w:r>
      <w:r w:rsidR="00EE7A41">
        <w:rPr>
          <w:rFonts w:ascii="Lato" w:hAnsi="Lato" w:cstheme="minorHAnsi"/>
        </w:rPr>
        <w:t xml:space="preserve"> w oknie </w:t>
      </w:r>
      <w:proofErr w:type="spellStart"/>
      <w:r w:rsidR="00EE7A41">
        <w:rPr>
          <w:rFonts w:ascii="Lato" w:hAnsi="Lato" w:cstheme="minorHAnsi"/>
        </w:rPr>
        <w:t>LRKiD</w:t>
      </w:r>
      <w:proofErr w:type="spellEnd"/>
      <w:r w:rsidR="00F06B29">
        <w:rPr>
          <w:rFonts w:ascii="Lato" w:hAnsi="Lato" w:cstheme="minorHAnsi"/>
        </w:rPr>
        <w:t>.</w:t>
      </w:r>
    </w:p>
    <w:p w14:paraId="6DAA4BCD" w14:textId="392AE0BF" w:rsidR="00FD537D" w:rsidRDefault="00FD537D" w:rsidP="003555B1">
      <w:pPr>
        <w:spacing w:after="0"/>
        <w:rPr>
          <w:rFonts w:ascii="Lato" w:hAnsi="Lato" w:cstheme="minorHAnsi"/>
        </w:rPr>
      </w:pPr>
    </w:p>
    <w:p w14:paraId="3CFCE12B" w14:textId="275DE503" w:rsidR="00FD537D" w:rsidRPr="00612B41" w:rsidRDefault="00423FB2" w:rsidP="003555B1">
      <w:pPr>
        <w:spacing w:after="0"/>
        <w:rPr>
          <w:rFonts w:ascii="Lato" w:hAnsi="Lato" w:cstheme="minorHAnsi"/>
        </w:rPr>
      </w:pPr>
      <w:r w:rsidRPr="00CE77FC">
        <w:rPr>
          <w:rFonts w:ascii="Lato" w:hAnsi="Lato"/>
        </w:rPr>
        <w:t xml:space="preserve">W ramach </w:t>
      </w:r>
      <w:r w:rsidR="00FD1D21">
        <w:rPr>
          <w:rFonts w:ascii="Lato" w:hAnsi="Lato"/>
        </w:rPr>
        <w:t>Z</w:t>
      </w:r>
      <w:r w:rsidRPr="00CE77FC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FD537D" w:rsidRPr="00FD537D">
        <w:rPr>
          <w:rFonts w:ascii="Lato" w:hAnsi="Lato" w:cstheme="minorHAnsi"/>
        </w:rPr>
        <w:t xml:space="preserve">W przeszkoleniu weźmie udział co najmniej </w:t>
      </w:r>
      <w:r w:rsidR="00FD537D">
        <w:rPr>
          <w:rFonts w:ascii="Lato" w:hAnsi="Lato" w:cstheme="minorHAnsi"/>
        </w:rPr>
        <w:t>2</w:t>
      </w:r>
      <w:r w:rsidR="00FD537D" w:rsidRPr="00FD537D">
        <w:rPr>
          <w:rFonts w:ascii="Lato" w:hAnsi="Lato" w:cstheme="minorHAnsi"/>
        </w:rPr>
        <w:t xml:space="preserve"> osoby, przy czym nie więcej niż </w:t>
      </w:r>
      <w:r w:rsidR="00FD537D">
        <w:rPr>
          <w:rFonts w:ascii="Lato" w:hAnsi="Lato" w:cstheme="minorHAnsi"/>
        </w:rPr>
        <w:t>12</w:t>
      </w:r>
      <w:r w:rsidR="00FD537D" w:rsidRPr="00FD537D">
        <w:rPr>
          <w:rFonts w:ascii="Lato" w:hAnsi="Lato" w:cstheme="minorHAnsi"/>
        </w:rPr>
        <w:t xml:space="preserve"> osób. Czas trwania przeszkolenia – nie dłużej niż 2 godziny.</w:t>
      </w:r>
      <w:r w:rsidR="00DE3DCA">
        <w:rPr>
          <w:rFonts w:ascii="Lato" w:hAnsi="Lato" w:cstheme="minorHAnsi"/>
        </w:rPr>
        <w:t xml:space="preserve"> </w:t>
      </w:r>
      <w:r w:rsidR="00FD537D" w:rsidRPr="00FD537D">
        <w:rPr>
          <w:rFonts w:ascii="Lato" w:hAnsi="Lato" w:cstheme="minorHAnsi"/>
        </w:rPr>
        <w:t xml:space="preserve">Po przeszkoleniu uczestnik powinien samodzielnie </w:t>
      </w:r>
      <w:r w:rsidR="008302F5">
        <w:rPr>
          <w:rFonts w:ascii="Lato" w:hAnsi="Lato" w:cstheme="minorHAnsi"/>
        </w:rPr>
        <w:t>potrafić realizować zadania omówione i zaprezentowane</w:t>
      </w:r>
      <w:r w:rsidR="00FD537D" w:rsidRPr="00FD537D">
        <w:rPr>
          <w:rFonts w:ascii="Lato" w:hAnsi="Lato" w:cstheme="minorHAnsi"/>
        </w:rPr>
        <w:t xml:space="preserve"> podczas przeszkolenia.</w:t>
      </w:r>
    </w:p>
    <w:p w14:paraId="6560C54F" w14:textId="6D81FD5E" w:rsidR="00F06B29" w:rsidRPr="00A435E7" w:rsidRDefault="00F06B29" w:rsidP="00016892">
      <w:pPr>
        <w:pStyle w:val="Nagwek2"/>
      </w:pPr>
      <w:bookmarkStart w:id="127" w:name="_Toc204754571"/>
      <w:r w:rsidRPr="00A435E7">
        <w:t xml:space="preserve">Data dostarczenia </w:t>
      </w:r>
      <w:r w:rsidR="00B47391">
        <w:t>Zadania</w:t>
      </w:r>
      <w:bookmarkEnd w:id="127"/>
    </w:p>
    <w:p w14:paraId="4C7E479B" w14:textId="3064C055" w:rsidR="00F06B29" w:rsidRPr="00A435E7" w:rsidRDefault="00B340FA" w:rsidP="00F06B29">
      <w:pPr>
        <w:rPr>
          <w:rFonts w:ascii="Lato" w:hAnsi="Lato"/>
        </w:rPr>
      </w:pPr>
      <w:r>
        <w:rPr>
          <w:rFonts w:ascii="Lato" w:hAnsi="Lato"/>
        </w:rPr>
        <w:t>577</w:t>
      </w:r>
      <w:r w:rsidR="00F06B29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F06B29" w:rsidRPr="00A435E7">
        <w:rPr>
          <w:rFonts w:ascii="Lato" w:hAnsi="Lato"/>
        </w:rPr>
        <w:t>.</w:t>
      </w:r>
    </w:p>
    <w:p w14:paraId="238DF255" w14:textId="2EE1EF78" w:rsidR="00F06B29" w:rsidRPr="00A435E7" w:rsidRDefault="00F06B29" w:rsidP="00016892">
      <w:pPr>
        <w:pStyle w:val="Nagwek2"/>
      </w:pPr>
      <w:bookmarkStart w:id="128" w:name="_Toc204754572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128"/>
    </w:p>
    <w:p w14:paraId="1796655F" w14:textId="5827680A" w:rsidR="00F06B29" w:rsidRDefault="00AB0BD1" w:rsidP="00F06B29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7FBBB3B7" w14:textId="76DC5A62" w:rsidR="00F06B29" w:rsidRPr="00947ED0" w:rsidRDefault="00FA12D3" w:rsidP="00487551">
      <w:pPr>
        <w:pStyle w:val="Nagwek1"/>
      </w:pPr>
      <w:bookmarkStart w:id="129" w:name="_Toc204754573"/>
      <w:bookmarkStart w:id="130" w:name="_Toc209103950"/>
      <w:r>
        <w:t>PKWD_SW_</w:t>
      </w:r>
      <w:r w:rsidR="005D0C8C">
        <w:t>Przebudowa_Ręcznej_Wysyłki_</w:t>
      </w:r>
      <w:r w:rsidR="00F06B29">
        <w:t>IES006</w:t>
      </w:r>
      <w:bookmarkEnd w:id="129"/>
      <w:bookmarkEnd w:id="130"/>
    </w:p>
    <w:p w14:paraId="5EEA7B40" w14:textId="49C51936" w:rsidR="00F06B29" w:rsidRPr="00A435E7" w:rsidRDefault="00F06B29" w:rsidP="00016892">
      <w:pPr>
        <w:pStyle w:val="Nagwek2"/>
      </w:pPr>
      <w:bookmarkStart w:id="131" w:name="_Toc204754574"/>
      <w:r w:rsidRPr="00A435E7">
        <w:t>Temat Zadania</w:t>
      </w:r>
      <w:bookmarkEnd w:id="131"/>
    </w:p>
    <w:p w14:paraId="6487252F" w14:textId="77777777" w:rsidR="00F06B29" w:rsidRPr="00A435E7" w:rsidRDefault="00F06B29" w:rsidP="00F06B29">
      <w:pPr>
        <w:rPr>
          <w:rFonts w:ascii="Lato" w:hAnsi="Lato"/>
        </w:rPr>
      </w:pPr>
      <w:r>
        <w:rPr>
          <w:rFonts w:ascii="Lato" w:hAnsi="Lato" w:cstheme="minorHAnsi"/>
        </w:rPr>
        <w:t>Przebudowa modułu „</w:t>
      </w:r>
      <w:r w:rsidRPr="00D21CED">
        <w:rPr>
          <w:rFonts w:ascii="Lato" w:hAnsi="Lato" w:cstheme="minorHAnsi"/>
        </w:rPr>
        <w:t>Awaryjna wysyłka komunikatu IES006 do systemu CERTEX”.</w:t>
      </w:r>
    </w:p>
    <w:p w14:paraId="2FAA5B3C" w14:textId="2CAC8CDC" w:rsidR="00F06B29" w:rsidRPr="00D40D52" w:rsidRDefault="00F06B29" w:rsidP="00016892">
      <w:pPr>
        <w:pStyle w:val="Nagwek2"/>
      </w:pPr>
      <w:bookmarkStart w:id="132" w:name="_Toc204754575"/>
      <w:r w:rsidRPr="00A435E7">
        <w:lastRenderedPageBreak/>
        <w:t xml:space="preserve">Opis </w:t>
      </w:r>
      <w:r w:rsidR="00B47391">
        <w:t>Zadania</w:t>
      </w:r>
      <w:bookmarkEnd w:id="132"/>
    </w:p>
    <w:p w14:paraId="357ADA80" w14:textId="243DF23A" w:rsidR="00F06B29" w:rsidRDefault="00CF3F58" w:rsidP="00F06B29">
      <w:pPr>
        <w:rPr>
          <w:rFonts w:ascii="Lato" w:hAnsi="Lato" w:cstheme="minorHAnsi"/>
        </w:rPr>
      </w:pPr>
      <w:r>
        <w:rPr>
          <w:rFonts w:ascii="Lato" w:hAnsi="Lato" w:cstheme="minorHAnsi"/>
        </w:rPr>
        <w:t xml:space="preserve">Wykonawca utworzy </w:t>
      </w:r>
      <w:r w:rsidR="00F06B29">
        <w:rPr>
          <w:rFonts w:ascii="Lato" w:hAnsi="Lato" w:cstheme="minorHAnsi"/>
        </w:rPr>
        <w:t>w module „</w:t>
      </w:r>
      <w:r w:rsidR="00F06B29" w:rsidRPr="00D21CED">
        <w:rPr>
          <w:rFonts w:ascii="Lato" w:hAnsi="Lato" w:cstheme="minorHAnsi"/>
        </w:rPr>
        <w:t>Awaryjna wysyłka komunikatu IES006 do systemu CERTEX</w:t>
      </w:r>
      <w:r w:rsidR="00F06B29">
        <w:rPr>
          <w:rFonts w:ascii="Lato" w:hAnsi="Lato" w:cstheme="minorHAnsi"/>
        </w:rPr>
        <w:t xml:space="preserve">” </w:t>
      </w:r>
      <w:r w:rsidR="00467FBB">
        <w:rPr>
          <w:rFonts w:ascii="Lato" w:hAnsi="Lato" w:cstheme="minorHAnsi"/>
        </w:rPr>
        <w:t xml:space="preserve">możliwość </w:t>
      </w:r>
      <w:r w:rsidR="00F06B29">
        <w:rPr>
          <w:rFonts w:ascii="Lato" w:hAnsi="Lato" w:cstheme="minorHAnsi"/>
        </w:rPr>
        <w:t xml:space="preserve">podglądu wysłanych </w:t>
      </w:r>
      <w:r w:rsidR="00EE7A41">
        <w:rPr>
          <w:rFonts w:ascii="Lato" w:hAnsi="Lato" w:cstheme="minorHAnsi"/>
        </w:rPr>
        <w:t xml:space="preserve">przez System do EU CSW-CERTEX </w:t>
      </w:r>
      <w:r w:rsidR="00F06B29">
        <w:rPr>
          <w:rFonts w:ascii="Lato" w:hAnsi="Lato" w:cstheme="minorHAnsi"/>
        </w:rPr>
        <w:t>komunikatów IES006 wraz z komunikatami zwrotnymi IES012</w:t>
      </w:r>
      <w:r w:rsidR="00467FBB">
        <w:rPr>
          <w:rFonts w:ascii="Lato" w:hAnsi="Lato" w:cstheme="minorHAnsi"/>
        </w:rPr>
        <w:t xml:space="preserve">, </w:t>
      </w:r>
      <w:r w:rsidR="00F06B29">
        <w:rPr>
          <w:rFonts w:ascii="Lato" w:hAnsi="Lato" w:cstheme="minorHAnsi"/>
        </w:rPr>
        <w:t xml:space="preserve">łącznie z ewentualnymi komunikatami błędów (np. </w:t>
      </w:r>
      <w:proofErr w:type="spellStart"/>
      <w:r w:rsidR="00F06B29">
        <w:rPr>
          <w:rFonts w:ascii="Lato" w:hAnsi="Lato" w:cstheme="minorHAnsi"/>
        </w:rPr>
        <w:t>GenericError</w:t>
      </w:r>
      <w:proofErr w:type="spellEnd"/>
      <w:r w:rsidR="00F06B29">
        <w:rPr>
          <w:rFonts w:ascii="Lato" w:hAnsi="Lato" w:cstheme="minorHAnsi"/>
        </w:rPr>
        <w:t xml:space="preserve">, </w:t>
      </w:r>
      <w:proofErr w:type="spellStart"/>
      <w:r w:rsidR="00F06B29">
        <w:rPr>
          <w:rFonts w:ascii="Lato" w:hAnsi="Lato" w:cstheme="minorHAnsi"/>
        </w:rPr>
        <w:t>ResponseType</w:t>
      </w:r>
      <w:proofErr w:type="spellEnd"/>
      <w:r w:rsidR="00F06B29">
        <w:rPr>
          <w:rFonts w:ascii="Lato" w:hAnsi="Lato" w:cstheme="minorHAnsi"/>
        </w:rPr>
        <w:t>). Podgląd ma umożliwi</w:t>
      </w:r>
      <w:r w:rsidR="00A85DC1">
        <w:rPr>
          <w:rFonts w:ascii="Lato" w:hAnsi="Lato" w:cstheme="minorHAnsi"/>
        </w:rPr>
        <w:t>a</w:t>
      </w:r>
      <w:r w:rsidR="00F06B29">
        <w:rPr>
          <w:rFonts w:ascii="Lato" w:hAnsi="Lato" w:cstheme="minorHAnsi"/>
        </w:rPr>
        <w:t xml:space="preserve">ć danemu </w:t>
      </w:r>
      <w:r w:rsidR="00A85DC1">
        <w:rPr>
          <w:rFonts w:ascii="Lato" w:hAnsi="Lato" w:cstheme="minorHAnsi"/>
        </w:rPr>
        <w:t xml:space="preserve">Użytkownikowi </w:t>
      </w:r>
      <w:r w:rsidR="00F06B29">
        <w:rPr>
          <w:rFonts w:ascii="Lato" w:hAnsi="Lato" w:cstheme="minorHAnsi"/>
        </w:rPr>
        <w:t>widok wysłanych przez niego komunikatów</w:t>
      </w:r>
      <w:r w:rsidR="00467FBB">
        <w:rPr>
          <w:rFonts w:ascii="Lato" w:hAnsi="Lato" w:cstheme="minorHAnsi"/>
        </w:rPr>
        <w:t>,</w:t>
      </w:r>
      <w:r w:rsidR="00F06B29">
        <w:rPr>
          <w:rFonts w:ascii="Lato" w:hAnsi="Lato" w:cstheme="minorHAnsi"/>
        </w:rPr>
        <w:t xml:space="preserve"> powiązanych w ciąg chronologiczny (IES006-odpowiedź).</w:t>
      </w:r>
    </w:p>
    <w:p w14:paraId="659EFB73" w14:textId="7ACF2EEB" w:rsidR="00241303" w:rsidRPr="00B53A86" w:rsidRDefault="00423FB2" w:rsidP="00241303">
      <w:pPr>
        <w:jc w:val="both"/>
        <w:rPr>
          <w:rFonts w:ascii="Lato" w:hAnsi="Lato"/>
        </w:rPr>
      </w:pPr>
      <w:r w:rsidRPr="00CE77FC">
        <w:rPr>
          <w:rFonts w:ascii="Lato" w:hAnsi="Lato"/>
        </w:rPr>
        <w:t xml:space="preserve">W ramach </w:t>
      </w:r>
      <w:r w:rsidR="005720D9">
        <w:rPr>
          <w:rFonts w:ascii="Lato" w:hAnsi="Lato"/>
        </w:rPr>
        <w:t>Z</w:t>
      </w:r>
      <w:r w:rsidRPr="00CE77FC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241303" w:rsidRPr="00B53A86">
        <w:rPr>
          <w:rFonts w:ascii="Lato" w:hAnsi="Lato"/>
        </w:rPr>
        <w:t xml:space="preserve">W przeszkoleniu weźmie udział co najmniej </w:t>
      </w:r>
      <w:r w:rsidR="00241303">
        <w:rPr>
          <w:rFonts w:ascii="Lato" w:hAnsi="Lato"/>
        </w:rPr>
        <w:t>2</w:t>
      </w:r>
      <w:r w:rsidR="00241303" w:rsidRPr="00B53A86">
        <w:rPr>
          <w:rFonts w:ascii="Lato" w:hAnsi="Lato"/>
        </w:rPr>
        <w:t xml:space="preserve"> osoby, przy czym nie więcej niż </w:t>
      </w:r>
      <w:r w:rsidR="00241303">
        <w:rPr>
          <w:rFonts w:ascii="Lato" w:hAnsi="Lato"/>
        </w:rPr>
        <w:t>12</w:t>
      </w:r>
      <w:r w:rsidR="00241303" w:rsidRPr="00B53A86">
        <w:rPr>
          <w:rFonts w:ascii="Lato" w:hAnsi="Lato"/>
        </w:rPr>
        <w:t xml:space="preserve">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241303" w:rsidRPr="00B53A86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241303" w:rsidRPr="00B53A86">
        <w:rPr>
          <w:rFonts w:ascii="Lato" w:hAnsi="Lato"/>
        </w:rPr>
        <w:t xml:space="preserve"> podczas przeszkolenia.</w:t>
      </w:r>
    </w:p>
    <w:p w14:paraId="025C41B0" w14:textId="77777777" w:rsidR="00241303" w:rsidRPr="00612B41" w:rsidRDefault="00241303" w:rsidP="00F06B29">
      <w:pPr>
        <w:rPr>
          <w:rFonts w:ascii="Lato" w:hAnsi="Lato" w:cstheme="minorHAnsi"/>
        </w:rPr>
      </w:pPr>
    </w:p>
    <w:p w14:paraId="451D21D6" w14:textId="77777777" w:rsidR="00F06B29" w:rsidRPr="00A435E7" w:rsidRDefault="00F06B29" w:rsidP="00016892">
      <w:pPr>
        <w:pStyle w:val="Nagwek2"/>
      </w:pPr>
      <w:bookmarkStart w:id="133" w:name="_Toc204754576"/>
      <w:r w:rsidRPr="00A435E7">
        <w:t xml:space="preserve">Data dostarczenia </w:t>
      </w:r>
      <w:r w:rsidR="00B47391">
        <w:t>Zadania</w:t>
      </w:r>
      <w:bookmarkEnd w:id="133"/>
    </w:p>
    <w:p w14:paraId="09A7F792" w14:textId="2433524D" w:rsidR="00F06B29" w:rsidRPr="00A435E7" w:rsidRDefault="00EC09DB" w:rsidP="00F06B29">
      <w:pPr>
        <w:rPr>
          <w:rFonts w:ascii="Lato" w:hAnsi="Lato"/>
        </w:rPr>
      </w:pPr>
      <w:r>
        <w:rPr>
          <w:rFonts w:ascii="Lato" w:hAnsi="Lato"/>
        </w:rPr>
        <w:t>577</w:t>
      </w:r>
      <w:r w:rsidR="00F06B29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F06B29" w:rsidRPr="00A435E7">
        <w:rPr>
          <w:rFonts w:ascii="Lato" w:hAnsi="Lato"/>
        </w:rPr>
        <w:t>.</w:t>
      </w:r>
    </w:p>
    <w:p w14:paraId="0BD153F0" w14:textId="62ECF339" w:rsidR="00F06B29" w:rsidRPr="00A435E7" w:rsidRDefault="00F06B29" w:rsidP="00016892">
      <w:pPr>
        <w:pStyle w:val="Nagwek2"/>
      </w:pPr>
      <w:bookmarkStart w:id="134" w:name="_Toc204754577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134"/>
    </w:p>
    <w:p w14:paraId="788DE4FE" w14:textId="7947E973" w:rsidR="00F06B29" w:rsidRPr="00A435E7" w:rsidRDefault="00AB0BD1" w:rsidP="00F06B29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7696D710" w14:textId="4456830F" w:rsidR="00F06B29" w:rsidRPr="00947ED0" w:rsidRDefault="00FA12D3" w:rsidP="00487551">
      <w:pPr>
        <w:pStyle w:val="Nagwek1"/>
      </w:pPr>
      <w:bookmarkStart w:id="135" w:name="_Toc204754578"/>
      <w:bookmarkStart w:id="136" w:name="_Toc209103951"/>
      <w:r>
        <w:t>PKWD_SW_</w:t>
      </w:r>
      <w:r w:rsidR="005D0C8C">
        <w:t>Ręczna_Wysyłka_</w:t>
      </w:r>
      <w:r w:rsidR="00F06B29">
        <w:t>IES005</w:t>
      </w:r>
      <w:bookmarkEnd w:id="135"/>
      <w:bookmarkEnd w:id="136"/>
    </w:p>
    <w:p w14:paraId="13C56525" w14:textId="0F4225F9" w:rsidR="00F06B29" w:rsidRPr="00A435E7" w:rsidRDefault="00F06B29" w:rsidP="00016892">
      <w:pPr>
        <w:pStyle w:val="Nagwek2"/>
      </w:pPr>
      <w:bookmarkStart w:id="137" w:name="_Toc204754579"/>
      <w:r w:rsidRPr="00A435E7">
        <w:t>Temat Zadania</w:t>
      </w:r>
      <w:bookmarkEnd w:id="137"/>
    </w:p>
    <w:p w14:paraId="16C5F850" w14:textId="29798130" w:rsidR="00F06B29" w:rsidRPr="00A435E7" w:rsidRDefault="00CF3F58" w:rsidP="00F06B29">
      <w:pPr>
        <w:rPr>
          <w:rFonts w:ascii="Lato" w:hAnsi="Lato"/>
        </w:rPr>
      </w:pPr>
      <w:r>
        <w:rPr>
          <w:rFonts w:ascii="Lato" w:hAnsi="Lato" w:cstheme="minorHAnsi"/>
        </w:rPr>
        <w:t xml:space="preserve">Wykonawca utworzy </w:t>
      </w:r>
      <w:r w:rsidR="00F06B29">
        <w:rPr>
          <w:rFonts w:ascii="Lato" w:hAnsi="Lato" w:cstheme="minorHAnsi"/>
        </w:rPr>
        <w:t>możliwoś</w:t>
      </w:r>
      <w:r w:rsidR="00467FBB">
        <w:rPr>
          <w:rFonts w:ascii="Lato" w:hAnsi="Lato" w:cstheme="minorHAnsi"/>
        </w:rPr>
        <w:t>ć</w:t>
      </w:r>
      <w:r w:rsidR="00F06B29">
        <w:rPr>
          <w:rFonts w:ascii="Lato" w:hAnsi="Lato" w:cstheme="minorHAnsi"/>
        </w:rPr>
        <w:t xml:space="preserve"> </w:t>
      </w:r>
      <w:r w:rsidR="00031D1C">
        <w:rPr>
          <w:rFonts w:ascii="Lato" w:hAnsi="Lato" w:cstheme="minorHAnsi"/>
        </w:rPr>
        <w:t xml:space="preserve">manualnego </w:t>
      </w:r>
      <w:r w:rsidR="00F06B29">
        <w:rPr>
          <w:rFonts w:ascii="Lato" w:hAnsi="Lato" w:cstheme="minorHAnsi"/>
        </w:rPr>
        <w:t xml:space="preserve">wysłania komunikatu IES005 (zwolnienie towaru) do </w:t>
      </w:r>
      <w:r w:rsidR="00EE7A41">
        <w:rPr>
          <w:rFonts w:ascii="Lato" w:hAnsi="Lato" w:cstheme="minorHAnsi"/>
        </w:rPr>
        <w:t>EU CSW-</w:t>
      </w:r>
      <w:r w:rsidR="00F06B29">
        <w:rPr>
          <w:rFonts w:ascii="Lato" w:hAnsi="Lato" w:cstheme="minorHAnsi"/>
        </w:rPr>
        <w:t>CERTEX</w:t>
      </w:r>
      <w:r w:rsidR="00F06B29" w:rsidRPr="00D21CED">
        <w:rPr>
          <w:rFonts w:ascii="Lato" w:hAnsi="Lato" w:cstheme="minorHAnsi"/>
        </w:rPr>
        <w:t>.</w:t>
      </w:r>
    </w:p>
    <w:p w14:paraId="43D3CD8F" w14:textId="0A9DA417" w:rsidR="00F06B29" w:rsidRPr="00D40D52" w:rsidRDefault="00F06B29" w:rsidP="00016892">
      <w:pPr>
        <w:pStyle w:val="Nagwek2"/>
      </w:pPr>
      <w:bookmarkStart w:id="138" w:name="_Toc204754580"/>
      <w:r w:rsidRPr="00A435E7">
        <w:t xml:space="preserve">Opis </w:t>
      </w:r>
      <w:r w:rsidR="00B47391">
        <w:t>Zadania</w:t>
      </w:r>
      <w:bookmarkEnd w:id="138"/>
    </w:p>
    <w:p w14:paraId="2F81BF24" w14:textId="757255AE" w:rsidR="00F06B29" w:rsidRDefault="00CF3F58" w:rsidP="00F06B29">
      <w:pPr>
        <w:rPr>
          <w:rFonts w:ascii="Lato" w:hAnsi="Lato" w:cstheme="minorHAnsi"/>
        </w:rPr>
      </w:pPr>
      <w:r>
        <w:rPr>
          <w:rFonts w:ascii="Lato" w:hAnsi="Lato" w:cstheme="minorHAnsi"/>
        </w:rPr>
        <w:t xml:space="preserve">Wykonawca utworzy </w:t>
      </w:r>
      <w:r w:rsidR="0084605B">
        <w:rPr>
          <w:rFonts w:ascii="Lato" w:hAnsi="Lato" w:cstheme="minorHAnsi"/>
        </w:rPr>
        <w:t xml:space="preserve">nowy </w:t>
      </w:r>
      <w:r w:rsidR="00F06B29">
        <w:rPr>
          <w:rFonts w:ascii="Lato" w:hAnsi="Lato" w:cstheme="minorHAnsi"/>
        </w:rPr>
        <w:t xml:space="preserve">moduł wysyłki IES005 </w:t>
      </w:r>
      <w:r w:rsidR="000C331B">
        <w:rPr>
          <w:rFonts w:ascii="Lato" w:hAnsi="Lato" w:cstheme="minorHAnsi"/>
        </w:rPr>
        <w:t xml:space="preserve">dostępny </w:t>
      </w:r>
      <w:r w:rsidR="00F06B29">
        <w:rPr>
          <w:rFonts w:ascii="Lato" w:hAnsi="Lato" w:cstheme="minorHAnsi"/>
        </w:rPr>
        <w:t xml:space="preserve">dla </w:t>
      </w:r>
      <w:r w:rsidR="000C331B">
        <w:rPr>
          <w:rFonts w:ascii="Lato" w:hAnsi="Lato" w:cstheme="minorHAnsi"/>
        </w:rPr>
        <w:t xml:space="preserve">Użytkowników </w:t>
      </w:r>
      <w:r w:rsidR="00F06B29">
        <w:rPr>
          <w:rFonts w:ascii="Lato" w:hAnsi="Lato" w:cstheme="minorHAnsi"/>
        </w:rPr>
        <w:t xml:space="preserve">posiadających dedykowane uprawnienie. Moduł </w:t>
      </w:r>
      <w:r w:rsidR="00C60B68">
        <w:rPr>
          <w:rFonts w:ascii="Lato" w:hAnsi="Lato" w:cstheme="minorHAnsi"/>
        </w:rPr>
        <w:t xml:space="preserve">ma </w:t>
      </w:r>
      <w:r w:rsidR="00F06B29">
        <w:rPr>
          <w:rFonts w:ascii="Lato" w:hAnsi="Lato" w:cstheme="minorHAnsi"/>
        </w:rPr>
        <w:t>umożliwi</w:t>
      </w:r>
      <w:r w:rsidR="004F2F9C">
        <w:rPr>
          <w:rFonts w:ascii="Lato" w:hAnsi="Lato" w:cstheme="minorHAnsi"/>
        </w:rPr>
        <w:t>a</w:t>
      </w:r>
      <w:r w:rsidR="00C60B68">
        <w:rPr>
          <w:rFonts w:ascii="Lato" w:hAnsi="Lato" w:cstheme="minorHAnsi"/>
        </w:rPr>
        <w:t>ć</w:t>
      </w:r>
      <w:r w:rsidR="00F06B29" w:rsidDel="004F2F9C">
        <w:rPr>
          <w:rFonts w:ascii="Lato" w:hAnsi="Lato" w:cstheme="minorHAnsi"/>
        </w:rPr>
        <w:t xml:space="preserve"> </w:t>
      </w:r>
      <w:r w:rsidR="00031D1C">
        <w:rPr>
          <w:rFonts w:ascii="Lato" w:hAnsi="Lato" w:cstheme="minorHAnsi"/>
        </w:rPr>
        <w:t xml:space="preserve">manualną </w:t>
      </w:r>
      <w:r w:rsidR="00F06B29">
        <w:rPr>
          <w:rFonts w:ascii="Lato" w:hAnsi="Lato" w:cstheme="minorHAnsi"/>
        </w:rPr>
        <w:t>wysyłkę komunikatu IES005</w:t>
      </w:r>
      <w:r w:rsidR="00467FBB">
        <w:rPr>
          <w:rFonts w:ascii="Lato" w:hAnsi="Lato" w:cstheme="minorHAnsi"/>
        </w:rPr>
        <w:t>,</w:t>
      </w:r>
      <w:r w:rsidR="00F06B29">
        <w:rPr>
          <w:rFonts w:ascii="Lato" w:hAnsi="Lato" w:cstheme="minorHAnsi"/>
        </w:rPr>
        <w:t xml:space="preserve"> po wprowadzeniu odpowiednich danych wymaganych do jego utworzenia (zgodnie ze specyfikacją EU CSW</w:t>
      </w:r>
      <w:r w:rsidR="00EE7A41">
        <w:rPr>
          <w:rFonts w:ascii="Lato" w:hAnsi="Lato" w:cstheme="minorHAnsi"/>
        </w:rPr>
        <w:t>-CERTEX</w:t>
      </w:r>
      <w:r w:rsidR="00F06B29">
        <w:rPr>
          <w:rFonts w:ascii="Lato" w:hAnsi="Lato" w:cstheme="minorHAnsi"/>
        </w:rPr>
        <w:t xml:space="preserve">). Po otrzymaniu komunikatu zwrotnego </w:t>
      </w:r>
      <w:r w:rsidR="000C331B">
        <w:rPr>
          <w:rFonts w:ascii="Lato" w:hAnsi="Lato" w:cstheme="minorHAnsi"/>
        </w:rPr>
        <w:t xml:space="preserve">ma </w:t>
      </w:r>
      <w:r w:rsidR="00F06B29">
        <w:rPr>
          <w:rFonts w:ascii="Lato" w:hAnsi="Lato" w:cstheme="minorHAnsi"/>
        </w:rPr>
        <w:t xml:space="preserve">on być widoczny </w:t>
      </w:r>
      <w:r w:rsidR="00C21048">
        <w:rPr>
          <w:rFonts w:ascii="Lato" w:hAnsi="Lato" w:cstheme="minorHAnsi"/>
        </w:rPr>
        <w:t xml:space="preserve">dla Użytkownika </w:t>
      </w:r>
      <w:r w:rsidR="00F06B29">
        <w:rPr>
          <w:rFonts w:ascii="Lato" w:hAnsi="Lato" w:cstheme="minorHAnsi"/>
        </w:rPr>
        <w:t xml:space="preserve">w </w:t>
      </w:r>
      <w:r w:rsidR="000C331B">
        <w:rPr>
          <w:rFonts w:ascii="Lato" w:hAnsi="Lato" w:cstheme="minorHAnsi"/>
        </w:rPr>
        <w:t>opisanym powyżej</w:t>
      </w:r>
      <w:r w:rsidR="00F06B29">
        <w:rPr>
          <w:rFonts w:ascii="Lato" w:hAnsi="Lato" w:cstheme="minorHAnsi"/>
        </w:rPr>
        <w:t xml:space="preserve"> module. Funkcjonalność </w:t>
      </w:r>
      <w:r w:rsidR="000C331B">
        <w:rPr>
          <w:rFonts w:ascii="Lato" w:hAnsi="Lato" w:cstheme="minorHAnsi"/>
        </w:rPr>
        <w:t xml:space="preserve">ma </w:t>
      </w:r>
      <w:r w:rsidR="00F06B29">
        <w:rPr>
          <w:rFonts w:ascii="Lato" w:hAnsi="Lato" w:cstheme="minorHAnsi"/>
        </w:rPr>
        <w:t>umożliwi</w:t>
      </w:r>
      <w:r w:rsidR="004F2F9C">
        <w:rPr>
          <w:rFonts w:ascii="Lato" w:hAnsi="Lato" w:cstheme="minorHAnsi"/>
        </w:rPr>
        <w:t>a</w:t>
      </w:r>
      <w:r w:rsidR="000C331B">
        <w:rPr>
          <w:rFonts w:ascii="Lato" w:hAnsi="Lato" w:cstheme="minorHAnsi"/>
        </w:rPr>
        <w:t>ć</w:t>
      </w:r>
      <w:r w:rsidR="00F06B29">
        <w:rPr>
          <w:rFonts w:ascii="Lato" w:hAnsi="Lato" w:cstheme="minorHAnsi"/>
        </w:rPr>
        <w:t xml:space="preserve"> powiązanie wygenerowanego komunikatu IES005 wraz z odpowiedzią</w:t>
      </w:r>
      <w:r w:rsidR="007C02F4">
        <w:rPr>
          <w:rFonts w:ascii="Lato" w:hAnsi="Lato" w:cstheme="minorHAnsi"/>
        </w:rPr>
        <w:t xml:space="preserve"> i</w:t>
      </w:r>
      <w:r w:rsidR="00F06B29">
        <w:rPr>
          <w:rFonts w:ascii="Lato" w:hAnsi="Lato" w:cstheme="minorHAnsi"/>
        </w:rPr>
        <w:t xml:space="preserve"> z poprzedzającymi go komunikatami dotyczącymi danego zgłoszenia celnego i prawidłowe wyświetlanie ich w </w:t>
      </w:r>
      <w:proofErr w:type="spellStart"/>
      <w:r w:rsidR="00F06B29">
        <w:rPr>
          <w:rFonts w:ascii="Lato" w:hAnsi="Lato" w:cstheme="minorHAnsi"/>
        </w:rPr>
        <w:t>LRKiD</w:t>
      </w:r>
      <w:proofErr w:type="spellEnd"/>
      <w:r w:rsidR="00F06B29">
        <w:rPr>
          <w:rFonts w:ascii="Lato" w:hAnsi="Lato" w:cstheme="minorHAnsi"/>
        </w:rPr>
        <w:t>.</w:t>
      </w:r>
    </w:p>
    <w:p w14:paraId="17001D00" w14:textId="56D3D930" w:rsidR="00456D23" w:rsidRPr="00B53A86" w:rsidRDefault="00423FB2" w:rsidP="00423FB2">
      <w:pPr>
        <w:jc w:val="both"/>
        <w:rPr>
          <w:rFonts w:ascii="Lato" w:hAnsi="Lato"/>
        </w:rPr>
      </w:pPr>
      <w:r w:rsidRPr="00CE77FC">
        <w:rPr>
          <w:rFonts w:ascii="Lato" w:hAnsi="Lato"/>
        </w:rPr>
        <w:t xml:space="preserve">W ramach </w:t>
      </w:r>
      <w:r w:rsidR="005720D9">
        <w:rPr>
          <w:rFonts w:ascii="Lato" w:hAnsi="Lato"/>
        </w:rPr>
        <w:t>Z</w:t>
      </w:r>
      <w:r w:rsidRPr="00CE77FC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456D23" w:rsidRPr="00B53A86">
        <w:rPr>
          <w:rFonts w:ascii="Lato" w:hAnsi="Lato"/>
        </w:rPr>
        <w:t xml:space="preserve">W przeszkoleniu weźmie udział co najmniej </w:t>
      </w:r>
      <w:r w:rsidR="00456D23">
        <w:rPr>
          <w:rFonts w:ascii="Lato" w:hAnsi="Lato"/>
        </w:rPr>
        <w:t>2</w:t>
      </w:r>
      <w:r w:rsidR="00456D23" w:rsidRPr="00B53A86">
        <w:rPr>
          <w:rFonts w:ascii="Lato" w:hAnsi="Lato"/>
        </w:rPr>
        <w:t xml:space="preserve"> osoby, przy czym nie więcej niż </w:t>
      </w:r>
      <w:r w:rsidR="00456D23">
        <w:rPr>
          <w:rFonts w:ascii="Lato" w:hAnsi="Lato"/>
        </w:rPr>
        <w:lastRenderedPageBreak/>
        <w:t>12</w:t>
      </w:r>
      <w:r w:rsidR="00456D23" w:rsidRPr="00B53A86">
        <w:rPr>
          <w:rFonts w:ascii="Lato" w:hAnsi="Lato"/>
        </w:rPr>
        <w:t xml:space="preserve">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456D23" w:rsidRPr="00B53A86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456D23" w:rsidRPr="00B53A86">
        <w:rPr>
          <w:rFonts w:ascii="Lato" w:hAnsi="Lato"/>
        </w:rPr>
        <w:t xml:space="preserve"> podczas przeszkolenia.</w:t>
      </w:r>
    </w:p>
    <w:p w14:paraId="1F8E99E7" w14:textId="77777777" w:rsidR="00F06B29" w:rsidRPr="00A435E7" w:rsidRDefault="00F06B29" w:rsidP="00016892">
      <w:pPr>
        <w:pStyle w:val="Nagwek2"/>
      </w:pPr>
      <w:bookmarkStart w:id="139" w:name="_Toc204754581"/>
      <w:r w:rsidRPr="00A435E7">
        <w:t xml:space="preserve">Data dostarczenia </w:t>
      </w:r>
      <w:r w:rsidR="00B47391">
        <w:t>Zadania</w:t>
      </w:r>
      <w:bookmarkEnd w:id="139"/>
    </w:p>
    <w:p w14:paraId="3CB2F3E2" w14:textId="5FE90A25" w:rsidR="00F06B29" w:rsidRPr="00A435E7" w:rsidRDefault="002C09CC" w:rsidP="00F06B29">
      <w:pPr>
        <w:rPr>
          <w:rFonts w:ascii="Lato" w:hAnsi="Lato"/>
        </w:rPr>
      </w:pPr>
      <w:r>
        <w:rPr>
          <w:rFonts w:ascii="Lato" w:hAnsi="Lato"/>
        </w:rPr>
        <w:t>577</w:t>
      </w:r>
      <w:r w:rsidR="00F06B29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F06B29" w:rsidRPr="00A435E7">
        <w:rPr>
          <w:rFonts w:ascii="Lato" w:hAnsi="Lato"/>
        </w:rPr>
        <w:t>.</w:t>
      </w:r>
    </w:p>
    <w:p w14:paraId="3842EB16" w14:textId="5F7D781A" w:rsidR="00F06B29" w:rsidRPr="00A435E7" w:rsidRDefault="00F06B29" w:rsidP="00016892">
      <w:pPr>
        <w:pStyle w:val="Nagwek2"/>
      </w:pPr>
      <w:bookmarkStart w:id="140" w:name="_Toc204754582"/>
      <w:r w:rsidRPr="00A435E7">
        <w:t xml:space="preserve">Odniesienie do innego </w:t>
      </w:r>
      <w:r w:rsidR="00B47391">
        <w:t>Zadania</w:t>
      </w:r>
      <w:r w:rsidRPr="00A435E7">
        <w:t>, załącznika</w:t>
      </w:r>
      <w:bookmarkEnd w:id="140"/>
    </w:p>
    <w:p w14:paraId="7A41777E" w14:textId="183FDC62" w:rsidR="00F06B29" w:rsidRPr="00A435E7" w:rsidRDefault="00AB0BD1" w:rsidP="00F06B29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467A8E15" w14:textId="148E8330" w:rsidR="00167E02" w:rsidRPr="00167E02" w:rsidRDefault="00167E02" w:rsidP="00167E02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jc w:val="both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141" w:name="_Toc204754583"/>
      <w:bookmarkStart w:id="142" w:name="_Toc209103952"/>
      <w:proofErr w:type="spellStart"/>
      <w:r w:rsidRPr="00167E02">
        <w:rPr>
          <w:rFonts w:eastAsiaTheme="majorEastAsia" w:cstheme="majorBidi"/>
          <w:b/>
          <w:bCs/>
          <w:sz w:val="36"/>
          <w:szCs w:val="32"/>
        </w:rPr>
        <w:t>PKWD_SW_</w:t>
      </w:r>
      <w:r w:rsidR="005D0C8C" w:rsidRPr="00167E02">
        <w:rPr>
          <w:rFonts w:eastAsiaTheme="majorEastAsia" w:cstheme="majorBidi"/>
          <w:b/>
          <w:bCs/>
          <w:sz w:val="36"/>
          <w:szCs w:val="32"/>
        </w:rPr>
        <w:t>Sprawa</w:t>
      </w:r>
      <w:r w:rsidR="005D0C8C">
        <w:rPr>
          <w:rFonts w:eastAsiaTheme="majorEastAsia" w:cstheme="majorBidi"/>
          <w:b/>
          <w:bCs/>
          <w:sz w:val="36"/>
          <w:szCs w:val="32"/>
        </w:rPr>
        <w:t>_</w:t>
      </w:r>
      <w:r w:rsidR="005D0C8C" w:rsidRPr="00167E02">
        <w:rPr>
          <w:rFonts w:eastAsiaTheme="majorEastAsia" w:cstheme="majorBidi"/>
          <w:b/>
          <w:bCs/>
          <w:sz w:val="36"/>
          <w:szCs w:val="32"/>
        </w:rPr>
        <w:t>Przenoszenie</w:t>
      </w:r>
      <w:r w:rsidR="005D0C8C">
        <w:rPr>
          <w:rFonts w:eastAsiaTheme="majorEastAsia" w:cstheme="majorBidi"/>
          <w:b/>
          <w:bCs/>
          <w:sz w:val="36"/>
          <w:szCs w:val="32"/>
        </w:rPr>
        <w:t>_</w:t>
      </w:r>
      <w:r w:rsidR="005D0C8C" w:rsidRPr="00167E02">
        <w:rPr>
          <w:rFonts w:eastAsiaTheme="majorEastAsia" w:cstheme="majorBidi"/>
          <w:b/>
          <w:bCs/>
          <w:sz w:val="36"/>
          <w:szCs w:val="32"/>
        </w:rPr>
        <w:t>Załączników</w:t>
      </w:r>
      <w:bookmarkEnd w:id="141"/>
      <w:bookmarkEnd w:id="142"/>
      <w:proofErr w:type="spellEnd"/>
    </w:p>
    <w:p w14:paraId="66A98B6D" w14:textId="77777777" w:rsidR="00167E02" w:rsidRPr="00697A14" w:rsidRDefault="00167E0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bookmarkStart w:id="143" w:name="_Toc204754584"/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143"/>
    </w:p>
    <w:p w14:paraId="1156BF99" w14:textId="31113187" w:rsidR="00167E02" w:rsidRPr="00167E02" w:rsidRDefault="00167E02" w:rsidP="00167E02">
      <w:pPr>
        <w:rPr>
          <w:rFonts w:ascii="Lato" w:hAnsi="Lato"/>
        </w:rPr>
      </w:pPr>
      <w:r w:rsidRPr="00167E02">
        <w:rPr>
          <w:rFonts w:ascii="Lato" w:hAnsi="Lato"/>
        </w:rPr>
        <w:t>Przenoszenie załączników z Wniosku do Rozstrzygnięcia</w:t>
      </w:r>
      <w:r w:rsidR="00D90DA9">
        <w:rPr>
          <w:rFonts w:ascii="Lato" w:hAnsi="Lato"/>
        </w:rPr>
        <w:t>.</w:t>
      </w:r>
    </w:p>
    <w:p w14:paraId="480112BE" w14:textId="401E209D" w:rsidR="00167E02" w:rsidRPr="00697A14" w:rsidRDefault="00167E0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bookmarkStart w:id="144" w:name="_Toc204754585"/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B47391"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  <w:bookmarkEnd w:id="144"/>
    </w:p>
    <w:p w14:paraId="6C38EBC5" w14:textId="624AA41D" w:rsidR="00167E02" w:rsidRPr="00167E02" w:rsidRDefault="004F2F9C" w:rsidP="00167E02">
      <w:pPr>
        <w:rPr>
          <w:rFonts w:ascii="Lato" w:hAnsi="Lato"/>
        </w:rPr>
      </w:pPr>
      <w:r>
        <w:rPr>
          <w:rFonts w:ascii="Lato" w:hAnsi="Lato"/>
        </w:rPr>
        <w:t>Wykonawca w</w:t>
      </w:r>
      <w:r w:rsidR="00167E02" w:rsidRPr="00167E02">
        <w:rPr>
          <w:rFonts w:ascii="Lato" w:hAnsi="Lato"/>
        </w:rPr>
        <w:t>prowadz</w:t>
      </w:r>
      <w:r>
        <w:rPr>
          <w:rFonts w:ascii="Lato" w:hAnsi="Lato"/>
        </w:rPr>
        <w:t>i</w:t>
      </w:r>
      <w:r w:rsidR="00167E02" w:rsidRPr="00167E02">
        <w:rPr>
          <w:rFonts w:ascii="Lato" w:hAnsi="Lato"/>
        </w:rPr>
        <w:t xml:space="preserve"> w </w:t>
      </w:r>
      <w:r>
        <w:rPr>
          <w:rFonts w:ascii="Lato" w:hAnsi="Lato"/>
        </w:rPr>
        <w:t>S</w:t>
      </w:r>
      <w:r w:rsidR="00167E02" w:rsidRPr="00167E02">
        <w:rPr>
          <w:rFonts w:ascii="Lato" w:hAnsi="Lato"/>
        </w:rPr>
        <w:t>ystemie możliwoś</w:t>
      </w:r>
      <w:r w:rsidR="0029427D">
        <w:rPr>
          <w:rFonts w:ascii="Lato" w:hAnsi="Lato"/>
        </w:rPr>
        <w:t>ć</w:t>
      </w:r>
      <w:r w:rsidR="00167E02" w:rsidRPr="00167E02">
        <w:rPr>
          <w:rFonts w:ascii="Lato" w:hAnsi="Lato"/>
        </w:rPr>
        <w:t xml:space="preserve"> skopiowania załączników znajdujących się w</w:t>
      </w:r>
      <w:r w:rsidR="003E1CBC">
        <w:rPr>
          <w:rFonts w:ascii="Lato" w:hAnsi="Lato"/>
        </w:rPr>
        <w:t>e</w:t>
      </w:r>
      <w:r w:rsidR="00167E02" w:rsidRPr="00167E02">
        <w:rPr>
          <w:rFonts w:ascii="Lato" w:hAnsi="Lato"/>
        </w:rPr>
        <w:t xml:space="preserve"> </w:t>
      </w:r>
      <w:r w:rsidR="00D66724">
        <w:rPr>
          <w:rFonts w:ascii="Lato" w:hAnsi="Lato"/>
        </w:rPr>
        <w:t>W</w:t>
      </w:r>
      <w:r w:rsidR="00D66724" w:rsidRPr="00167E02">
        <w:rPr>
          <w:rFonts w:ascii="Lato" w:hAnsi="Lato"/>
        </w:rPr>
        <w:t xml:space="preserve">niosku </w:t>
      </w:r>
      <w:r w:rsidR="00167E02" w:rsidRPr="00167E02">
        <w:rPr>
          <w:rFonts w:ascii="Lato" w:hAnsi="Lato"/>
        </w:rPr>
        <w:t xml:space="preserve">do </w:t>
      </w:r>
      <w:r w:rsidR="00D66724">
        <w:rPr>
          <w:rFonts w:ascii="Lato" w:hAnsi="Lato"/>
        </w:rPr>
        <w:t>R</w:t>
      </w:r>
      <w:r w:rsidR="00D66724" w:rsidRPr="00167E02">
        <w:rPr>
          <w:rFonts w:ascii="Lato" w:hAnsi="Lato"/>
        </w:rPr>
        <w:t>ozstrzygnięcia</w:t>
      </w:r>
      <w:r w:rsidR="00167E02" w:rsidRPr="00167E02">
        <w:rPr>
          <w:rFonts w:ascii="Lato" w:hAnsi="Lato"/>
        </w:rPr>
        <w:t>. Mechanizm</w:t>
      </w:r>
      <w:r w:rsidDel="002E79C0">
        <w:rPr>
          <w:rFonts w:ascii="Lato" w:hAnsi="Lato"/>
        </w:rPr>
        <w:t xml:space="preserve"> </w:t>
      </w:r>
      <w:r w:rsidR="002E79C0">
        <w:rPr>
          <w:rFonts w:ascii="Lato" w:hAnsi="Lato"/>
        </w:rPr>
        <w:t xml:space="preserve">ma </w:t>
      </w:r>
      <w:r w:rsidR="00167E02" w:rsidRPr="00167E02">
        <w:rPr>
          <w:rFonts w:ascii="Lato" w:hAnsi="Lato"/>
        </w:rPr>
        <w:t>umożliwi</w:t>
      </w:r>
      <w:r>
        <w:rPr>
          <w:rFonts w:ascii="Lato" w:hAnsi="Lato"/>
        </w:rPr>
        <w:t>a</w:t>
      </w:r>
      <w:r w:rsidR="002E79C0">
        <w:rPr>
          <w:rFonts w:ascii="Lato" w:hAnsi="Lato"/>
        </w:rPr>
        <w:t>ć</w:t>
      </w:r>
      <w:r w:rsidR="00167E02" w:rsidRPr="00167E02">
        <w:rPr>
          <w:rFonts w:ascii="Lato" w:hAnsi="Lato"/>
        </w:rPr>
        <w:t xml:space="preserve"> zaznaczenie i skopiowanie do </w:t>
      </w:r>
      <w:r w:rsidR="00D66724">
        <w:rPr>
          <w:rFonts w:ascii="Lato" w:hAnsi="Lato"/>
        </w:rPr>
        <w:t>R</w:t>
      </w:r>
      <w:r w:rsidR="00D66724" w:rsidRPr="00167E02">
        <w:rPr>
          <w:rFonts w:ascii="Lato" w:hAnsi="Lato"/>
        </w:rPr>
        <w:t xml:space="preserve">ozstrzygnięcia </w:t>
      </w:r>
      <w:r w:rsidR="00167E02" w:rsidRPr="00167E02">
        <w:rPr>
          <w:rFonts w:ascii="Lato" w:hAnsi="Lato"/>
        </w:rPr>
        <w:t xml:space="preserve">jednego wybranego załącznika lub grupy załączników załączanych do </w:t>
      </w:r>
      <w:r w:rsidR="00D66724">
        <w:rPr>
          <w:rFonts w:ascii="Lato" w:hAnsi="Lato"/>
        </w:rPr>
        <w:t>W</w:t>
      </w:r>
      <w:r w:rsidR="00D66724" w:rsidRPr="00167E02">
        <w:rPr>
          <w:rFonts w:ascii="Lato" w:hAnsi="Lato"/>
        </w:rPr>
        <w:t>niosku</w:t>
      </w:r>
      <w:r w:rsidR="00120D8A">
        <w:rPr>
          <w:rFonts w:ascii="Lato" w:hAnsi="Lato"/>
        </w:rPr>
        <w:t>,</w:t>
      </w:r>
      <w:r w:rsidR="00167E02" w:rsidRPr="00167E02">
        <w:rPr>
          <w:rFonts w:ascii="Lato" w:hAnsi="Lato"/>
        </w:rPr>
        <w:t xml:space="preserve"> w ramach jednej operacji. </w:t>
      </w:r>
      <w:r w:rsidR="00937740">
        <w:rPr>
          <w:rFonts w:ascii="Lato" w:hAnsi="Lato"/>
        </w:rPr>
        <w:t xml:space="preserve">Mechanizm ma również umożliwiać </w:t>
      </w:r>
      <w:r w:rsidR="00167E02" w:rsidRPr="00167E02">
        <w:rPr>
          <w:rFonts w:ascii="Lato" w:hAnsi="Lato"/>
        </w:rPr>
        <w:t xml:space="preserve">usunięcie z </w:t>
      </w:r>
      <w:r w:rsidR="00D66724">
        <w:rPr>
          <w:rFonts w:ascii="Lato" w:hAnsi="Lato"/>
        </w:rPr>
        <w:t>R</w:t>
      </w:r>
      <w:r w:rsidR="00D66724" w:rsidRPr="00167E02">
        <w:rPr>
          <w:rFonts w:ascii="Lato" w:hAnsi="Lato"/>
        </w:rPr>
        <w:t xml:space="preserve">ozstrzygnięcia </w:t>
      </w:r>
      <w:r w:rsidR="00167E02" w:rsidRPr="00167E02">
        <w:rPr>
          <w:rFonts w:ascii="Lato" w:hAnsi="Lato"/>
        </w:rPr>
        <w:t>dodanych załączników, pojedynczo lub grupowo</w:t>
      </w:r>
      <w:r w:rsidR="0029427D">
        <w:rPr>
          <w:rFonts w:ascii="Lato" w:hAnsi="Lato"/>
        </w:rPr>
        <w:t>,</w:t>
      </w:r>
      <w:r w:rsidR="00167E02" w:rsidRPr="00167E02">
        <w:rPr>
          <w:rFonts w:ascii="Lato" w:hAnsi="Lato"/>
        </w:rPr>
        <w:t xml:space="preserve"> do momentu osiągnięcia przez </w:t>
      </w:r>
      <w:r w:rsidR="00D66724">
        <w:rPr>
          <w:rFonts w:ascii="Lato" w:hAnsi="Lato"/>
        </w:rPr>
        <w:t>R</w:t>
      </w:r>
      <w:r w:rsidR="00D66724" w:rsidRPr="00167E02">
        <w:rPr>
          <w:rFonts w:ascii="Lato" w:hAnsi="Lato"/>
        </w:rPr>
        <w:t xml:space="preserve">ozstrzygnięcie </w:t>
      </w:r>
      <w:r w:rsidR="00167E02" w:rsidRPr="00167E02">
        <w:rPr>
          <w:rFonts w:ascii="Lato" w:hAnsi="Lato"/>
        </w:rPr>
        <w:t xml:space="preserve">statusu finalnego. </w:t>
      </w:r>
      <w:r w:rsidR="00D91F91">
        <w:rPr>
          <w:rFonts w:ascii="Lato" w:hAnsi="Lato"/>
        </w:rPr>
        <w:t>Skopiowanie</w:t>
      </w:r>
      <w:r w:rsidR="00167E02" w:rsidRPr="00167E02">
        <w:rPr>
          <w:rFonts w:ascii="Lato" w:hAnsi="Lato"/>
        </w:rPr>
        <w:t xml:space="preserve"> załączników do </w:t>
      </w:r>
      <w:r w:rsidR="00D66724">
        <w:rPr>
          <w:rFonts w:ascii="Lato" w:hAnsi="Lato"/>
        </w:rPr>
        <w:t>R</w:t>
      </w:r>
      <w:r w:rsidR="00D66724" w:rsidRPr="00167E02">
        <w:rPr>
          <w:rFonts w:ascii="Lato" w:hAnsi="Lato"/>
        </w:rPr>
        <w:t xml:space="preserve">ozstrzygnięcia </w:t>
      </w:r>
      <w:r w:rsidR="00167E02" w:rsidRPr="00167E02">
        <w:rPr>
          <w:rFonts w:ascii="Lato" w:hAnsi="Lato"/>
        </w:rPr>
        <w:t xml:space="preserve">nie </w:t>
      </w:r>
      <w:r w:rsidR="002E79C0">
        <w:rPr>
          <w:rFonts w:ascii="Lato" w:hAnsi="Lato"/>
        </w:rPr>
        <w:t>może</w:t>
      </w:r>
      <w:r w:rsidR="002E79C0" w:rsidRPr="00167E02">
        <w:rPr>
          <w:rFonts w:ascii="Lato" w:hAnsi="Lato"/>
        </w:rPr>
        <w:t xml:space="preserve"> </w:t>
      </w:r>
      <w:r w:rsidRPr="00167E02">
        <w:rPr>
          <w:rFonts w:ascii="Lato" w:hAnsi="Lato"/>
        </w:rPr>
        <w:t>zwiększ</w:t>
      </w:r>
      <w:r>
        <w:rPr>
          <w:rFonts w:ascii="Lato" w:hAnsi="Lato"/>
        </w:rPr>
        <w:t>ać</w:t>
      </w:r>
      <w:r w:rsidRPr="00167E02">
        <w:rPr>
          <w:rFonts w:ascii="Lato" w:hAnsi="Lato"/>
        </w:rPr>
        <w:t xml:space="preserve"> </w:t>
      </w:r>
      <w:r w:rsidR="00D91F91">
        <w:rPr>
          <w:rFonts w:ascii="Lato" w:hAnsi="Lato"/>
        </w:rPr>
        <w:t>rozmiaru</w:t>
      </w:r>
      <w:r w:rsidR="00167E02" w:rsidRPr="00167E02">
        <w:rPr>
          <w:rFonts w:ascii="Lato" w:hAnsi="Lato"/>
        </w:rPr>
        <w:t xml:space="preserve"> sprawy</w:t>
      </w:r>
      <w:r w:rsidR="00AE7311">
        <w:rPr>
          <w:rFonts w:ascii="Lato" w:hAnsi="Lato"/>
        </w:rPr>
        <w:t>, plik binarny nie może być powielany</w:t>
      </w:r>
      <w:r w:rsidR="00167E02" w:rsidRPr="00167E02">
        <w:rPr>
          <w:rFonts w:ascii="Lato" w:hAnsi="Lato"/>
        </w:rPr>
        <w:t>.</w:t>
      </w:r>
      <w:r w:rsidR="00D91F91">
        <w:rPr>
          <w:rFonts w:ascii="Lato" w:hAnsi="Lato"/>
        </w:rPr>
        <w:t xml:space="preserve"> </w:t>
      </w:r>
      <w:bookmarkStart w:id="145" w:name="_Hlk213067165"/>
      <w:r w:rsidR="000059D9">
        <w:rPr>
          <w:rFonts w:ascii="Lato" w:hAnsi="Lato"/>
        </w:rPr>
        <w:t xml:space="preserve">W zawartości </w:t>
      </w:r>
      <w:proofErr w:type="spellStart"/>
      <w:r w:rsidR="000059D9">
        <w:rPr>
          <w:rFonts w:ascii="Lato" w:hAnsi="Lato"/>
        </w:rPr>
        <w:t>xml</w:t>
      </w:r>
      <w:proofErr w:type="spellEnd"/>
      <w:r w:rsidR="000059D9">
        <w:rPr>
          <w:rFonts w:ascii="Lato" w:hAnsi="Lato"/>
        </w:rPr>
        <w:t xml:space="preserve"> Rozstrzygnięcia ma być widoczne odniesienie do załącznika, znajdującego się we Wniosku, w formularzu Rozstrzygnięcia w sekcji Załączniki ma być widoczny i możliwy do podglądu wybrany przez Użytkownika Inspekcji załącznik z wniosku. </w:t>
      </w:r>
      <w:r w:rsidR="000059D9" w:rsidRPr="000059D9">
        <w:rPr>
          <w:rFonts w:ascii="Lato" w:hAnsi="Lato"/>
        </w:rPr>
        <w:t xml:space="preserve">Zamawiający </w:t>
      </w:r>
      <w:r w:rsidR="000059D9">
        <w:rPr>
          <w:rFonts w:ascii="Lato" w:hAnsi="Lato"/>
        </w:rPr>
        <w:t>nie zakłada</w:t>
      </w:r>
      <w:r w:rsidR="000059D9" w:rsidRPr="000059D9">
        <w:rPr>
          <w:rFonts w:ascii="Lato" w:hAnsi="Lato"/>
        </w:rPr>
        <w:t xml:space="preserve"> wyciągnięcia załączników ze struktury wniosków i rozstrzygnięć </w:t>
      </w:r>
      <w:r w:rsidR="000059D9">
        <w:rPr>
          <w:rFonts w:ascii="Lato" w:hAnsi="Lato"/>
        </w:rPr>
        <w:t>oraz</w:t>
      </w:r>
      <w:r w:rsidR="000059D9" w:rsidRPr="000059D9">
        <w:rPr>
          <w:rFonts w:ascii="Lato" w:hAnsi="Lato"/>
        </w:rPr>
        <w:t xml:space="preserve"> przechowywania ich w sprawie jako osobne obiekty</w:t>
      </w:r>
      <w:r w:rsidR="000059D9">
        <w:rPr>
          <w:rFonts w:ascii="Lato" w:hAnsi="Lato"/>
        </w:rPr>
        <w:t>.</w:t>
      </w:r>
    </w:p>
    <w:p w14:paraId="5EB9E238" w14:textId="56694F86" w:rsidR="00167E02" w:rsidRPr="00697A14" w:rsidRDefault="00167E0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bookmarkStart w:id="146" w:name="_Toc204754586"/>
      <w:bookmarkEnd w:id="145"/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B47391"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  <w:bookmarkEnd w:id="146"/>
    </w:p>
    <w:p w14:paraId="1C286FB6" w14:textId="0A3713CC" w:rsidR="00167E02" w:rsidRPr="00167E02" w:rsidRDefault="008F596C" w:rsidP="00167E02">
      <w:pPr>
        <w:rPr>
          <w:rFonts w:ascii="Lato" w:hAnsi="Lato"/>
        </w:rPr>
      </w:pPr>
      <w:r>
        <w:rPr>
          <w:rFonts w:ascii="Lato" w:hAnsi="Lato"/>
        </w:rPr>
        <w:t>1042</w:t>
      </w:r>
      <w:r w:rsidR="00167E02" w:rsidRPr="00167E02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167E02" w:rsidRPr="00167E02">
        <w:rPr>
          <w:rFonts w:ascii="Lato" w:hAnsi="Lato"/>
        </w:rPr>
        <w:t>.</w:t>
      </w:r>
    </w:p>
    <w:p w14:paraId="56526C23" w14:textId="211CAE55" w:rsidR="00167E02" w:rsidRPr="00697A14" w:rsidRDefault="00167E0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bookmarkStart w:id="147" w:name="_Toc204754587"/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B47391"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, załącznika</w:t>
      </w:r>
      <w:bookmarkEnd w:id="147"/>
    </w:p>
    <w:p w14:paraId="330B5E72" w14:textId="64F65C30" w:rsidR="00167E02" w:rsidRPr="00167E02" w:rsidRDefault="00AB0BD1" w:rsidP="00167E02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12711837" w14:textId="1F49AB8E" w:rsidR="00167E02" w:rsidRPr="00167E02" w:rsidRDefault="00167E02" w:rsidP="00167E02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jc w:val="both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148" w:name="_Toc204754598"/>
      <w:bookmarkStart w:id="149" w:name="_Toc209103953"/>
      <w:bookmarkStart w:id="150" w:name="_Hlk196816561"/>
      <w:proofErr w:type="spellStart"/>
      <w:r w:rsidRPr="00167E02">
        <w:rPr>
          <w:rFonts w:eastAsiaTheme="majorEastAsia" w:cstheme="majorBidi"/>
          <w:b/>
          <w:bCs/>
          <w:sz w:val="36"/>
          <w:szCs w:val="32"/>
        </w:rPr>
        <w:lastRenderedPageBreak/>
        <w:t>PKWD_SW_</w:t>
      </w:r>
      <w:r w:rsidR="005D0C8C" w:rsidRPr="00167E02">
        <w:rPr>
          <w:rFonts w:eastAsiaTheme="majorEastAsia" w:cstheme="majorBidi"/>
          <w:b/>
          <w:bCs/>
          <w:sz w:val="36"/>
          <w:szCs w:val="32"/>
        </w:rPr>
        <w:t>Sprawa</w:t>
      </w:r>
      <w:r w:rsidR="005D0C8C">
        <w:rPr>
          <w:rFonts w:eastAsiaTheme="majorEastAsia" w:cstheme="majorBidi"/>
          <w:b/>
          <w:bCs/>
          <w:sz w:val="36"/>
          <w:szCs w:val="32"/>
        </w:rPr>
        <w:t>_</w:t>
      </w:r>
      <w:r w:rsidR="005D0C8C" w:rsidRPr="00FC1F95">
        <w:rPr>
          <w:rFonts w:eastAsiaTheme="majorEastAsia" w:cstheme="majorBidi"/>
          <w:b/>
          <w:bCs/>
          <w:sz w:val="36"/>
          <w:szCs w:val="32"/>
        </w:rPr>
        <w:t>Dodatkow</w:t>
      </w:r>
      <w:r w:rsidR="005D0C8C">
        <w:rPr>
          <w:rFonts w:eastAsiaTheme="majorEastAsia" w:cstheme="majorBidi"/>
          <w:b/>
          <w:bCs/>
          <w:sz w:val="36"/>
          <w:szCs w:val="32"/>
        </w:rPr>
        <w:t>e_</w:t>
      </w:r>
      <w:r w:rsidR="005D0C8C" w:rsidRPr="00FC1F95">
        <w:rPr>
          <w:rFonts w:eastAsiaTheme="majorEastAsia" w:cstheme="majorBidi"/>
          <w:b/>
          <w:bCs/>
          <w:sz w:val="36"/>
          <w:szCs w:val="32"/>
        </w:rPr>
        <w:t>Dane</w:t>
      </w:r>
      <w:r w:rsidR="005D0C8C">
        <w:rPr>
          <w:rFonts w:eastAsiaTheme="majorEastAsia" w:cstheme="majorBidi"/>
          <w:b/>
          <w:bCs/>
          <w:sz w:val="36"/>
          <w:szCs w:val="32"/>
        </w:rPr>
        <w:t>_w_</w:t>
      </w:r>
      <w:r w:rsidR="005D0C8C" w:rsidRPr="00FC1F95">
        <w:rPr>
          <w:rFonts w:eastAsiaTheme="majorEastAsia" w:cstheme="majorBidi"/>
          <w:b/>
          <w:bCs/>
          <w:sz w:val="36"/>
          <w:szCs w:val="32"/>
        </w:rPr>
        <w:t>Wydruku</w:t>
      </w:r>
      <w:proofErr w:type="spellEnd"/>
      <w:r w:rsidR="005D0C8C" w:rsidRPr="00FC1F95">
        <w:rPr>
          <w:rFonts w:eastAsiaTheme="majorEastAsia" w:cstheme="majorBidi"/>
          <w:b/>
          <w:bCs/>
          <w:sz w:val="36"/>
          <w:szCs w:val="32"/>
        </w:rPr>
        <w:t xml:space="preserve"> </w:t>
      </w:r>
      <w:r w:rsidR="00FC1F95" w:rsidRPr="00FC1F95">
        <w:rPr>
          <w:rFonts w:eastAsiaTheme="majorEastAsia" w:cstheme="majorBidi"/>
          <w:b/>
          <w:bCs/>
          <w:sz w:val="36"/>
          <w:szCs w:val="32"/>
        </w:rPr>
        <w:t>(PDF)</w:t>
      </w:r>
      <w:bookmarkEnd w:id="148"/>
      <w:bookmarkEnd w:id="149"/>
    </w:p>
    <w:p w14:paraId="17BAA543" w14:textId="77777777" w:rsidR="00167E02" w:rsidRPr="00697A14" w:rsidRDefault="00167E0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bookmarkStart w:id="151" w:name="_Toc204754599"/>
      <w:bookmarkEnd w:id="150"/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151"/>
    </w:p>
    <w:p w14:paraId="6E62C66A" w14:textId="7A64E667" w:rsidR="00167E02" w:rsidRPr="00167E02" w:rsidRDefault="00FC1F95" w:rsidP="00167E02">
      <w:pPr>
        <w:rPr>
          <w:rFonts w:ascii="Lato" w:hAnsi="Lato"/>
        </w:rPr>
      </w:pPr>
      <w:r w:rsidRPr="00FC1F95">
        <w:rPr>
          <w:rFonts w:ascii="Lato" w:hAnsi="Lato"/>
        </w:rPr>
        <w:t>D</w:t>
      </w:r>
      <w:r w:rsidR="00BD7F19">
        <w:rPr>
          <w:rFonts w:ascii="Lato" w:hAnsi="Lato"/>
        </w:rPr>
        <w:t>odanie d</w:t>
      </w:r>
      <w:r w:rsidR="00BD7F19" w:rsidRPr="00FC1F95">
        <w:rPr>
          <w:rFonts w:ascii="Lato" w:hAnsi="Lato"/>
        </w:rPr>
        <w:t>odatkow</w:t>
      </w:r>
      <w:r w:rsidR="00BD7F19">
        <w:rPr>
          <w:rFonts w:ascii="Lato" w:hAnsi="Lato"/>
        </w:rPr>
        <w:t>ych</w:t>
      </w:r>
      <w:r w:rsidR="00BD7F19" w:rsidRPr="00FC1F95">
        <w:rPr>
          <w:rFonts w:ascii="Lato" w:hAnsi="Lato"/>
        </w:rPr>
        <w:t xml:space="preserve"> </w:t>
      </w:r>
      <w:r w:rsidRPr="00FC1F95">
        <w:rPr>
          <w:rFonts w:ascii="Lato" w:hAnsi="Lato"/>
        </w:rPr>
        <w:t>dan</w:t>
      </w:r>
      <w:r w:rsidR="00BD7F19">
        <w:rPr>
          <w:rFonts w:ascii="Lato" w:hAnsi="Lato"/>
        </w:rPr>
        <w:t>ych</w:t>
      </w:r>
      <w:r w:rsidRPr="00FC1F95">
        <w:rPr>
          <w:rFonts w:ascii="Lato" w:hAnsi="Lato"/>
        </w:rPr>
        <w:t xml:space="preserve"> w wydruku.</w:t>
      </w:r>
    </w:p>
    <w:p w14:paraId="5E62D0DC" w14:textId="5E32374C" w:rsidR="00167E02" w:rsidRPr="00697A14" w:rsidRDefault="00167E0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bookmarkStart w:id="152" w:name="_Toc204754600"/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B47391"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  <w:bookmarkEnd w:id="152"/>
    </w:p>
    <w:p w14:paraId="08B6B053" w14:textId="14399679" w:rsidR="00EB3FEA" w:rsidRDefault="0037640B" w:rsidP="003555B1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Wykonawca ma utworzyć szablon wydruku </w:t>
      </w:r>
      <w:r w:rsidR="00EB3FEA">
        <w:rPr>
          <w:rFonts w:ascii="Lato" w:hAnsi="Lato"/>
        </w:rPr>
        <w:t>do wydruku wniosku zawierając</w:t>
      </w:r>
      <w:r w:rsidR="00BD7F19">
        <w:rPr>
          <w:rFonts w:ascii="Lato" w:hAnsi="Lato"/>
        </w:rPr>
        <w:t>y dodatkow</w:t>
      </w:r>
      <w:r w:rsidR="00D32800">
        <w:rPr>
          <w:rFonts w:ascii="Lato" w:hAnsi="Lato"/>
        </w:rPr>
        <w:t>ą</w:t>
      </w:r>
      <w:r w:rsidR="00BD7F19">
        <w:rPr>
          <w:rFonts w:ascii="Lato" w:hAnsi="Lato"/>
        </w:rPr>
        <w:t xml:space="preserve"> stron</w:t>
      </w:r>
      <w:r w:rsidR="00D32800">
        <w:rPr>
          <w:rFonts w:ascii="Lato" w:hAnsi="Lato"/>
        </w:rPr>
        <w:t>ę</w:t>
      </w:r>
      <w:r w:rsidR="00BD7F19">
        <w:rPr>
          <w:rFonts w:ascii="Lato" w:hAnsi="Lato"/>
        </w:rPr>
        <w:t xml:space="preserve"> z </w:t>
      </w:r>
      <w:r w:rsidR="00EB3FEA">
        <w:rPr>
          <w:rFonts w:ascii="Lato" w:hAnsi="Lato"/>
        </w:rPr>
        <w:t>informacj</w:t>
      </w:r>
      <w:r w:rsidR="00BD7F19">
        <w:rPr>
          <w:rFonts w:ascii="Lato" w:hAnsi="Lato"/>
        </w:rPr>
        <w:t>ami</w:t>
      </w:r>
      <w:r w:rsidR="00EB3FEA">
        <w:rPr>
          <w:rFonts w:ascii="Lato" w:hAnsi="Lato"/>
        </w:rPr>
        <w:t>:</w:t>
      </w:r>
    </w:p>
    <w:p w14:paraId="63971667" w14:textId="77777777" w:rsidR="00EB3FEA" w:rsidRDefault="00EB3FEA" w:rsidP="00CA5BC7">
      <w:pPr>
        <w:pStyle w:val="Akapitzlist"/>
        <w:numPr>
          <w:ilvl w:val="0"/>
          <w:numId w:val="103"/>
        </w:numPr>
        <w:spacing w:after="0"/>
        <w:rPr>
          <w:rFonts w:ascii="Lato" w:hAnsi="Lato"/>
        </w:rPr>
      </w:pPr>
      <w:r>
        <w:rPr>
          <w:rFonts w:ascii="Lato" w:hAnsi="Lato"/>
        </w:rPr>
        <w:t>Numer sprawy,</w:t>
      </w:r>
    </w:p>
    <w:p w14:paraId="36434B5F" w14:textId="77777777" w:rsidR="00EB3FEA" w:rsidRDefault="00EB3FEA" w:rsidP="00CA5BC7">
      <w:pPr>
        <w:pStyle w:val="Akapitzlist"/>
        <w:numPr>
          <w:ilvl w:val="0"/>
          <w:numId w:val="103"/>
        </w:numPr>
        <w:rPr>
          <w:rFonts w:ascii="Lato" w:hAnsi="Lato"/>
        </w:rPr>
      </w:pPr>
      <w:r>
        <w:rPr>
          <w:rFonts w:ascii="Lato" w:hAnsi="Lato"/>
        </w:rPr>
        <w:t>Aktualny status sprawy wraz z informacją kto nadał status sprawie,</w:t>
      </w:r>
    </w:p>
    <w:p w14:paraId="4EAF3D86" w14:textId="77777777" w:rsidR="00EB3FEA" w:rsidRDefault="00EB3FEA" w:rsidP="00CA5BC7">
      <w:pPr>
        <w:pStyle w:val="Akapitzlist"/>
        <w:numPr>
          <w:ilvl w:val="0"/>
          <w:numId w:val="103"/>
        </w:numPr>
        <w:rPr>
          <w:rFonts w:ascii="Lato" w:hAnsi="Lato"/>
        </w:rPr>
      </w:pPr>
      <w:r>
        <w:rPr>
          <w:rFonts w:ascii="Lato" w:hAnsi="Lato"/>
        </w:rPr>
        <w:t>Data i godzina nadania aktualnego statusu sprawy,</w:t>
      </w:r>
    </w:p>
    <w:p w14:paraId="33D8187E" w14:textId="484FD13A" w:rsidR="00EB3FEA" w:rsidRDefault="00EB3FEA" w:rsidP="00CA5BC7">
      <w:pPr>
        <w:pStyle w:val="Akapitzlist"/>
        <w:numPr>
          <w:ilvl w:val="0"/>
          <w:numId w:val="103"/>
        </w:numPr>
        <w:rPr>
          <w:rFonts w:ascii="Lato" w:hAnsi="Lato"/>
        </w:rPr>
      </w:pPr>
      <w:r>
        <w:rPr>
          <w:rFonts w:ascii="Lato" w:hAnsi="Lato"/>
        </w:rPr>
        <w:t xml:space="preserve">Informacja o przyczynie </w:t>
      </w:r>
      <w:r w:rsidRPr="000948BD">
        <w:rPr>
          <w:rFonts w:ascii="Lato" w:hAnsi="Lato"/>
        </w:rPr>
        <w:t>„</w:t>
      </w:r>
      <w:r w:rsidR="00073C6A" w:rsidRPr="000948BD">
        <w:rPr>
          <w:rFonts w:ascii="Lato" w:hAnsi="Lato"/>
        </w:rPr>
        <w:t>Uzn</w:t>
      </w:r>
      <w:r w:rsidR="00073C6A">
        <w:rPr>
          <w:rFonts w:ascii="Lato" w:hAnsi="Lato"/>
        </w:rPr>
        <w:t>ania</w:t>
      </w:r>
      <w:r w:rsidR="00073C6A" w:rsidRPr="000948BD">
        <w:rPr>
          <w:rFonts w:ascii="Lato" w:hAnsi="Lato"/>
        </w:rPr>
        <w:t xml:space="preserve"> </w:t>
      </w:r>
      <w:r w:rsidRPr="000948BD">
        <w:rPr>
          <w:rFonts w:ascii="Lato" w:hAnsi="Lato"/>
        </w:rPr>
        <w:t xml:space="preserve">wniosku za niekompletny” – </w:t>
      </w:r>
      <w:bookmarkStart w:id="153" w:name="_Hlk197948411"/>
      <w:r>
        <w:rPr>
          <w:rFonts w:ascii="Lato" w:hAnsi="Lato"/>
        </w:rPr>
        <w:t>wraz z</w:t>
      </w:r>
      <w:r w:rsidRPr="000948BD">
        <w:rPr>
          <w:rFonts w:ascii="Lato" w:hAnsi="Lato"/>
        </w:rPr>
        <w:t xml:space="preserve"> informacj</w:t>
      </w:r>
      <w:r>
        <w:rPr>
          <w:rFonts w:ascii="Lato" w:hAnsi="Lato"/>
        </w:rPr>
        <w:t>ą</w:t>
      </w:r>
      <w:r w:rsidRPr="000948BD">
        <w:rPr>
          <w:rFonts w:ascii="Lato" w:hAnsi="Lato"/>
        </w:rPr>
        <w:t xml:space="preserve"> o dacie i godzinie uznania wniosku za niekompletny, informacj</w:t>
      </w:r>
      <w:r w:rsidR="00530821">
        <w:rPr>
          <w:rFonts w:ascii="Lato" w:hAnsi="Lato"/>
        </w:rPr>
        <w:t>ą</w:t>
      </w:r>
      <w:r w:rsidRPr="000948BD">
        <w:rPr>
          <w:rFonts w:ascii="Lato" w:hAnsi="Lato"/>
        </w:rPr>
        <w:t xml:space="preserve"> o </w:t>
      </w:r>
      <w:r w:rsidR="002F2AC4">
        <w:rPr>
          <w:rFonts w:ascii="Lato" w:hAnsi="Lato"/>
        </w:rPr>
        <w:t>U</w:t>
      </w:r>
      <w:r w:rsidRPr="000948BD">
        <w:rPr>
          <w:rFonts w:ascii="Lato" w:hAnsi="Lato"/>
        </w:rPr>
        <w:t>żytkowniku</w:t>
      </w:r>
      <w:r w:rsidR="00266CDA">
        <w:rPr>
          <w:rFonts w:ascii="Lato" w:hAnsi="Lato"/>
        </w:rPr>
        <w:t>,</w:t>
      </w:r>
      <w:r w:rsidRPr="000948BD">
        <w:rPr>
          <w:rFonts w:ascii="Lato" w:hAnsi="Lato"/>
        </w:rPr>
        <w:t xml:space="preserve"> który </w:t>
      </w:r>
      <w:r>
        <w:rPr>
          <w:rFonts w:ascii="Lato" w:hAnsi="Lato"/>
        </w:rPr>
        <w:t xml:space="preserve">wykonał </w:t>
      </w:r>
      <w:r w:rsidR="00266CDA">
        <w:rPr>
          <w:rFonts w:ascii="Lato" w:hAnsi="Lato"/>
        </w:rPr>
        <w:t xml:space="preserve">tę </w:t>
      </w:r>
      <w:r>
        <w:rPr>
          <w:rFonts w:ascii="Lato" w:hAnsi="Lato"/>
        </w:rPr>
        <w:t>operację,</w:t>
      </w:r>
    </w:p>
    <w:bookmarkEnd w:id="153"/>
    <w:p w14:paraId="04307950" w14:textId="24B8A83C" w:rsidR="00EB3FEA" w:rsidRDefault="00EB3FEA" w:rsidP="00CA5BC7">
      <w:pPr>
        <w:pStyle w:val="Akapitzlist"/>
        <w:numPr>
          <w:ilvl w:val="0"/>
          <w:numId w:val="103"/>
        </w:numPr>
        <w:rPr>
          <w:rFonts w:ascii="Lato" w:hAnsi="Lato"/>
        </w:rPr>
      </w:pPr>
      <w:r>
        <w:rPr>
          <w:rFonts w:ascii="Lato" w:hAnsi="Lato"/>
        </w:rPr>
        <w:t>Odpowied</w:t>
      </w:r>
      <w:r w:rsidR="00530821">
        <w:rPr>
          <w:rFonts w:ascii="Lato" w:hAnsi="Lato"/>
        </w:rPr>
        <w:t>ź</w:t>
      </w:r>
      <w:r>
        <w:rPr>
          <w:rFonts w:ascii="Lato" w:hAnsi="Lato"/>
        </w:rPr>
        <w:t xml:space="preserve"> na status „Uznano wniosek za niekompletny” wraz z</w:t>
      </w:r>
      <w:r w:rsidRPr="000948BD">
        <w:rPr>
          <w:rFonts w:ascii="Lato" w:hAnsi="Lato"/>
        </w:rPr>
        <w:t xml:space="preserve"> informacj</w:t>
      </w:r>
      <w:r>
        <w:rPr>
          <w:rFonts w:ascii="Lato" w:hAnsi="Lato"/>
        </w:rPr>
        <w:t>ą</w:t>
      </w:r>
      <w:r w:rsidRPr="000948BD">
        <w:rPr>
          <w:rFonts w:ascii="Lato" w:hAnsi="Lato"/>
        </w:rPr>
        <w:t xml:space="preserve"> o dacie i godzinie </w:t>
      </w:r>
      <w:r>
        <w:rPr>
          <w:rFonts w:ascii="Lato" w:hAnsi="Lato"/>
        </w:rPr>
        <w:t>uzupełnienia wniosku</w:t>
      </w:r>
      <w:r w:rsidRPr="000948BD">
        <w:rPr>
          <w:rFonts w:ascii="Lato" w:hAnsi="Lato"/>
        </w:rPr>
        <w:t>, informacj</w:t>
      </w:r>
      <w:r w:rsidR="00530821">
        <w:rPr>
          <w:rFonts w:ascii="Lato" w:hAnsi="Lato"/>
        </w:rPr>
        <w:t>ą</w:t>
      </w:r>
      <w:r w:rsidRPr="000948BD">
        <w:rPr>
          <w:rFonts w:ascii="Lato" w:hAnsi="Lato"/>
        </w:rPr>
        <w:t xml:space="preserve"> o </w:t>
      </w:r>
      <w:r w:rsidR="002F2AC4">
        <w:rPr>
          <w:rFonts w:ascii="Lato" w:hAnsi="Lato"/>
        </w:rPr>
        <w:t>U</w:t>
      </w:r>
      <w:r w:rsidRPr="000948BD">
        <w:rPr>
          <w:rFonts w:ascii="Lato" w:hAnsi="Lato"/>
        </w:rPr>
        <w:t>żytkowniku</w:t>
      </w:r>
      <w:r w:rsidR="00266CDA">
        <w:rPr>
          <w:rFonts w:ascii="Lato" w:hAnsi="Lato"/>
        </w:rPr>
        <w:t>,</w:t>
      </w:r>
      <w:r w:rsidRPr="000948BD">
        <w:rPr>
          <w:rFonts w:ascii="Lato" w:hAnsi="Lato"/>
        </w:rPr>
        <w:t xml:space="preserve"> który </w:t>
      </w:r>
      <w:r>
        <w:rPr>
          <w:rFonts w:ascii="Lato" w:hAnsi="Lato"/>
        </w:rPr>
        <w:t xml:space="preserve">wykonał </w:t>
      </w:r>
      <w:r w:rsidR="00266CDA">
        <w:rPr>
          <w:rFonts w:ascii="Lato" w:hAnsi="Lato"/>
        </w:rPr>
        <w:t xml:space="preserve">tę </w:t>
      </w:r>
      <w:r>
        <w:rPr>
          <w:rFonts w:ascii="Lato" w:hAnsi="Lato"/>
        </w:rPr>
        <w:t>operację,</w:t>
      </w:r>
    </w:p>
    <w:p w14:paraId="52AA95E1" w14:textId="2D00100F" w:rsidR="00EB3FEA" w:rsidRPr="00F621F9" w:rsidRDefault="00EB3FEA" w:rsidP="00CA5BC7">
      <w:pPr>
        <w:pStyle w:val="Akapitzlist"/>
        <w:numPr>
          <w:ilvl w:val="0"/>
          <w:numId w:val="103"/>
        </w:numPr>
        <w:rPr>
          <w:rFonts w:ascii="Lato" w:hAnsi="Lato"/>
        </w:rPr>
      </w:pPr>
      <w:r w:rsidRPr="00F621F9">
        <w:rPr>
          <w:rFonts w:ascii="Lato" w:hAnsi="Lato"/>
        </w:rPr>
        <w:t xml:space="preserve">Powodu „Odrzucenia wniosku” wraz z informacją o dacie i godzinie </w:t>
      </w:r>
      <w:r>
        <w:rPr>
          <w:rFonts w:ascii="Lato" w:hAnsi="Lato"/>
        </w:rPr>
        <w:t>odrzucenia wniosku</w:t>
      </w:r>
      <w:r w:rsidRPr="00F621F9">
        <w:rPr>
          <w:rFonts w:ascii="Lato" w:hAnsi="Lato"/>
        </w:rPr>
        <w:t>, informacj</w:t>
      </w:r>
      <w:r>
        <w:rPr>
          <w:rFonts w:ascii="Lato" w:hAnsi="Lato"/>
        </w:rPr>
        <w:t>ą</w:t>
      </w:r>
      <w:r w:rsidRPr="00F621F9">
        <w:rPr>
          <w:rFonts w:ascii="Lato" w:hAnsi="Lato"/>
        </w:rPr>
        <w:t xml:space="preserve"> o </w:t>
      </w:r>
      <w:r w:rsidR="002F2AC4">
        <w:rPr>
          <w:rFonts w:ascii="Lato" w:hAnsi="Lato"/>
        </w:rPr>
        <w:t>U</w:t>
      </w:r>
      <w:r w:rsidRPr="00F621F9">
        <w:rPr>
          <w:rFonts w:ascii="Lato" w:hAnsi="Lato"/>
        </w:rPr>
        <w:t>żytkowniku</w:t>
      </w:r>
      <w:r w:rsidR="00266CDA">
        <w:rPr>
          <w:rFonts w:ascii="Lato" w:hAnsi="Lato"/>
        </w:rPr>
        <w:t>,</w:t>
      </w:r>
      <w:r w:rsidRPr="00F621F9">
        <w:rPr>
          <w:rFonts w:ascii="Lato" w:hAnsi="Lato"/>
        </w:rPr>
        <w:t xml:space="preserve"> który </w:t>
      </w:r>
      <w:r>
        <w:rPr>
          <w:rFonts w:ascii="Lato" w:hAnsi="Lato"/>
        </w:rPr>
        <w:t xml:space="preserve">wykonał </w:t>
      </w:r>
      <w:r w:rsidR="00266CDA">
        <w:rPr>
          <w:rFonts w:ascii="Lato" w:hAnsi="Lato"/>
        </w:rPr>
        <w:t xml:space="preserve">tę </w:t>
      </w:r>
      <w:r>
        <w:rPr>
          <w:rFonts w:ascii="Lato" w:hAnsi="Lato"/>
        </w:rPr>
        <w:t>operację</w:t>
      </w:r>
      <w:r w:rsidRPr="00F621F9">
        <w:rPr>
          <w:rFonts w:ascii="Lato" w:hAnsi="Lato"/>
        </w:rPr>
        <w:t>,</w:t>
      </w:r>
    </w:p>
    <w:p w14:paraId="7544ABD5" w14:textId="08676F66" w:rsidR="00EB3FEA" w:rsidRDefault="00EB3FEA" w:rsidP="00CA5BC7">
      <w:pPr>
        <w:pStyle w:val="Akapitzlist"/>
        <w:numPr>
          <w:ilvl w:val="0"/>
          <w:numId w:val="103"/>
        </w:numPr>
        <w:rPr>
          <w:rFonts w:ascii="Lato" w:hAnsi="Lato"/>
        </w:rPr>
      </w:pPr>
      <w:r>
        <w:rPr>
          <w:rFonts w:ascii="Lato" w:hAnsi="Lato"/>
        </w:rPr>
        <w:t xml:space="preserve">Informacje z pola „Opis dodatkowych czynności” </w:t>
      </w:r>
      <w:r w:rsidRPr="00F621F9">
        <w:rPr>
          <w:rFonts w:ascii="Lato" w:hAnsi="Lato"/>
        </w:rPr>
        <w:t xml:space="preserve">wraz z informacją o dacie i godzinie </w:t>
      </w:r>
      <w:r>
        <w:rPr>
          <w:rFonts w:ascii="Lato" w:hAnsi="Lato"/>
        </w:rPr>
        <w:t>rozpoczęcia dodatkowych czynności</w:t>
      </w:r>
      <w:r w:rsidRPr="00F621F9">
        <w:rPr>
          <w:rFonts w:ascii="Lato" w:hAnsi="Lato"/>
        </w:rPr>
        <w:t xml:space="preserve">, </w:t>
      </w:r>
      <w:r>
        <w:rPr>
          <w:rFonts w:ascii="Lato" w:hAnsi="Lato"/>
        </w:rPr>
        <w:t>informacj</w:t>
      </w:r>
      <w:r w:rsidR="00073C6A">
        <w:rPr>
          <w:rFonts w:ascii="Lato" w:hAnsi="Lato"/>
        </w:rPr>
        <w:t>ą</w:t>
      </w:r>
      <w:r>
        <w:rPr>
          <w:rFonts w:ascii="Lato" w:hAnsi="Lato"/>
        </w:rPr>
        <w:t xml:space="preserve"> o dacie i godzinie zakończenia dodatkowych czynności, </w:t>
      </w:r>
      <w:r w:rsidRPr="00F621F9">
        <w:rPr>
          <w:rFonts w:ascii="Lato" w:hAnsi="Lato"/>
        </w:rPr>
        <w:t>informacj</w:t>
      </w:r>
      <w:r>
        <w:rPr>
          <w:rFonts w:ascii="Lato" w:hAnsi="Lato"/>
        </w:rPr>
        <w:t>ą</w:t>
      </w:r>
      <w:r w:rsidRPr="00F621F9">
        <w:rPr>
          <w:rFonts w:ascii="Lato" w:hAnsi="Lato"/>
        </w:rPr>
        <w:t xml:space="preserve"> o </w:t>
      </w:r>
      <w:r w:rsidR="002F2AC4">
        <w:rPr>
          <w:rFonts w:ascii="Lato" w:hAnsi="Lato"/>
        </w:rPr>
        <w:t>U</w:t>
      </w:r>
      <w:r w:rsidRPr="00F621F9">
        <w:rPr>
          <w:rFonts w:ascii="Lato" w:hAnsi="Lato"/>
        </w:rPr>
        <w:t>żytkowniku</w:t>
      </w:r>
      <w:r w:rsidR="00266CDA">
        <w:rPr>
          <w:rFonts w:ascii="Lato" w:hAnsi="Lato"/>
        </w:rPr>
        <w:t>,</w:t>
      </w:r>
      <w:r w:rsidRPr="00F621F9">
        <w:rPr>
          <w:rFonts w:ascii="Lato" w:hAnsi="Lato"/>
        </w:rPr>
        <w:t xml:space="preserve"> który </w:t>
      </w:r>
      <w:r>
        <w:rPr>
          <w:rFonts w:ascii="Lato" w:hAnsi="Lato"/>
        </w:rPr>
        <w:t xml:space="preserve">wykonał </w:t>
      </w:r>
      <w:r w:rsidR="00266CDA">
        <w:rPr>
          <w:rFonts w:ascii="Lato" w:hAnsi="Lato"/>
        </w:rPr>
        <w:t xml:space="preserve">tę </w:t>
      </w:r>
      <w:r>
        <w:rPr>
          <w:rFonts w:ascii="Lato" w:hAnsi="Lato"/>
        </w:rPr>
        <w:t xml:space="preserve">operację, zarówno w przypadku wniosków o opinię (KAS) jak i wniosków </w:t>
      </w:r>
      <w:r w:rsidR="00EE7A41">
        <w:rPr>
          <w:rFonts w:ascii="Lato" w:hAnsi="Lato"/>
        </w:rPr>
        <w:t xml:space="preserve">Klienta, </w:t>
      </w:r>
      <w:r>
        <w:rPr>
          <w:rFonts w:ascii="Lato" w:hAnsi="Lato"/>
        </w:rPr>
        <w:t xml:space="preserve">obsługiwanych przez inspekcje (PUESC) dotyczących np. badań laboratoryjnych, </w:t>
      </w:r>
    </w:p>
    <w:p w14:paraId="6680F513" w14:textId="0329554E" w:rsidR="00EB3FEA" w:rsidRDefault="00EB3FEA" w:rsidP="00CA5BC7">
      <w:pPr>
        <w:pStyle w:val="Akapitzlist"/>
        <w:numPr>
          <w:ilvl w:val="0"/>
          <w:numId w:val="103"/>
        </w:numPr>
        <w:rPr>
          <w:rFonts w:ascii="Lato" w:hAnsi="Lato"/>
        </w:rPr>
      </w:pPr>
      <w:r>
        <w:rPr>
          <w:rFonts w:ascii="Lato" w:hAnsi="Lato"/>
        </w:rPr>
        <w:t>„</w:t>
      </w:r>
      <w:r w:rsidRPr="00C65C7A">
        <w:rPr>
          <w:rFonts w:ascii="Lato" w:hAnsi="Lato"/>
        </w:rPr>
        <w:t>Powód zamknięcia sprawy bez wydania rozstrzygnięcia</w:t>
      </w:r>
      <w:r>
        <w:rPr>
          <w:rFonts w:ascii="Lato" w:hAnsi="Lato"/>
        </w:rPr>
        <w:t xml:space="preserve">” </w:t>
      </w:r>
      <w:r w:rsidRPr="00C65C7A">
        <w:rPr>
          <w:rFonts w:ascii="Lato" w:hAnsi="Lato"/>
        </w:rPr>
        <w:t xml:space="preserve">wraz z informacją o dacie i godzinie </w:t>
      </w:r>
      <w:r>
        <w:rPr>
          <w:rFonts w:ascii="Lato" w:hAnsi="Lato"/>
        </w:rPr>
        <w:t>zamknięcia sprawy</w:t>
      </w:r>
      <w:r w:rsidRPr="00C65C7A">
        <w:rPr>
          <w:rFonts w:ascii="Lato" w:hAnsi="Lato"/>
        </w:rPr>
        <w:t>, informacj</w:t>
      </w:r>
      <w:r w:rsidR="00073C6A">
        <w:rPr>
          <w:rFonts w:ascii="Lato" w:hAnsi="Lato"/>
        </w:rPr>
        <w:t>ą</w:t>
      </w:r>
      <w:r w:rsidRPr="00C65C7A">
        <w:rPr>
          <w:rFonts w:ascii="Lato" w:hAnsi="Lato"/>
        </w:rPr>
        <w:t xml:space="preserve"> o </w:t>
      </w:r>
      <w:r w:rsidR="002F2AC4">
        <w:rPr>
          <w:rFonts w:ascii="Lato" w:hAnsi="Lato"/>
        </w:rPr>
        <w:t>U</w:t>
      </w:r>
      <w:r w:rsidRPr="00C65C7A">
        <w:rPr>
          <w:rFonts w:ascii="Lato" w:hAnsi="Lato"/>
        </w:rPr>
        <w:t>żytkowniku</w:t>
      </w:r>
      <w:r w:rsidR="00266CDA">
        <w:rPr>
          <w:rFonts w:ascii="Lato" w:hAnsi="Lato"/>
        </w:rPr>
        <w:t>,</w:t>
      </w:r>
      <w:r w:rsidRPr="00C65C7A">
        <w:rPr>
          <w:rFonts w:ascii="Lato" w:hAnsi="Lato"/>
        </w:rPr>
        <w:t xml:space="preserve"> który wykonał </w:t>
      </w:r>
      <w:r w:rsidR="00266CDA" w:rsidRPr="00C65C7A">
        <w:rPr>
          <w:rFonts w:ascii="Lato" w:hAnsi="Lato"/>
        </w:rPr>
        <w:t>t</w:t>
      </w:r>
      <w:r w:rsidR="00266CDA">
        <w:rPr>
          <w:rFonts w:ascii="Lato" w:hAnsi="Lato"/>
        </w:rPr>
        <w:t>ę</w:t>
      </w:r>
      <w:r w:rsidR="00266CDA" w:rsidRPr="00C65C7A">
        <w:rPr>
          <w:rFonts w:ascii="Lato" w:hAnsi="Lato"/>
        </w:rPr>
        <w:t xml:space="preserve"> </w:t>
      </w:r>
      <w:r w:rsidRPr="00C65C7A">
        <w:rPr>
          <w:rFonts w:ascii="Lato" w:hAnsi="Lato"/>
        </w:rPr>
        <w:t>operację</w:t>
      </w:r>
      <w:r w:rsidR="00EE7A41">
        <w:rPr>
          <w:rFonts w:ascii="Lato" w:hAnsi="Lato"/>
        </w:rPr>
        <w:t>,</w:t>
      </w:r>
    </w:p>
    <w:p w14:paraId="7C46CCEA" w14:textId="76E46B7B" w:rsidR="00EB3FEA" w:rsidRDefault="00EB3FEA" w:rsidP="00CA5BC7">
      <w:pPr>
        <w:pStyle w:val="Akapitzlist"/>
        <w:numPr>
          <w:ilvl w:val="0"/>
          <w:numId w:val="103"/>
        </w:numPr>
        <w:rPr>
          <w:rFonts w:ascii="Lato" w:hAnsi="Lato"/>
        </w:rPr>
      </w:pPr>
      <w:r w:rsidRPr="00347206">
        <w:rPr>
          <w:rFonts w:ascii="Lato" w:hAnsi="Lato"/>
        </w:rPr>
        <w:t>„Dodaj płatność”</w:t>
      </w:r>
      <w:r w:rsidR="00DE3DCA">
        <w:rPr>
          <w:rFonts w:ascii="Lato" w:hAnsi="Lato"/>
        </w:rPr>
        <w:t xml:space="preserve"> </w:t>
      </w:r>
      <w:r w:rsidRPr="00347206">
        <w:rPr>
          <w:rFonts w:ascii="Lato" w:hAnsi="Lato"/>
        </w:rPr>
        <w:t xml:space="preserve">wraz z informacją o dacie i godzinie </w:t>
      </w:r>
      <w:r>
        <w:rPr>
          <w:rFonts w:ascii="Lato" w:hAnsi="Lato"/>
        </w:rPr>
        <w:t>dodania płatności</w:t>
      </w:r>
      <w:r w:rsidRPr="00347206">
        <w:rPr>
          <w:rFonts w:ascii="Lato" w:hAnsi="Lato"/>
        </w:rPr>
        <w:t xml:space="preserve">, informacją o </w:t>
      </w:r>
      <w:r w:rsidR="002F2AC4">
        <w:rPr>
          <w:rFonts w:ascii="Lato" w:hAnsi="Lato"/>
        </w:rPr>
        <w:t>U</w:t>
      </w:r>
      <w:r w:rsidRPr="00347206">
        <w:rPr>
          <w:rFonts w:ascii="Lato" w:hAnsi="Lato"/>
        </w:rPr>
        <w:t>żytkowniku</w:t>
      </w:r>
      <w:r w:rsidR="00266CDA">
        <w:rPr>
          <w:rFonts w:ascii="Lato" w:hAnsi="Lato"/>
        </w:rPr>
        <w:t>,</w:t>
      </w:r>
      <w:r w:rsidRPr="00347206">
        <w:rPr>
          <w:rFonts w:ascii="Lato" w:hAnsi="Lato"/>
        </w:rPr>
        <w:t xml:space="preserve"> który wykonał </w:t>
      </w:r>
      <w:r w:rsidR="00266CDA" w:rsidRPr="00347206">
        <w:rPr>
          <w:rFonts w:ascii="Lato" w:hAnsi="Lato"/>
        </w:rPr>
        <w:t>t</w:t>
      </w:r>
      <w:r w:rsidR="00266CDA">
        <w:rPr>
          <w:rFonts w:ascii="Lato" w:hAnsi="Lato"/>
        </w:rPr>
        <w:t xml:space="preserve">ę </w:t>
      </w:r>
      <w:r w:rsidRPr="00347206">
        <w:rPr>
          <w:rFonts w:ascii="Lato" w:hAnsi="Lato"/>
        </w:rPr>
        <w:t>operację,</w:t>
      </w:r>
    </w:p>
    <w:p w14:paraId="2937EE78" w14:textId="28770C83" w:rsidR="00EB3FEA" w:rsidRPr="003555B1" w:rsidRDefault="00EB3FEA" w:rsidP="00CA5BC7">
      <w:pPr>
        <w:pStyle w:val="Akapitzlist"/>
        <w:numPr>
          <w:ilvl w:val="0"/>
          <w:numId w:val="103"/>
        </w:numPr>
        <w:spacing w:after="0"/>
        <w:rPr>
          <w:rFonts w:ascii="Lato" w:hAnsi="Lato"/>
        </w:rPr>
      </w:pPr>
      <w:r>
        <w:rPr>
          <w:rFonts w:ascii="Lato" w:hAnsi="Lato"/>
        </w:rPr>
        <w:t>Informację o wykonaniu płatności.</w:t>
      </w:r>
    </w:p>
    <w:p w14:paraId="61C4322E" w14:textId="6866E2A9" w:rsidR="00EB3FEA" w:rsidRPr="00B6017B" w:rsidRDefault="00242453" w:rsidP="003555B1">
      <w:pPr>
        <w:spacing w:after="0"/>
        <w:rPr>
          <w:rFonts w:ascii="Lato" w:hAnsi="Lato"/>
        </w:rPr>
      </w:pPr>
      <w:bookmarkStart w:id="154" w:name="_Hlk213046792"/>
      <w:r w:rsidRPr="00C8698E">
        <w:rPr>
          <w:rFonts w:ascii="Arial" w:hAnsi="Arial" w:cs="Arial"/>
          <w:szCs w:val="24"/>
        </w:rPr>
        <w:t>Informacje mogą</w:t>
      </w:r>
      <w:r>
        <w:rPr>
          <w:rFonts w:ascii="Arial" w:hAnsi="Arial" w:cs="Arial"/>
          <w:szCs w:val="24"/>
        </w:rPr>
        <w:t>ce</w:t>
      </w:r>
      <w:r w:rsidRPr="00C8698E">
        <w:rPr>
          <w:rFonts w:ascii="Arial" w:hAnsi="Arial" w:cs="Arial"/>
          <w:szCs w:val="24"/>
        </w:rPr>
        <w:t xml:space="preserve"> występować wielokrotnie </w:t>
      </w:r>
      <w:r>
        <w:rPr>
          <w:rFonts w:ascii="Arial" w:hAnsi="Arial" w:cs="Arial"/>
          <w:szCs w:val="24"/>
        </w:rPr>
        <w:t>w sprawie,</w:t>
      </w:r>
      <w:r w:rsidR="00783EC5">
        <w:rPr>
          <w:rFonts w:ascii="Arial" w:hAnsi="Arial" w:cs="Arial"/>
          <w:szCs w:val="24"/>
        </w:rPr>
        <w:t xml:space="preserve"> np.</w:t>
      </w:r>
      <w:r>
        <w:rPr>
          <w:rFonts w:ascii="Arial" w:hAnsi="Arial" w:cs="Arial"/>
          <w:szCs w:val="24"/>
        </w:rPr>
        <w:t xml:space="preserve"> </w:t>
      </w:r>
      <w:r w:rsidRPr="00C8698E">
        <w:rPr>
          <w:rFonts w:ascii="Arial" w:hAnsi="Arial" w:cs="Arial"/>
          <w:szCs w:val="24"/>
        </w:rPr>
        <w:t>typu „Uznanie wniosku za niekompletny (w przypadku wielokrotnego zwrócenia jako niekompletny), „Powód zamknięcia sprawy” (w przypadku przywrócenia sprawy do obsługi)</w:t>
      </w:r>
      <w:r>
        <w:rPr>
          <w:rFonts w:ascii="Arial" w:hAnsi="Arial" w:cs="Arial"/>
          <w:szCs w:val="24"/>
        </w:rPr>
        <w:t xml:space="preserve">, </w:t>
      </w:r>
      <w:r w:rsidR="004D58AE">
        <w:rPr>
          <w:rFonts w:ascii="Arial" w:hAnsi="Arial" w:cs="Arial"/>
          <w:szCs w:val="24"/>
        </w:rPr>
        <w:t xml:space="preserve">mają występować </w:t>
      </w:r>
      <w:r>
        <w:rPr>
          <w:rFonts w:ascii="Arial" w:hAnsi="Arial" w:cs="Arial"/>
          <w:szCs w:val="24"/>
        </w:rPr>
        <w:t>w kolejności chronologicznej na wydruku</w:t>
      </w:r>
      <w:r w:rsidRPr="00C8698E">
        <w:rPr>
          <w:rFonts w:ascii="Arial" w:hAnsi="Arial" w:cs="Arial"/>
          <w:szCs w:val="24"/>
        </w:rPr>
        <w:t>.</w:t>
      </w:r>
      <w:bookmarkEnd w:id="154"/>
      <w:r w:rsidRPr="00C8698E">
        <w:rPr>
          <w:rFonts w:ascii="Arial" w:hAnsi="Arial" w:cs="Arial"/>
          <w:szCs w:val="24"/>
        </w:rPr>
        <w:t xml:space="preserve"> </w:t>
      </w:r>
      <w:r w:rsidR="00EB3FEA">
        <w:rPr>
          <w:rFonts w:ascii="Lato" w:hAnsi="Lato"/>
        </w:rPr>
        <w:t xml:space="preserve">Dokładna wizualizacja wydruku zostanie określona przez </w:t>
      </w:r>
      <w:r w:rsidR="00EE7A41">
        <w:rPr>
          <w:rFonts w:ascii="Lato" w:hAnsi="Lato"/>
        </w:rPr>
        <w:t>Z</w:t>
      </w:r>
      <w:r w:rsidR="00EB3FEA">
        <w:rPr>
          <w:rFonts w:ascii="Lato" w:hAnsi="Lato"/>
        </w:rPr>
        <w:t xml:space="preserve">amawiającego w trakcie realizacji </w:t>
      </w:r>
      <w:r>
        <w:rPr>
          <w:rFonts w:ascii="Lato" w:hAnsi="Lato"/>
        </w:rPr>
        <w:t>Z</w:t>
      </w:r>
      <w:r w:rsidR="00EB3FEA">
        <w:rPr>
          <w:rFonts w:ascii="Lato" w:hAnsi="Lato"/>
        </w:rPr>
        <w:t xml:space="preserve">adania. </w:t>
      </w:r>
    </w:p>
    <w:p w14:paraId="28A7A76A" w14:textId="61E9CD7E" w:rsidR="00167E02" w:rsidRPr="00697A14" w:rsidRDefault="00167E0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bookmarkStart w:id="155" w:name="_Toc204754601"/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B47391"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  <w:bookmarkEnd w:id="155"/>
    </w:p>
    <w:p w14:paraId="42CE6792" w14:textId="7DFF313A" w:rsidR="00167E02" w:rsidRPr="00167E02" w:rsidRDefault="00157C4B" w:rsidP="00167E02">
      <w:pPr>
        <w:rPr>
          <w:rFonts w:ascii="Lato" w:hAnsi="Lato"/>
        </w:rPr>
      </w:pPr>
      <w:r>
        <w:rPr>
          <w:rFonts w:ascii="Lato" w:hAnsi="Lato"/>
        </w:rPr>
        <w:t>1210</w:t>
      </w:r>
      <w:r w:rsidR="00167E02" w:rsidRPr="00167E02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167E02" w:rsidRPr="00167E02">
        <w:rPr>
          <w:rFonts w:ascii="Lato" w:hAnsi="Lato"/>
        </w:rPr>
        <w:t>.</w:t>
      </w:r>
    </w:p>
    <w:p w14:paraId="0368329F" w14:textId="617D3E6D" w:rsidR="00167E02" w:rsidRPr="00697A14" w:rsidRDefault="00167E0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bookmarkStart w:id="156" w:name="_Toc204754602"/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B47391"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, załącznika</w:t>
      </w:r>
      <w:bookmarkEnd w:id="156"/>
    </w:p>
    <w:p w14:paraId="63C68D36" w14:textId="4A9FE393" w:rsidR="004861EC" w:rsidRPr="00167E02" w:rsidRDefault="00AB0BD1" w:rsidP="00167E02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54701249" w14:textId="2CD0732F" w:rsidR="004861EC" w:rsidRPr="00336976" w:rsidRDefault="004861EC" w:rsidP="00487551">
      <w:pPr>
        <w:pStyle w:val="Nagwek1"/>
      </w:pPr>
      <w:bookmarkStart w:id="157" w:name="_Toc204754603"/>
      <w:bookmarkStart w:id="158" w:name="_Toc209103954"/>
      <w:r w:rsidRPr="00336976">
        <w:lastRenderedPageBreak/>
        <w:t>PKWD_SW_</w:t>
      </w:r>
      <w:r w:rsidR="005D0C8C">
        <w:t>Historia_Operacji</w:t>
      </w:r>
      <w:r>
        <w:t>_1</w:t>
      </w:r>
      <w:bookmarkEnd w:id="157"/>
      <w:bookmarkEnd w:id="158"/>
      <w:r>
        <w:t xml:space="preserve"> </w:t>
      </w:r>
    </w:p>
    <w:p w14:paraId="6A7A6FEE" w14:textId="5329B7F4" w:rsidR="004861EC" w:rsidRDefault="004861EC" w:rsidP="00016892">
      <w:pPr>
        <w:pStyle w:val="Nagwek2"/>
      </w:pPr>
      <w:bookmarkStart w:id="159" w:name="_Toc204754604"/>
      <w:r w:rsidRPr="00A435E7">
        <w:t>Temat Zadania</w:t>
      </w:r>
      <w:bookmarkEnd w:id="159"/>
      <w:r>
        <w:t xml:space="preserve"> </w:t>
      </w:r>
    </w:p>
    <w:p w14:paraId="7624EF80" w14:textId="34902670" w:rsidR="004861EC" w:rsidRPr="003555B1" w:rsidRDefault="004861EC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 xml:space="preserve">Uzupełnienie historii operacji </w:t>
      </w:r>
      <w:r w:rsidR="00EE7A41">
        <w:rPr>
          <w:rFonts w:ascii="Lato" w:hAnsi="Lato"/>
        </w:rPr>
        <w:t xml:space="preserve">w Systemie </w:t>
      </w:r>
      <w:r w:rsidRPr="003555B1">
        <w:rPr>
          <w:rFonts w:ascii="Lato" w:hAnsi="Lato"/>
        </w:rPr>
        <w:t xml:space="preserve">o dodatkowe komunikaty. </w:t>
      </w:r>
    </w:p>
    <w:p w14:paraId="0204ECE0" w14:textId="42108025" w:rsidR="004861EC" w:rsidRDefault="004861EC" w:rsidP="00016892">
      <w:pPr>
        <w:pStyle w:val="Nagwek2"/>
      </w:pPr>
      <w:bookmarkStart w:id="160" w:name="_Toc204754605"/>
      <w:r w:rsidRPr="00A435E7">
        <w:t xml:space="preserve">Opis </w:t>
      </w:r>
      <w:r w:rsidR="00D848ED">
        <w:t>Z</w:t>
      </w:r>
      <w:r w:rsidRPr="00A435E7">
        <w:t>adania</w:t>
      </w:r>
      <w:bookmarkEnd w:id="160"/>
    </w:p>
    <w:p w14:paraId="12000C18" w14:textId="2E493AD2" w:rsidR="004861EC" w:rsidRPr="003555B1" w:rsidDel="00BD7F19" w:rsidRDefault="004861EC" w:rsidP="00D32800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>Wykonawca utworzy nowe lub zmodyfikuje istniejące zapisy w historii operacji dla zdarzeń:</w:t>
      </w:r>
    </w:p>
    <w:p w14:paraId="26DCA979" w14:textId="73AEA3AE" w:rsidR="004861EC" w:rsidRPr="003555B1" w:rsidRDefault="00D32800" w:rsidP="00CA5BC7">
      <w:pPr>
        <w:pStyle w:val="Akapitzlist"/>
        <w:numPr>
          <w:ilvl w:val="0"/>
          <w:numId w:val="104"/>
        </w:numPr>
        <w:spacing w:after="0"/>
        <w:rPr>
          <w:rFonts w:ascii="Lato" w:hAnsi="Lato"/>
        </w:rPr>
      </w:pPr>
      <w:r>
        <w:rPr>
          <w:rFonts w:ascii="Lato" w:hAnsi="Lato"/>
        </w:rPr>
        <w:t>o</w:t>
      </w:r>
      <w:r w:rsidRPr="003555B1">
        <w:rPr>
          <w:rFonts w:ascii="Lato" w:hAnsi="Lato"/>
        </w:rPr>
        <w:t>drzucenia</w:t>
      </w:r>
      <w:r w:rsidR="004861EC" w:rsidRPr="003555B1">
        <w:rPr>
          <w:rFonts w:ascii="Lato" w:hAnsi="Lato"/>
        </w:rPr>
        <w:t xml:space="preserve"> </w:t>
      </w:r>
      <w:r w:rsidR="00410F5B" w:rsidRPr="003555B1">
        <w:rPr>
          <w:rFonts w:ascii="Lato" w:hAnsi="Lato"/>
        </w:rPr>
        <w:t xml:space="preserve">lub </w:t>
      </w:r>
      <w:r w:rsidR="004861EC" w:rsidRPr="003555B1">
        <w:rPr>
          <w:rFonts w:ascii="Lato" w:hAnsi="Lato"/>
        </w:rPr>
        <w:t xml:space="preserve">anulowania wniosku </w:t>
      </w:r>
      <w:r w:rsidR="008F7760">
        <w:rPr>
          <w:rFonts w:ascii="Lato" w:hAnsi="Lato"/>
        </w:rPr>
        <w:t>–</w:t>
      </w:r>
      <w:r w:rsidR="004861EC" w:rsidRPr="003555B1">
        <w:rPr>
          <w:rFonts w:ascii="Lato" w:hAnsi="Lato"/>
        </w:rPr>
        <w:t xml:space="preserve"> </w:t>
      </w:r>
      <w:r w:rsidR="008F7760">
        <w:rPr>
          <w:rFonts w:ascii="Lato" w:hAnsi="Lato"/>
        </w:rPr>
        <w:t xml:space="preserve">w szczegółach operacji </w:t>
      </w:r>
      <w:r w:rsidR="004861EC" w:rsidRPr="003555B1">
        <w:rPr>
          <w:rFonts w:ascii="Lato" w:hAnsi="Lato"/>
        </w:rPr>
        <w:t>powinien wyświetlać się powód odrzucenia lub anulowania wniosku</w:t>
      </w:r>
      <w:r>
        <w:rPr>
          <w:rFonts w:ascii="Lato" w:hAnsi="Lato"/>
        </w:rPr>
        <w:t>,</w:t>
      </w:r>
      <w:r w:rsidR="004861EC" w:rsidRPr="003555B1">
        <w:rPr>
          <w:rFonts w:ascii="Lato" w:hAnsi="Lato"/>
        </w:rPr>
        <w:t xml:space="preserve"> </w:t>
      </w:r>
    </w:p>
    <w:p w14:paraId="7A5E4CA3" w14:textId="2C341E34" w:rsidR="004861EC" w:rsidRDefault="004861EC" w:rsidP="00CA5BC7">
      <w:pPr>
        <w:pStyle w:val="Akapitzlist"/>
        <w:numPr>
          <w:ilvl w:val="0"/>
          <w:numId w:val="104"/>
        </w:numPr>
        <w:spacing w:after="0"/>
        <w:rPr>
          <w:rFonts w:ascii="Lato" w:hAnsi="Lato"/>
        </w:rPr>
      </w:pPr>
      <w:r w:rsidRPr="00776B8F">
        <w:rPr>
          <w:rFonts w:ascii="Lato" w:hAnsi="Lato"/>
        </w:rPr>
        <w:t xml:space="preserve">odebrania </w:t>
      </w:r>
      <w:r w:rsidR="00751AC5">
        <w:rPr>
          <w:rFonts w:ascii="Lato" w:hAnsi="Lato"/>
        </w:rPr>
        <w:t>R</w:t>
      </w:r>
      <w:r w:rsidRPr="00776B8F">
        <w:rPr>
          <w:rFonts w:ascii="Lato" w:hAnsi="Lato"/>
        </w:rPr>
        <w:t>ozstrzygnięcia</w:t>
      </w:r>
      <w:r w:rsidR="00D32800">
        <w:rPr>
          <w:rFonts w:ascii="Lato" w:hAnsi="Lato"/>
        </w:rPr>
        <w:t>,</w:t>
      </w:r>
    </w:p>
    <w:p w14:paraId="66776EEE" w14:textId="5E041032" w:rsidR="00AC1069" w:rsidRDefault="00AC1069" w:rsidP="00CA5BC7">
      <w:pPr>
        <w:pStyle w:val="Akapitzlist"/>
        <w:numPr>
          <w:ilvl w:val="0"/>
          <w:numId w:val="104"/>
        </w:numPr>
        <w:spacing w:after="0"/>
        <w:rPr>
          <w:rFonts w:ascii="Lato" w:hAnsi="Lato"/>
        </w:rPr>
      </w:pPr>
      <w:r>
        <w:rPr>
          <w:rFonts w:ascii="Lato" w:hAnsi="Lato"/>
        </w:rPr>
        <w:t>korekta wniosku,</w:t>
      </w:r>
    </w:p>
    <w:p w14:paraId="570A6AF3" w14:textId="1F7C35D6" w:rsidR="00AC1069" w:rsidRDefault="00AC1069" w:rsidP="00CA5BC7">
      <w:pPr>
        <w:pStyle w:val="Akapitzlist"/>
        <w:numPr>
          <w:ilvl w:val="0"/>
          <w:numId w:val="104"/>
        </w:numPr>
        <w:spacing w:after="0"/>
        <w:rPr>
          <w:rFonts w:ascii="Lato" w:hAnsi="Lato"/>
        </w:rPr>
      </w:pPr>
      <w:r>
        <w:rPr>
          <w:rFonts w:ascii="Lato" w:hAnsi="Lato"/>
        </w:rPr>
        <w:t>akceptacja/odrzucenie korekty wniosku,</w:t>
      </w:r>
    </w:p>
    <w:p w14:paraId="0B161737" w14:textId="3B1C3686" w:rsidR="00AC1069" w:rsidRDefault="00AC1069" w:rsidP="00CA5BC7">
      <w:pPr>
        <w:pStyle w:val="Akapitzlist"/>
        <w:numPr>
          <w:ilvl w:val="0"/>
          <w:numId w:val="104"/>
        </w:numPr>
        <w:spacing w:after="0"/>
        <w:rPr>
          <w:rFonts w:ascii="Lato" w:hAnsi="Lato"/>
        </w:rPr>
      </w:pPr>
      <w:r>
        <w:rPr>
          <w:rFonts w:ascii="Lato" w:hAnsi="Lato"/>
        </w:rPr>
        <w:t>korekta konsultacji,</w:t>
      </w:r>
    </w:p>
    <w:p w14:paraId="7D29DC3E" w14:textId="7969371D" w:rsidR="004861EC" w:rsidRDefault="004861EC" w:rsidP="00CA5BC7">
      <w:pPr>
        <w:pStyle w:val="Akapitzlist"/>
        <w:numPr>
          <w:ilvl w:val="0"/>
          <w:numId w:val="104"/>
        </w:numPr>
        <w:spacing w:after="0"/>
        <w:rPr>
          <w:rFonts w:ascii="Lato" w:hAnsi="Lato"/>
        </w:rPr>
      </w:pPr>
      <w:r>
        <w:rPr>
          <w:rFonts w:ascii="Lato" w:hAnsi="Lato"/>
        </w:rPr>
        <w:t>operacje związane z p</w:t>
      </w:r>
      <w:r w:rsidRPr="00633CA3">
        <w:rPr>
          <w:rFonts w:ascii="Lato" w:hAnsi="Lato"/>
        </w:rPr>
        <w:t>odjęcie</w:t>
      </w:r>
      <w:r>
        <w:rPr>
          <w:rFonts w:ascii="Lato" w:hAnsi="Lato"/>
        </w:rPr>
        <w:t>m</w:t>
      </w:r>
      <w:r w:rsidRPr="00633CA3">
        <w:rPr>
          <w:rFonts w:ascii="Lato" w:hAnsi="Lato"/>
        </w:rPr>
        <w:t xml:space="preserve"> dodatkowych czynności</w:t>
      </w:r>
      <w:r w:rsidR="00D32800">
        <w:rPr>
          <w:rFonts w:ascii="Lato" w:hAnsi="Lato"/>
        </w:rPr>
        <w:t>,</w:t>
      </w:r>
      <w:r w:rsidR="00EE7A41" w:rsidRPr="00EE7A41">
        <w:rPr>
          <w:rFonts w:ascii="Lato" w:hAnsi="Lato"/>
        </w:rPr>
        <w:t xml:space="preserve"> </w:t>
      </w:r>
      <w:r w:rsidR="00EE7A41">
        <w:rPr>
          <w:rFonts w:ascii="Lato" w:hAnsi="Lato"/>
        </w:rPr>
        <w:t>zarówno w przypadku wniosków o opinię (KAS) jak i wniosków Klienta,</w:t>
      </w:r>
    </w:p>
    <w:p w14:paraId="4E2F0995" w14:textId="4E12552B" w:rsidR="000B1760" w:rsidRDefault="000B1760" w:rsidP="00CA5BC7">
      <w:pPr>
        <w:pStyle w:val="Akapitzlist"/>
        <w:numPr>
          <w:ilvl w:val="0"/>
          <w:numId w:val="104"/>
        </w:numPr>
        <w:spacing w:after="0"/>
        <w:rPr>
          <w:rFonts w:ascii="Lato" w:hAnsi="Lato"/>
        </w:rPr>
      </w:pPr>
      <w:r>
        <w:rPr>
          <w:rFonts w:ascii="Lato" w:hAnsi="Lato"/>
        </w:rPr>
        <w:t xml:space="preserve">operacje związane z importem, aktualizacją, automatycznym zakończeniem Awizacji oraz czynności wykonywanych przez Użytkownika </w:t>
      </w:r>
      <w:r w:rsidR="00EE7A41">
        <w:rPr>
          <w:rFonts w:ascii="Lato" w:hAnsi="Lato"/>
        </w:rPr>
        <w:t>Zewnętrznego (</w:t>
      </w:r>
      <w:r>
        <w:rPr>
          <w:rFonts w:ascii="Lato" w:hAnsi="Lato"/>
        </w:rPr>
        <w:t>Inspekcji</w:t>
      </w:r>
      <w:r w:rsidR="00EE7A41">
        <w:rPr>
          <w:rFonts w:ascii="Lato" w:hAnsi="Lato"/>
        </w:rPr>
        <w:t>)</w:t>
      </w:r>
      <w:r>
        <w:rPr>
          <w:rFonts w:ascii="Lato" w:hAnsi="Lato"/>
        </w:rPr>
        <w:t xml:space="preserve"> na obiektach w Awizacji – objęcie nadzorem, wyłączenie spod nadzoru, zakończenie nadzoru, dopisanie numeru </w:t>
      </w:r>
      <w:r w:rsidR="00751AC5">
        <w:rPr>
          <w:rFonts w:ascii="Lato" w:hAnsi="Lato"/>
        </w:rPr>
        <w:t>R</w:t>
      </w:r>
      <w:r>
        <w:rPr>
          <w:rFonts w:ascii="Lato" w:hAnsi="Lato"/>
        </w:rPr>
        <w:t>ozstrzygnięcia spoza Systemu</w:t>
      </w:r>
      <w:r w:rsidR="00242453">
        <w:rPr>
          <w:rFonts w:ascii="Lato" w:hAnsi="Lato"/>
        </w:rPr>
        <w:t xml:space="preserve">. </w:t>
      </w:r>
      <w:bookmarkStart w:id="161" w:name="_Hlk213067970"/>
      <w:r w:rsidR="00242453" w:rsidRPr="003B7DC8">
        <w:rPr>
          <w:rFonts w:ascii="Lato" w:hAnsi="Lato"/>
        </w:rPr>
        <w:t xml:space="preserve">Zamawiający </w:t>
      </w:r>
      <w:r w:rsidR="0092667F">
        <w:rPr>
          <w:rFonts w:ascii="Lato" w:hAnsi="Lato"/>
        </w:rPr>
        <w:t>wymaga</w:t>
      </w:r>
      <w:r w:rsidR="00242453" w:rsidRPr="003B7DC8">
        <w:rPr>
          <w:rFonts w:ascii="Lato" w:hAnsi="Lato"/>
        </w:rPr>
        <w:t xml:space="preserve"> uwzględnienia w zapisach historii operacji zmian danych na poziomie pozycji towarowych awizacji</w:t>
      </w:r>
      <w:r w:rsidR="00AF7A66" w:rsidRPr="003B7DC8">
        <w:rPr>
          <w:rFonts w:ascii="Lato" w:hAnsi="Lato"/>
        </w:rPr>
        <w:t xml:space="preserve"> grupowo, np. dotyczących importu kolejnej aktualizacji</w:t>
      </w:r>
      <w:r w:rsidR="00242453" w:rsidRPr="003B7DC8">
        <w:rPr>
          <w:rFonts w:ascii="Lato" w:hAnsi="Lato"/>
        </w:rPr>
        <w:t>,</w:t>
      </w:r>
    </w:p>
    <w:bookmarkEnd w:id="161"/>
    <w:p w14:paraId="0EAF0693" w14:textId="375128A0" w:rsidR="004861EC" w:rsidRDefault="004861EC" w:rsidP="00CA5BC7">
      <w:pPr>
        <w:pStyle w:val="Akapitzlist"/>
        <w:numPr>
          <w:ilvl w:val="0"/>
          <w:numId w:val="104"/>
        </w:numPr>
        <w:spacing w:after="0"/>
        <w:rPr>
          <w:rFonts w:ascii="Lato" w:hAnsi="Lato"/>
        </w:rPr>
      </w:pPr>
      <w:r w:rsidRPr="00776B8F">
        <w:rPr>
          <w:rFonts w:ascii="Lato" w:hAnsi="Lato"/>
        </w:rPr>
        <w:t>wydania UPO/UPD/NPP</w:t>
      </w:r>
      <w:r w:rsidR="00D32800">
        <w:rPr>
          <w:rFonts w:ascii="Lato" w:hAnsi="Lato"/>
        </w:rPr>
        <w:t>,</w:t>
      </w:r>
    </w:p>
    <w:p w14:paraId="6B9BE488" w14:textId="1CCEC0C0" w:rsidR="004861EC" w:rsidRDefault="004861EC" w:rsidP="00CA5BC7">
      <w:pPr>
        <w:pStyle w:val="Akapitzlist"/>
        <w:numPr>
          <w:ilvl w:val="0"/>
          <w:numId w:val="104"/>
        </w:numPr>
        <w:spacing w:after="0"/>
        <w:rPr>
          <w:rFonts w:ascii="Lato" w:hAnsi="Lato"/>
        </w:rPr>
      </w:pPr>
      <w:r w:rsidRPr="00776B8F">
        <w:rPr>
          <w:rFonts w:ascii="Lato" w:hAnsi="Lato"/>
        </w:rPr>
        <w:t xml:space="preserve">udana/nieudana wysyłka do </w:t>
      </w:r>
      <w:r w:rsidR="00673987">
        <w:rPr>
          <w:rFonts w:ascii="Lato" w:hAnsi="Lato"/>
        </w:rPr>
        <w:t>CRP</w:t>
      </w:r>
      <w:r w:rsidR="00D32800">
        <w:rPr>
          <w:rFonts w:ascii="Lato" w:hAnsi="Lato"/>
        </w:rPr>
        <w:t>,</w:t>
      </w:r>
    </w:p>
    <w:p w14:paraId="569B18E9" w14:textId="4356B4E7" w:rsidR="004861EC" w:rsidRDefault="004861EC" w:rsidP="00CA5BC7">
      <w:pPr>
        <w:pStyle w:val="Akapitzlist"/>
        <w:numPr>
          <w:ilvl w:val="0"/>
          <w:numId w:val="104"/>
        </w:numPr>
        <w:spacing w:after="0"/>
        <w:rPr>
          <w:rFonts w:ascii="Lato" w:hAnsi="Lato"/>
        </w:rPr>
      </w:pPr>
      <w:r w:rsidRPr="00776B8F">
        <w:rPr>
          <w:rFonts w:ascii="Lato" w:hAnsi="Lato"/>
        </w:rPr>
        <w:t>niepoprawna wysyłka każdego dokumentu</w:t>
      </w:r>
      <w:r w:rsidR="00D32800">
        <w:rPr>
          <w:rFonts w:ascii="Lato" w:hAnsi="Lato"/>
        </w:rPr>
        <w:t>,</w:t>
      </w:r>
    </w:p>
    <w:p w14:paraId="171784E1" w14:textId="3347B1AF" w:rsidR="004861EC" w:rsidRDefault="004861EC" w:rsidP="00CA5BC7">
      <w:pPr>
        <w:pStyle w:val="Akapitzlist"/>
        <w:numPr>
          <w:ilvl w:val="0"/>
          <w:numId w:val="104"/>
        </w:numPr>
        <w:spacing w:after="0"/>
        <w:rPr>
          <w:rFonts w:ascii="Lato" w:hAnsi="Lato"/>
        </w:rPr>
      </w:pPr>
      <w:r w:rsidRPr="00776B8F">
        <w:rPr>
          <w:rFonts w:ascii="Lato" w:hAnsi="Lato"/>
        </w:rPr>
        <w:t xml:space="preserve">utworzenie </w:t>
      </w:r>
      <w:r w:rsidR="00AE7311">
        <w:rPr>
          <w:rFonts w:ascii="Lato" w:hAnsi="Lato"/>
        </w:rPr>
        <w:t xml:space="preserve">zakładki </w:t>
      </w:r>
      <w:r w:rsidRPr="00776B8F">
        <w:rPr>
          <w:rFonts w:ascii="Lato" w:hAnsi="Lato"/>
        </w:rPr>
        <w:t>histori</w:t>
      </w:r>
      <w:r w:rsidR="00AE7311">
        <w:rPr>
          <w:rFonts w:ascii="Lato" w:hAnsi="Lato"/>
        </w:rPr>
        <w:t>a</w:t>
      </w:r>
      <w:r w:rsidRPr="00776B8F">
        <w:rPr>
          <w:rFonts w:ascii="Lato" w:hAnsi="Lato"/>
        </w:rPr>
        <w:t xml:space="preserve"> </w:t>
      </w:r>
      <w:r>
        <w:rPr>
          <w:rFonts w:ascii="Lato" w:hAnsi="Lato"/>
        </w:rPr>
        <w:t xml:space="preserve">operacji </w:t>
      </w:r>
      <w:r w:rsidRPr="00776B8F">
        <w:rPr>
          <w:rFonts w:ascii="Lato" w:hAnsi="Lato"/>
        </w:rPr>
        <w:t xml:space="preserve">na obiektach Koordynacji kontroli </w:t>
      </w:r>
      <w:r w:rsidR="002B7BFE">
        <w:rPr>
          <w:rFonts w:ascii="Lato" w:hAnsi="Lato"/>
        </w:rPr>
        <w:t>–</w:t>
      </w:r>
      <w:r>
        <w:rPr>
          <w:rFonts w:ascii="Lato" w:hAnsi="Lato"/>
        </w:rPr>
        <w:t xml:space="preserve"> </w:t>
      </w:r>
      <w:r w:rsidR="00AE7311">
        <w:rPr>
          <w:rFonts w:ascii="Lato" w:hAnsi="Lato"/>
        </w:rPr>
        <w:t>skopiowa</w:t>
      </w:r>
      <w:r w:rsidR="00AE7311" w:rsidRPr="00776B8F">
        <w:rPr>
          <w:rFonts w:ascii="Lato" w:hAnsi="Lato"/>
        </w:rPr>
        <w:t>nie</w:t>
      </w:r>
      <w:r w:rsidR="002B7BFE">
        <w:rPr>
          <w:rFonts w:ascii="Lato" w:hAnsi="Lato"/>
        </w:rPr>
        <w:t xml:space="preserve"> do nowej zakładki</w:t>
      </w:r>
      <w:r w:rsidR="00AE7311" w:rsidRPr="00776B8F">
        <w:rPr>
          <w:rFonts w:ascii="Lato" w:hAnsi="Lato"/>
        </w:rPr>
        <w:t xml:space="preserve"> </w:t>
      </w:r>
      <w:r w:rsidR="00AE7311">
        <w:rPr>
          <w:rFonts w:ascii="Lato" w:hAnsi="Lato"/>
        </w:rPr>
        <w:t>zapisów zdarzeń</w:t>
      </w:r>
      <w:r w:rsidR="002B7BFE">
        <w:rPr>
          <w:rFonts w:ascii="Lato" w:hAnsi="Lato"/>
        </w:rPr>
        <w:t xml:space="preserve"> dotyczących koordynacji kontroli</w:t>
      </w:r>
      <w:r w:rsidRPr="00776B8F">
        <w:rPr>
          <w:rFonts w:ascii="Lato" w:hAnsi="Lato"/>
        </w:rPr>
        <w:t xml:space="preserve"> z logu biznesowego zdarzeń</w:t>
      </w:r>
      <w:r w:rsidR="00D32800">
        <w:rPr>
          <w:rFonts w:ascii="Lato" w:hAnsi="Lato"/>
        </w:rPr>
        <w:t>,</w:t>
      </w:r>
    </w:p>
    <w:p w14:paraId="7C51643B" w14:textId="317DB598" w:rsidR="004861EC" w:rsidRDefault="004861EC" w:rsidP="00CA5BC7">
      <w:pPr>
        <w:pStyle w:val="Akapitzlist"/>
        <w:numPr>
          <w:ilvl w:val="0"/>
          <w:numId w:val="104"/>
        </w:numPr>
        <w:spacing w:after="0"/>
        <w:rPr>
          <w:rFonts w:ascii="Lato" w:hAnsi="Lato"/>
        </w:rPr>
      </w:pPr>
      <w:r w:rsidRPr="00776B8F">
        <w:rPr>
          <w:rFonts w:ascii="Lato" w:hAnsi="Lato"/>
        </w:rPr>
        <w:t xml:space="preserve">utworzenie </w:t>
      </w:r>
      <w:r w:rsidR="001A5D99">
        <w:rPr>
          <w:rFonts w:ascii="Lato" w:hAnsi="Lato"/>
        </w:rPr>
        <w:t xml:space="preserve">zakładki </w:t>
      </w:r>
      <w:r w:rsidRPr="00776B8F">
        <w:rPr>
          <w:rFonts w:ascii="Lato" w:hAnsi="Lato"/>
        </w:rPr>
        <w:t>histori</w:t>
      </w:r>
      <w:r w:rsidR="001A5D99">
        <w:rPr>
          <w:rFonts w:ascii="Lato" w:hAnsi="Lato"/>
        </w:rPr>
        <w:t>a</w:t>
      </w:r>
      <w:r w:rsidRPr="00776B8F">
        <w:rPr>
          <w:rFonts w:ascii="Lato" w:hAnsi="Lato"/>
        </w:rPr>
        <w:t xml:space="preserve"> operacji na obiektach Bilansowani</w:t>
      </w:r>
      <w:r w:rsidR="00AE7311">
        <w:rPr>
          <w:rFonts w:ascii="Lato" w:hAnsi="Lato"/>
        </w:rPr>
        <w:t>e</w:t>
      </w:r>
      <w:r w:rsidRPr="00776B8F">
        <w:rPr>
          <w:rFonts w:ascii="Lato" w:hAnsi="Lato"/>
        </w:rPr>
        <w:t xml:space="preserve"> </w:t>
      </w:r>
      <w:r w:rsidR="00751AC5">
        <w:rPr>
          <w:rFonts w:ascii="Lato" w:hAnsi="Lato"/>
        </w:rPr>
        <w:t>R</w:t>
      </w:r>
      <w:r w:rsidRPr="00776B8F">
        <w:rPr>
          <w:rFonts w:ascii="Lato" w:hAnsi="Lato"/>
        </w:rPr>
        <w:t xml:space="preserve">ozstrzygnięć - </w:t>
      </w:r>
      <w:r w:rsidR="00AE7311">
        <w:rPr>
          <w:rFonts w:ascii="Lato" w:hAnsi="Lato"/>
        </w:rPr>
        <w:t>skopiowa</w:t>
      </w:r>
      <w:r w:rsidR="00AE7311" w:rsidRPr="00776B8F">
        <w:rPr>
          <w:rFonts w:ascii="Lato" w:hAnsi="Lato"/>
        </w:rPr>
        <w:t xml:space="preserve">nie </w:t>
      </w:r>
      <w:r w:rsidR="002B7BFE">
        <w:rPr>
          <w:rFonts w:ascii="Lato" w:hAnsi="Lato"/>
        </w:rPr>
        <w:t xml:space="preserve">do nowej zakładki </w:t>
      </w:r>
      <w:r w:rsidR="00AE7311">
        <w:rPr>
          <w:rFonts w:ascii="Lato" w:hAnsi="Lato"/>
        </w:rPr>
        <w:t>zapisów zdarzeń</w:t>
      </w:r>
      <w:r w:rsidRPr="00776B8F">
        <w:rPr>
          <w:rFonts w:ascii="Lato" w:hAnsi="Lato"/>
        </w:rPr>
        <w:t xml:space="preserve"> </w:t>
      </w:r>
      <w:r w:rsidR="002B7BFE">
        <w:rPr>
          <w:rFonts w:ascii="Lato" w:hAnsi="Lato"/>
        </w:rPr>
        <w:t xml:space="preserve">dotyczących obiektów bilansowania </w:t>
      </w:r>
      <w:r w:rsidRPr="00776B8F">
        <w:rPr>
          <w:rFonts w:ascii="Lato" w:hAnsi="Lato"/>
        </w:rPr>
        <w:t>z logu biznesowego zdarzeń</w:t>
      </w:r>
      <w:r w:rsidR="00D32800">
        <w:rPr>
          <w:rFonts w:ascii="Lato" w:hAnsi="Lato"/>
        </w:rPr>
        <w:t>,</w:t>
      </w:r>
    </w:p>
    <w:p w14:paraId="7ADF1604" w14:textId="74ADFCF7" w:rsidR="008F7760" w:rsidRPr="00AC676D" w:rsidRDefault="00AB691E" w:rsidP="00CA5BC7">
      <w:pPr>
        <w:pStyle w:val="Akapitzlist"/>
        <w:numPr>
          <w:ilvl w:val="0"/>
          <w:numId w:val="104"/>
        </w:numPr>
        <w:spacing w:after="0"/>
      </w:pPr>
      <w:r w:rsidRPr="00776B8F">
        <w:rPr>
          <w:rFonts w:ascii="Lato" w:hAnsi="Lato"/>
        </w:rPr>
        <w:t>utworzenie</w:t>
      </w:r>
      <w:r>
        <w:rPr>
          <w:rFonts w:ascii="Lato" w:hAnsi="Lato"/>
        </w:rPr>
        <w:t xml:space="preserve"> zakładki </w:t>
      </w:r>
      <w:r w:rsidRPr="00776B8F">
        <w:rPr>
          <w:rFonts w:ascii="Lato" w:hAnsi="Lato"/>
        </w:rPr>
        <w:t>histori</w:t>
      </w:r>
      <w:r>
        <w:rPr>
          <w:rFonts w:ascii="Lato" w:hAnsi="Lato"/>
        </w:rPr>
        <w:t>a</w:t>
      </w:r>
      <w:r w:rsidRPr="00776B8F">
        <w:rPr>
          <w:rFonts w:ascii="Lato" w:hAnsi="Lato"/>
        </w:rPr>
        <w:t xml:space="preserve"> operacji na obiektach </w:t>
      </w:r>
      <w:r w:rsidR="004861EC">
        <w:rPr>
          <w:rFonts w:ascii="Lato" w:hAnsi="Lato"/>
        </w:rPr>
        <w:t xml:space="preserve">w </w:t>
      </w:r>
      <w:r w:rsidR="004861EC" w:rsidRPr="00776B8F">
        <w:rPr>
          <w:rFonts w:ascii="Lato" w:hAnsi="Lato"/>
        </w:rPr>
        <w:t>modu</w:t>
      </w:r>
      <w:r w:rsidR="004861EC">
        <w:rPr>
          <w:rFonts w:ascii="Lato" w:hAnsi="Lato"/>
        </w:rPr>
        <w:t>le</w:t>
      </w:r>
      <w:r w:rsidR="004861EC" w:rsidRPr="00776B8F">
        <w:rPr>
          <w:rFonts w:ascii="Lato" w:hAnsi="Lato"/>
        </w:rPr>
        <w:t xml:space="preserve"> Awizacja</w:t>
      </w:r>
      <w:r w:rsidR="008F7760">
        <w:rPr>
          <w:rFonts w:ascii="Lato" w:hAnsi="Lato"/>
        </w:rPr>
        <w:t>,</w:t>
      </w:r>
    </w:p>
    <w:p w14:paraId="5B9E89A1" w14:textId="77777777" w:rsidR="008F7760" w:rsidRPr="00AC676D" w:rsidRDefault="008F7760" w:rsidP="00CA5BC7">
      <w:pPr>
        <w:pStyle w:val="Akapitzlist"/>
        <w:numPr>
          <w:ilvl w:val="0"/>
          <w:numId w:val="104"/>
        </w:numPr>
        <w:spacing w:after="0"/>
      </w:pPr>
      <w:r>
        <w:rPr>
          <w:rFonts w:ascii="Lato" w:hAnsi="Lato"/>
        </w:rPr>
        <w:t>utworzenie zakładki historia operacji na obiekcie Użytkownik, w każdym oknie, w którym możliwa jest edycja uprawnień Użytkownika, tj. w oknach:</w:t>
      </w:r>
    </w:p>
    <w:p w14:paraId="0EECF60D" w14:textId="22F8787E" w:rsidR="008F7760" w:rsidRPr="00AC676D" w:rsidRDefault="008F7760" w:rsidP="00CA5BC7">
      <w:pPr>
        <w:pStyle w:val="Akapitzlist"/>
        <w:numPr>
          <w:ilvl w:val="1"/>
          <w:numId w:val="106"/>
        </w:numPr>
        <w:spacing w:after="0"/>
      </w:pPr>
      <w:r>
        <w:rPr>
          <w:rFonts w:ascii="Lato" w:hAnsi="Lato"/>
        </w:rPr>
        <w:t>Administracja\Użytkownicy</w:t>
      </w:r>
      <w:r w:rsidR="000A56B5">
        <w:rPr>
          <w:rFonts w:ascii="Lato" w:hAnsi="Lato"/>
        </w:rPr>
        <w:t xml:space="preserve"> w aplikacji KAS</w:t>
      </w:r>
      <w:r>
        <w:rPr>
          <w:rFonts w:ascii="Lato" w:hAnsi="Lato"/>
        </w:rPr>
        <w:t xml:space="preserve">, </w:t>
      </w:r>
    </w:p>
    <w:p w14:paraId="7D843FF4" w14:textId="1F4F4CF6" w:rsidR="008F7760" w:rsidRPr="00AC676D" w:rsidRDefault="008F7760" w:rsidP="00CA5BC7">
      <w:pPr>
        <w:pStyle w:val="Akapitzlist"/>
        <w:numPr>
          <w:ilvl w:val="1"/>
          <w:numId w:val="106"/>
        </w:numPr>
        <w:spacing w:after="0"/>
      </w:pPr>
      <w:r>
        <w:rPr>
          <w:rFonts w:ascii="Lato" w:hAnsi="Lato"/>
        </w:rPr>
        <w:t>Administracja\Jednostki\dana jednostka\szczegóły Jednostki\Użytkownicy</w:t>
      </w:r>
      <w:r w:rsidR="000A56B5">
        <w:rPr>
          <w:rFonts w:ascii="Lato" w:hAnsi="Lato"/>
        </w:rPr>
        <w:t xml:space="preserve"> w aplikacji KAS</w:t>
      </w:r>
      <w:r>
        <w:rPr>
          <w:rFonts w:ascii="Lato" w:hAnsi="Lato"/>
        </w:rPr>
        <w:t>,</w:t>
      </w:r>
    </w:p>
    <w:p w14:paraId="72AA7B14" w14:textId="455DB6FE" w:rsidR="00734653" w:rsidRPr="00946206" w:rsidRDefault="000A56B5" w:rsidP="00CA5BC7">
      <w:pPr>
        <w:pStyle w:val="Akapitzlist"/>
        <w:numPr>
          <w:ilvl w:val="1"/>
          <w:numId w:val="106"/>
        </w:numPr>
        <w:spacing w:after="0"/>
        <w:rPr>
          <w:rFonts w:ascii="Lato" w:hAnsi="Lato"/>
        </w:rPr>
      </w:pPr>
      <w:r>
        <w:rPr>
          <w:rFonts w:ascii="Lato" w:hAnsi="Lato"/>
        </w:rPr>
        <w:t xml:space="preserve">Administracja\Jednostki\dana jednostka\szczegóły Jednostki\Użytkownicy w </w:t>
      </w:r>
      <w:proofErr w:type="spellStart"/>
      <w:r>
        <w:rPr>
          <w:rFonts w:ascii="Lato" w:hAnsi="Lato"/>
        </w:rPr>
        <w:t>portlecie</w:t>
      </w:r>
      <w:proofErr w:type="spellEnd"/>
      <w:r w:rsidR="00F83AE4">
        <w:rPr>
          <w:rFonts w:ascii="Lato" w:hAnsi="Lato"/>
        </w:rPr>
        <w:t>,</w:t>
      </w:r>
      <w:r w:rsidR="004861EC" w:rsidRPr="00776B8F">
        <w:rPr>
          <w:rFonts w:ascii="Lato" w:hAnsi="Lato"/>
        </w:rPr>
        <w:t xml:space="preserve"> </w:t>
      </w:r>
    </w:p>
    <w:p w14:paraId="57261C6D" w14:textId="31333258" w:rsidR="002D2FEC" w:rsidRDefault="00946206" w:rsidP="00CA5BC7">
      <w:pPr>
        <w:pStyle w:val="Akapitzlist"/>
        <w:numPr>
          <w:ilvl w:val="0"/>
          <w:numId w:val="104"/>
        </w:numPr>
        <w:spacing w:after="0"/>
        <w:rPr>
          <w:rFonts w:ascii="Lato" w:hAnsi="Lato"/>
        </w:rPr>
      </w:pPr>
      <w:r w:rsidRPr="00265FE5">
        <w:rPr>
          <w:rFonts w:ascii="Lato" w:hAnsi="Lato"/>
        </w:rPr>
        <w:t>d</w:t>
      </w:r>
      <w:r w:rsidR="002B7B9B" w:rsidRPr="00425364">
        <w:rPr>
          <w:rFonts w:ascii="Lato" w:hAnsi="Lato"/>
        </w:rPr>
        <w:t xml:space="preserve">odanie na karcie </w:t>
      </w:r>
      <w:r w:rsidR="003C3235" w:rsidRPr="00425364">
        <w:rPr>
          <w:rFonts w:ascii="Lato" w:hAnsi="Lato"/>
        </w:rPr>
        <w:t>D</w:t>
      </w:r>
      <w:r w:rsidR="002B7B9B" w:rsidRPr="00425364">
        <w:rPr>
          <w:rFonts w:ascii="Lato" w:hAnsi="Lato"/>
        </w:rPr>
        <w:t xml:space="preserve">ane </w:t>
      </w:r>
      <w:r w:rsidR="003C3235" w:rsidRPr="00425364">
        <w:rPr>
          <w:rFonts w:ascii="Lato" w:hAnsi="Lato"/>
        </w:rPr>
        <w:t>U</w:t>
      </w:r>
      <w:r w:rsidR="002B7B9B" w:rsidRPr="00425364">
        <w:rPr>
          <w:rFonts w:ascii="Lato" w:hAnsi="Lato"/>
        </w:rPr>
        <w:t xml:space="preserve">żytkownika </w:t>
      </w:r>
      <w:r w:rsidR="003C3235" w:rsidRPr="00425364">
        <w:rPr>
          <w:rFonts w:ascii="Lato" w:hAnsi="Lato"/>
        </w:rPr>
        <w:t>pol</w:t>
      </w:r>
      <w:r w:rsidRPr="00265FE5">
        <w:rPr>
          <w:rFonts w:ascii="Lato" w:hAnsi="Lato"/>
        </w:rPr>
        <w:t>a</w:t>
      </w:r>
      <w:r w:rsidR="003C3235" w:rsidRPr="00425364">
        <w:rPr>
          <w:rFonts w:ascii="Lato" w:hAnsi="Lato"/>
        </w:rPr>
        <w:t xml:space="preserve"> zawie</w:t>
      </w:r>
      <w:r w:rsidRPr="00265FE5">
        <w:rPr>
          <w:rFonts w:ascii="Lato" w:hAnsi="Lato"/>
        </w:rPr>
        <w:t>r</w:t>
      </w:r>
      <w:r w:rsidR="003C3235" w:rsidRPr="00425364">
        <w:rPr>
          <w:rFonts w:ascii="Lato" w:hAnsi="Lato"/>
        </w:rPr>
        <w:t>ające</w:t>
      </w:r>
      <w:r w:rsidRPr="00265FE5">
        <w:rPr>
          <w:rFonts w:ascii="Lato" w:hAnsi="Lato"/>
        </w:rPr>
        <w:t>go</w:t>
      </w:r>
      <w:r w:rsidR="003C3235" w:rsidRPr="00425364">
        <w:rPr>
          <w:rFonts w:ascii="Lato" w:hAnsi="Lato"/>
        </w:rPr>
        <w:t xml:space="preserve"> </w:t>
      </w:r>
      <w:r w:rsidR="002B7B9B" w:rsidRPr="00425364">
        <w:rPr>
          <w:rFonts w:ascii="Lato" w:hAnsi="Lato"/>
        </w:rPr>
        <w:t xml:space="preserve">datę i godzinę ostatniego udanego logowania </w:t>
      </w:r>
      <w:r w:rsidR="003C3235" w:rsidRPr="00425364">
        <w:rPr>
          <w:rFonts w:ascii="Lato" w:hAnsi="Lato"/>
        </w:rPr>
        <w:t>U</w:t>
      </w:r>
      <w:r w:rsidR="002B7B9B" w:rsidRPr="00425364">
        <w:rPr>
          <w:rFonts w:ascii="Lato" w:hAnsi="Lato"/>
        </w:rPr>
        <w:t>żytkownika do Systemu</w:t>
      </w:r>
      <w:r w:rsidR="002D2FEC">
        <w:rPr>
          <w:rFonts w:ascii="Lato" w:hAnsi="Lato"/>
        </w:rPr>
        <w:t>,</w:t>
      </w:r>
    </w:p>
    <w:p w14:paraId="3636FBD7" w14:textId="141F3921" w:rsidR="002D2FEC" w:rsidRDefault="002D2FEC" w:rsidP="00CA5BC7">
      <w:pPr>
        <w:pStyle w:val="Akapitzlist"/>
        <w:numPr>
          <w:ilvl w:val="0"/>
          <w:numId w:val="104"/>
        </w:numPr>
        <w:spacing w:after="0"/>
        <w:rPr>
          <w:rFonts w:ascii="Lato" w:hAnsi="Lato"/>
        </w:rPr>
      </w:pPr>
      <w:r>
        <w:rPr>
          <w:rFonts w:ascii="Lato" w:hAnsi="Lato"/>
        </w:rPr>
        <w:t>dodanie operacji związanych z archiwizacją do historii operacji w sprawie,</w:t>
      </w:r>
    </w:p>
    <w:p w14:paraId="7E7AA0CE" w14:textId="0CDF74B1" w:rsidR="004861EC" w:rsidRPr="00425364" w:rsidRDefault="002D2FEC" w:rsidP="00CA5BC7">
      <w:pPr>
        <w:pStyle w:val="Akapitzlist"/>
        <w:numPr>
          <w:ilvl w:val="0"/>
          <w:numId w:val="104"/>
        </w:numPr>
        <w:spacing w:after="0"/>
        <w:rPr>
          <w:rFonts w:ascii="Lato" w:hAnsi="Lato"/>
        </w:rPr>
      </w:pPr>
      <w:r>
        <w:rPr>
          <w:rFonts w:ascii="Lato" w:hAnsi="Lato"/>
        </w:rPr>
        <w:t>dodanie historii operacji spisu treści spraw, generowanych w zakładce Archiwum</w:t>
      </w:r>
      <w:r w:rsidR="002B7B9B" w:rsidRPr="00425364">
        <w:rPr>
          <w:rFonts w:ascii="Lato" w:hAnsi="Lato"/>
        </w:rPr>
        <w:t>.</w:t>
      </w:r>
    </w:p>
    <w:p w14:paraId="4177ED21" w14:textId="4421879B" w:rsidR="004861EC" w:rsidRPr="00A435E7" w:rsidRDefault="004861EC" w:rsidP="00016892">
      <w:pPr>
        <w:pStyle w:val="Nagwek2"/>
      </w:pPr>
      <w:bookmarkStart w:id="162" w:name="_Toc204754606"/>
      <w:r w:rsidRPr="00A435E7">
        <w:lastRenderedPageBreak/>
        <w:t xml:space="preserve">Data dostarczenia </w:t>
      </w:r>
      <w:r w:rsidR="00D848ED">
        <w:t>Z</w:t>
      </w:r>
      <w:r w:rsidRPr="00A435E7">
        <w:t>adania</w:t>
      </w:r>
      <w:bookmarkEnd w:id="162"/>
    </w:p>
    <w:p w14:paraId="30D0F337" w14:textId="7B861FA4" w:rsidR="004861EC" w:rsidRPr="00A435E7" w:rsidRDefault="00AF62FC" w:rsidP="004861EC">
      <w:pPr>
        <w:rPr>
          <w:rFonts w:ascii="Lato" w:hAnsi="Lato"/>
        </w:rPr>
      </w:pPr>
      <w:r>
        <w:rPr>
          <w:rFonts w:ascii="Lato" w:hAnsi="Lato"/>
        </w:rPr>
        <w:t>1210</w:t>
      </w:r>
      <w:r w:rsidR="004861EC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4861EC" w:rsidRPr="00A435E7">
        <w:rPr>
          <w:rFonts w:ascii="Lato" w:hAnsi="Lato"/>
        </w:rPr>
        <w:t>.</w:t>
      </w:r>
    </w:p>
    <w:p w14:paraId="5B0F51DB" w14:textId="6378C445" w:rsidR="004861EC" w:rsidRPr="00A435E7" w:rsidRDefault="004861EC" w:rsidP="00016892">
      <w:pPr>
        <w:pStyle w:val="Nagwek2"/>
      </w:pPr>
      <w:bookmarkStart w:id="163" w:name="_Toc204754607"/>
      <w:r w:rsidRPr="00A435E7">
        <w:t xml:space="preserve">Odniesienie do innego </w:t>
      </w:r>
      <w:r w:rsidR="00D848ED">
        <w:t>Z</w:t>
      </w:r>
      <w:r w:rsidRPr="00A435E7">
        <w:t>adania, załącznika</w:t>
      </w:r>
      <w:bookmarkEnd w:id="163"/>
    </w:p>
    <w:p w14:paraId="75C42655" w14:textId="5EB1F211" w:rsidR="004861EC" w:rsidRDefault="00AB0BD1" w:rsidP="004861EC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4861EC">
        <w:rPr>
          <w:rFonts w:ascii="Lato" w:hAnsi="Lato"/>
        </w:rPr>
        <w:t xml:space="preserve"> </w:t>
      </w:r>
    </w:p>
    <w:p w14:paraId="61E78A25" w14:textId="0CC0427F" w:rsidR="00167E02" w:rsidRPr="00167E02" w:rsidRDefault="00167E02" w:rsidP="00167E02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jc w:val="both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164" w:name="_Toc204754608"/>
      <w:bookmarkStart w:id="165" w:name="_Toc209103955"/>
      <w:proofErr w:type="spellStart"/>
      <w:r w:rsidRPr="00167E02">
        <w:rPr>
          <w:rFonts w:eastAsiaTheme="majorEastAsia" w:cstheme="majorBidi"/>
          <w:b/>
          <w:bCs/>
          <w:sz w:val="36"/>
          <w:szCs w:val="32"/>
        </w:rPr>
        <w:t>PKWD_SW_</w:t>
      </w:r>
      <w:r w:rsidR="00572D84" w:rsidRPr="00167E02">
        <w:rPr>
          <w:rFonts w:eastAsiaTheme="majorEastAsia" w:cstheme="majorBidi"/>
          <w:b/>
          <w:bCs/>
          <w:sz w:val="36"/>
          <w:szCs w:val="32"/>
        </w:rPr>
        <w:t>Sprawa</w:t>
      </w:r>
      <w:r w:rsidR="00EE7A41">
        <w:rPr>
          <w:rFonts w:eastAsiaTheme="majorEastAsia" w:cstheme="majorBidi"/>
          <w:b/>
          <w:bCs/>
          <w:sz w:val="36"/>
          <w:szCs w:val="32"/>
        </w:rPr>
        <w:t>_</w:t>
      </w:r>
      <w:r w:rsidR="00572D84" w:rsidRPr="00167E02">
        <w:rPr>
          <w:rFonts w:eastAsiaTheme="majorEastAsia" w:cstheme="majorBidi"/>
          <w:b/>
          <w:bCs/>
          <w:sz w:val="36"/>
          <w:szCs w:val="32"/>
        </w:rPr>
        <w:t>Wydruk</w:t>
      </w:r>
      <w:r w:rsidR="00572D84">
        <w:rPr>
          <w:rFonts w:eastAsiaTheme="majorEastAsia" w:cstheme="majorBidi"/>
          <w:b/>
          <w:bCs/>
          <w:sz w:val="36"/>
          <w:szCs w:val="32"/>
        </w:rPr>
        <w:t>_</w:t>
      </w:r>
      <w:r w:rsidR="00572D84" w:rsidRPr="00167E02">
        <w:rPr>
          <w:rFonts w:eastAsiaTheme="majorEastAsia" w:cstheme="majorBidi"/>
          <w:b/>
          <w:bCs/>
          <w:sz w:val="36"/>
          <w:szCs w:val="32"/>
        </w:rPr>
        <w:t>Historii</w:t>
      </w:r>
      <w:r w:rsidR="00572D84">
        <w:rPr>
          <w:rFonts w:eastAsiaTheme="majorEastAsia" w:cstheme="majorBidi"/>
          <w:b/>
          <w:bCs/>
          <w:sz w:val="36"/>
          <w:szCs w:val="32"/>
        </w:rPr>
        <w:t>_</w:t>
      </w:r>
      <w:r w:rsidR="00572D84" w:rsidRPr="00167E02">
        <w:rPr>
          <w:rFonts w:eastAsiaTheme="majorEastAsia" w:cstheme="majorBidi"/>
          <w:b/>
          <w:bCs/>
          <w:sz w:val="36"/>
          <w:szCs w:val="32"/>
        </w:rPr>
        <w:t>Sprawy</w:t>
      </w:r>
      <w:bookmarkEnd w:id="164"/>
      <w:bookmarkEnd w:id="165"/>
      <w:proofErr w:type="spellEnd"/>
      <w:r w:rsidR="00572D84" w:rsidRPr="00167E02">
        <w:rPr>
          <w:rFonts w:eastAsiaTheme="majorEastAsia" w:cstheme="majorBidi"/>
          <w:b/>
          <w:bCs/>
          <w:sz w:val="36"/>
          <w:szCs w:val="32"/>
        </w:rPr>
        <w:t xml:space="preserve"> </w:t>
      </w:r>
    </w:p>
    <w:p w14:paraId="0AAB931F" w14:textId="77777777" w:rsidR="00167E02" w:rsidRPr="00697A14" w:rsidRDefault="00167E0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bookmarkStart w:id="166" w:name="_Toc204754609"/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166"/>
    </w:p>
    <w:p w14:paraId="7337D264" w14:textId="1FB508E0" w:rsidR="00167E02" w:rsidRPr="00167E02" w:rsidRDefault="00A70705" w:rsidP="00167E02">
      <w:pPr>
        <w:rPr>
          <w:rFonts w:ascii="Lato" w:hAnsi="Lato"/>
        </w:rPr>
      </w:pPr>
      <w:r>
        <w:rPr>
          <w:rFonts w:ascii="Lato" w:hAnsi="Lato"/>
        </w:rPr>
        <w:t>Dodanie w</w:t>
      </w:r>
      <w:r w:rsidR="00167E02" w:rsidRPr="00167E02">
        <w:rPr>
          <w:rFonts w:ascii="Lato" w:hAnsi="Lato"/>
        </w:rPr>
        <w:t>ydruk</w:t>
      </w:r>
      <w:r>
        <w:rPr>
          <w:rFonts w:ascii="Lato" w:hAnsi="Lato"/>
        </w:rPr>
        <w:t>u</w:t>
      </w:r>
      <w:r w:rsidR="00167E02" w:rsidRPr="00167E02">
        <w:rPr>
          <w:rFonts w:ascii="Lato" w:hAnsi="Lato"/>
        </w:rPr>
        <w:t xml:space="preserve"> historii operacji.</w:t>
      </w:r>
      <w:r w:rsidR="00DE3DCA">
        <w:rPr>
          <w:rFonts w:ascii="Lato" w:hAnsi="Lato"/>
        </w:rPr>
        <w:t xml:space="preserve"> </w:t>
      </w:r>
    </w:p>
    <w:p w14:paraId="3F8F4721" w14:textId="55C04817" w:rsidR="00167E02" w:rsidRPr="00697A14" w:rsidRDefault="00167E0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bookmarkStart w:id="167" w:name="_Toc204754610"/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B47391"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  <w:bookmarkEnd w:id="167"/>
    </w:p>
    <w:p w14:paraId="76A8A01E" w14:textId="0286BC58" w:rsidR="00167E02" w:rsidRPr="00167E02" w:rsidRDefault="00CF3F58" w:rsidP="003555B1">
      <w:pPr>
        <w:spacing w:after="0"/>
        <w:rPr>
          <w:rFonts w:ascii="Lato" w:hAnsi="Lato"/>
        </w:rPr>
      </w:pPr>
      <w:r>
        <w:rPr>
          <w:rFonts w:ascii="Lato" w:hAnsi="Lato"/>
        </w:rPr>
        <w:t>Wykonawca</w:t>
      </w:r>
      <w:r w:rsidR="00A70705">
        <w:rPr>
          <w:rFonts w:ascii="Lato" w:hAnsi="Lato"/>
        </w:rPr>
        <w:t xml:space="preserve"> ma</w:t>
      </w:r>
      <w:r>
        <w:rPr>
          <w:rFonts w:ascii="Lato" w:hAnsi="Lato"/>
        </w:rPr>
        <w:t xml:space="preserve"> utworzy</w:t>
      </w:r>
      <w:r w:rsidR="00A70705">
        <w:rPr>
          <w:rFonts w:ascii="Lato" w:hAnsi="Lato"/>
        </w:rPr>
        <w:t>ć</w:t>
      </w:r>
      <w:r>
        <w:rPr>
          <w:rFonts w:ascii="Lato" w:hAnsi="Lato"/>
        </w:rPr>
        <w:t xml:space="preserve"> </w:t>
      </w:r>
      <w:r w:rsidR="00167E02" w:rsidRPr="00167E02">
        <w:rPr>
          <w:rFonts w:ascii="Lato" w:hAnsi="Lato"/>
        </w:rPr>
        <w:t xml:space="preserve">w </w:t>
      </w:r>
      <w:r w:rsidR="00861C20">
        <w:rPr>
          <w:rFonts w:ascii="Lato" w:hAnsi="Lato"/>
        </w:rPr>
        <w:t xml:space="preserve">zakładce </w:t>
      </w:r>
      <w:r w:rsidR="00167E02" w:rsidRPr="00167E02">
        <w:rPr>
          <w:rFonts w:ascii="Lato" w:hAnsi="Lato"/>
        </w:rPr>
        <w:t>historii operacji możliwości wydruku listy operacji wraz z</w:t>
      </w:r>
      <w:r w:rsidR="00BB3242">
        <w:rPr>
          <w:rFonts w:ascii="Lato" w:hAnsi="Lato"/>
        </w:rPr>
        <w:t>e</w:t>
      </w:r>
      <w:r w:rsidR="00167E02" w:rsidRPr="00167E02">
        <w:rPr>
          <w:rFonts w:ascii="Lato" w:hAnsi="Lato"/>
        </w:rPr>
        <w:t xml:space="preserve"> szczegółami.</w:t>
      </w:r>
      <w:r w:rsidR="00AF36B8">
        <w:rPr>
          <w:rFonts w:ascii="Lato" w:hAnsi="Lato"/>
        </w:rPr>
        <w:t xml:space="preserve"> </w:t>
      </w:r>
      <w:r w:rsidR="00EE7A41">
        <w:rPr>
          <w:rFonts w:ascii="Lato" w:hAnsi="Lato"/>
        </w:rPr>
        <w:t>Użytkownik</w:t>
      </w:r>
      <w:r w:rsidR="00EE7A41" w:rsidRPr="00AF36B8">
        <w:rPr>
          <w:rFonts w:ascii="Lato" w:hAnsi="Lato"/>
        </w:rPr>
        <w:t xml:space="preserve"> </w:t>
      </w:r>
      <w:r w:rsidR="00AF36B8" w:rsidRPr="00AF36B8">
        <w:rPr>
          <w:rFonts w:ascii="Lato" w:hAnsi="Lato"/>
        </w:rPr>
        <w:t>w ramach tej funkcjonalności powinien móc wybrać, które szczegóły operacji zostaną wydrukowane.</w:t>
      </w:r>
    </w:p>
    <w:p w14:paraId="3E1384A7" w14:textId="3A7ABF72" w:rsidR="00167E02" w:rsidRPr="00167E02" w:rsidRDefault="00167E02" w:rsidP="003555B1">
      <w:pPr>
        <w:spacing w:after="0"/>
        <w:rPr>
          <w:rFonts w:ascii="Lato" w:hAnsi="Lato"/>
        </w:rPr>
      </w:pPr>
      <w:r w:rsidRPr="00167E02">
        <w:rPr>
          <w:rFonts w:ascii="Lato" w:hAnsi="Lato"/>
        </w:rPr>
        <w:t xml:space="preserve">Wzór wydruku oraz szczegółowe dane do wydruku zostaną ustalone przez </w:t>
      </w:r>
      <w:r w:rsidR="00864415">
        <w:rPr>
          <w:rFonts w:ascii="Lato" w:hAnsi="Lato"/>
        </w:rPr>
        <w:t>Z</w:t>
      </w:r>
      <w:r w:rsidRPr="00167E02">
        <w:rPr>
          <w:rFonts w:ascii="Lato" w:hAnsi="Lato"/>
        </w:rPr>
        <w:t xml:space="preserve">amawiającego na etapie realizacji </w:t>
      </w:r>
      <w:r w:rsidR="00B47391">
        <w:rPr>
          <w:rFonts w:ascii="Lato" w:hAnsi="Lato"/>
        </w:rPr>
        <w:t>Zadania</w:t>
      </w:r>
      <w:r w:rsidRPr="00167E02">
        <w:rPr>
          <w:rFonts w:ascii="Lato" w:hAnsi="Lato"/>
        </w:rPr>
        <w:t xml:space="preserve">. </w:t>
      </w:r>
    </w:p>
    <w:p w14:paraId="0DD4C7EC" w14:textId="186B19AF" w:rsidR="00167E02" w:rsidRPr="00697A14" w:rsidRDefault="00167E0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bookmarkStart w:id="168" w:name="_Toc204754611"/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B47391"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  <w:bookmarkEnd w:id="168"/>
    </w:p>
    <w:p w14:paraId="370666A0" w14:textId="2B0E8846" w:rsidR="00167E02" w:rsidRPr="00167E02" w:rsidRDefault="009A3BC5" w:rsidP="00167E02">
      <w:pPr>
        <w:rPr>
          <w:rFonts w:ascii="Lato" w:hAnsi="Lato"/>
        </w:rPr>
      </w:pPr>
      <w:r>
        <w:rPr>
          <w:rFonts w:ascii="Lato" w:hAnsi="Lato"/>
        </w:rPr>
        <w:t>1210</w:t>
      </w:r>
      <w:r w:rsidR="00167E02" w:rsidRPr="00167E02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167E02" w:rsidRPr="00167E02">
        <w:rPr>
          <w:rFonts w:ascii="Lato" w:hAnsi="Lato"/>
        </w:rPr>
        <w:t>.</w:t>
      </w:r>
    </w:p>
    <w:p w14:paraId="0B9BE351" w14:textId="5FC50C8A" w:rsidR="00167E02" w:rsidRPr="00697A14" w:rsidRDefault="00167E0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bookmarkStart w:id="169" w:name="_Toc204754612"/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B47391"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, załącznika</w:t>
      </w:r>
      <w:bookmarkEnd w:id="169"/>
    </w:p>
    <w:p w14:paraId="766C5012" w14:textId="442BF345" w:rsidR="00167E02" w:rsidRPr="00167E02" w:rsidRDefault="00AB0BD1" w:rsidP="00167E02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2935CC99" w14:textId="14879340" w:rsidR="004E4C98" w:rsidRDefault="00C507F9" w:rsidP="00487551">
      <w:pPr>
        <w:pStyle w:val="Nagwek1"/>
      </w:pPr>
      <w:bookmarkStart w:id="170" w:name="_Toc204754643"/>
      <w:bookmarkStart w:id="171" w:name="_Toc209103956"/>
      <w:r>
        <w:t>PKWD_SW_Rejestry</w:t>
      </w:r>
      <w:bookmarkEnd w:id="170"/>
      <w:r w:rsidR="00572D84">
        <w:t>_1</w:t>
      </w:r>
      <w:bookmarkEnd w:id="171"/>
    </w:p>
    <w:p w14:paraId="3897037E" w14:textId="3B25A05E" w:rsidR="00C507F9" w:rsidRDefault="00C507F9" w:rsidP="00016892">
      <w:pPr>
        <w:pStyle w:val="Nagwek2"/>
      </w:pPr>
      <w:bookmarkStart w:id="172" w:name="_Toc204754644"/>
      <w:r w:rsidRPr="00A435E7">
        <w:t>Temat Zadania</w:t>
      </w:r>
      <w:r w:rsidRPr="60AD3028">
        <w:t>:</w:t>
      </w:r>
      <w:bookmarkEnd w:id="172"/>
      <w:r w:rsidRPr="60AD3028">
        <w:t xml:space="preserve"> </w:t>
      </w:r>
    </w:p>
    <w:p w14:paraId="146DC1E8" w14:textId="5B6EF2B8" w:rsidR="00C507F9" w:rsidRPr="00B77F4F" w:rsidRDefault="00C507F9" w:rsidP="00C507F9">
      <w:pPr>
        <w:rPr>
          <w:rFonts w:ascii="Lato" w:hAnsi="Lato"/>
        </w:rPr>
      </w:pPr>
      <w:r w:rsidRPr="00B77F4F">
        <w:rPr>
          <w:rFonts w:ascii="Lato" w:hAnsi="Lato"/>
        </w:rPr>
        <w:t xml:space="preserve">Automatyczne wczytywanie </w:t>
      </w:r>
      <w:r w:rsidR="0096262D">
        <w:rPr>
          <w:rFonts w:ascii="Lato" w:hAnsi="Lato"/>
        </w:rPr>
        <w:t>R</w:t>
      </w:r>
      <w:r w:rsidRPr="00B77F4F">
        <w:rPr>
          <w:rFonts w:ascii="Lato" w:hAnsi="Lato"/>
        </w:rPr>
        <w:t>ejestrów do Systemu PKWD-</w:t>
      </w:r>
      <w:r w:rsidR="00DF0C3C">
        <w:rPr>
          <w:rFonts w:ascii="Lato" w:hAnsi="Lato"/>
        </w:rPr>
        <w:t>SINGLE WINDOW</w:t>
      </w:r>
      <w:r w:rsidR="00EE526B">
        <w:rPr>
          <w:rFonts w:ascii="Lato" w:hAnsi="Lato"/>
        </w:rPr>
        <w:t>.</w:t>
      </w:r>
    </w:p>
    <w:p w14:paraId="51B49F8C" w14:textId="678EACE9" w:rsidR="00C507F9" w:rsidRDefault="00C507F9" w:rsidP="00016892">
      <w:pPr>
        <w:pStyle w:val="Nagwek2"/>
      </w:pPr>
      <w:bookmarkStart w:id="173" w:name="_Toc204754645"/>
      <w:r w:rsidRPr="00A435E7">
        <w:t xml:space="preserve">Opis </w:t>
      </w:r>
      <w:r w:rsidR="00D848ED">
        <w:t>Z</w:t>
      </w:r>
      <w:r w:rsidRPr="00A435E7">
        <w:t>adania</w:t>
      </w:r>
      <w:bookmarkEnd w:id="173"/>
    </w:p>
    <w:p w14:paraId="19599587" w14:textId="2E0536E5" w:rsidR="00C507F9" w:rsidRPr="00F27E63" w:rsidRDefault="002333FC" w:rsidP="003555B1">
      <w:pPr>
        <w:suppressAutoHyphens w:val="0"/>
        <w:spacing w:after="0" w:line="259" w:lineRule="auto"/>
        <w:rPr>
          <w:rFonts w:ascii="Lato" w:hAnsi="Lato"/>
        </w:rPr>
      </w:pPr>
      <w:r>
        <w:rPr>
          <w:rFonts w:ascii="Lato" w:hAnsi="Lato"/>
        </w:rPr>
        <w:t xml:space="preserve">Wykonawca </w:t>
      </w:r>
      <w:r w:rsidR="0020523D">
        <w:rPr>
          <w:rFonts w:ascii="Lato" w:hAnsi="Lato"/>
        </w:rPr>
        <w:t>utworzy</w:t>
      </w:r>
      <w:r w:rsidR="00C507F9" w:rsidRPr="00F27E63">
        <w:rPr>
          <w:rFonts w:ascii="Lato" w:hAnsi="Lato"/>
        </w:rPr>
        <w:t xml:space="preserve"> </w:t>
      </w:r>
      <w:r w:rsidR="00113DD5" w:rsidRPr="00F27E63">
        <w:rPr>
          <w:rFonts w:ascii="Lato" w:hAnsi="Lato"/>
        </w:rPr>
        <w:t>w Systemie</w:t>
      </w:r>
      <w:r w:rsidR="00113DD5">
        <w:rPr>
          <w:rFonts w:ascii="Lato" w:hAnsi="Lato"/>
        </w:rPr>
        <w:t xml:space="preserve"> </w:t>
      </w:r>
      <w:r w:rsidR="00C507F9" w:rsidRPr="00F27E63">
        <w:rPr>
          <w:rFonts w:ascii="Lato" w:hAnsi="Lato"/>
        </w:rPr>
        <w:t>funkcjonalnoś</w:t>
      </w:r>
      <w:r w:rsidR="00452F91">
        <w:rPr>
          <w:rFonts w:ascii="Lato" w:hAnsi="Lato"/>
        </w:rPr>
        <w:t>ć</w:t>
      </w:r>
      <w:r>
        <w:rPr>
          <w:rFonts w:ascii="Lato" w:hAnsi="Lato"/>
        </w:rPr>
        <w:t xml:space="preserve"> </w:t>
      </w:r>
      <w:r w:rsidR="0020523D">
        <w:rPr>
          <w:rFonts w:ascii="Lato" w:hAnsi="Lato"/>
        </w:rPr>
        <w:t>automatycznego</w:t>
      </w:r>
      <w:r w:rsidR="0096262D">
        <w:rPr>
          <w:rFonts w:ascii="Lato" w:hAnsi="Lato"/>
        </w:rPr>
        <w:t xml:space="preserve"> pobierania Rejestrów</w:t>
      </w:r>
      <w:r w:rsidR="00C507F9" w:rsidRPr="00F27E63">
        <w:rPr>
          <w:rFonts w:ascii="Lato" w:hAnsi="Lato"/>
        </w:rPr>
        <w:t xml:space="preserve">. </w:t>
      </w:r>
    </w:p>
    <w:p w14:paraId="11BED097" w14:textId="1015C57D" w:rsidR="00C507F9" w:rsidRPr="00766E1E" w:rsidRDefault="00C507F9" w:rsidP="003555B1">
      <w:pPr>
        <w:suppressAutoHyphens w:val="0"/>
        <w:spacing w:after="0" w:line="259" w:lineRule="auto"/>
        <w:rPr>
          <w:rFonts w:ascii="Lato" w:hAnsi="Lato"/>
        </w:rPr>
      </w:pPr>
      <w:r w:rsidRPr="00F27E63">
        <w:rPr>
          <w:rFonts w:ascii="Lato" w:hAnsi="Lato"/>
        </w:rPr>
        <w:t xml:space="preserve">System </w:t>
      </w:r>
      <w:r w:rsidR="00885296">
        <w:rPr>
          <w:rFonts w:ascii="Lato" w:hAnsi="Lato"/>
        </w:rPr>
        <w:t xml:space="preserve">ma </w:t>
      </w:r>
      <w:r w:rsidRPr="00F27E63">
        <w:rPr>
          <w:rFonts w:ascii="Lato" w:hAnsi="Lato"/>
        </w:rPr>
        <w:t>umożliwi</w:t>
      </w:r>
      <w:r w:rsidR="00895C8C">
        <w:rPr>
          <w:rFonts w:ascii="Lato" w:hAnsi="Lato"/>
        </w:rPr>
        <w:t>a</w:t>
      </w:r>
      <w:r w:rsidR="00885296">
        <w:rPr>
          <w:rFonts w:ascii="Lato" w:hAnsi="Lato"/>
        </w:rPr>
        <w:t>ć</w:t>
      </w:r>
      <w:r w:rsidRPr="00F27E63">
        <w:rPr>
          <w:rFonts w:ascii="Lato" w:hAnsi="Lato"/>
        </w:rPr>
        <w:t xml:space="preserve"> automatyczne</w:t>
      </w:r>
      <w:r w:rsidR="0020523D">
        <w:rPr>
          <w:rFonts w:ascii="Lato" w:hAnsi="Lato"/>
        </w:rPr>
        <w:t xml:space="preserve"> bez ingerencji </w:t>
      </w:r>
      <w:r w:rsidR="002F2AC4">
        <w:rPr>
          <w:rFonts w:ascii="Lato" w:hAnsi="Lato"/>
        </w:rPr>
        <w:t>U</w:t>
      </w:r>
      <w:r w:rsidR="0020523D">
        <w:rPr>
          <w:rFonts w:ascii="Lato" w:hAnsi="Lato"/>
        </w:rPr>
        <w:t>żytkownika</w:t>
      </w:r>
      <w:r w:rsidRPr="00F27E63">
        <w:rPr>
          <w:rFonts w:ascii="Lato" w:hAnsi="Lato"/>
        </w:rPr>
        <w:t>, cykliczne wczytywanie aktualnych danych z rejestrów publikowanych przez instytucje</w:t>
      </w:r>
      <w:r>
        <w:rPr>
          <w:rFonts w:ascii="Lato" w:hAnsi="Lato"/>
        </w:rPr>
        <w:t xml:space="preserve"> współpracujące z KAS </w:t>
      </w:r>
      <w:r w:rsidR="0096262D">
        <w:rPr>
          <w:rFonts w:ascii="Lato" w:hAnsi="Lato"/>
        </w:rPr>
        <w:t>do</w:t>
      </w:r>
      <w:r>
        <w:rPr>
          <w:rFonts w:ascii="Lato" w:hAnsi="Lato"/>
        </w:rPr>
        <w:t xml:space="preserve"> </w:t>
      </w:r>
      <w:r w:rsidR="00EE7A41">
        <w:rPr>
          <w:rFonts w:ascii="Lato" w:hAnsi="Lato"/>
        </w:rPr>
        <w:t xml:space="preserve">Systemu </w:t>
      </w:r>
      <w:r>
        <w:rPr>
          <w:rFonts w:ascii="Lato" w:hAnsi="Lato"/>
        </w:rPr>
        <w:t>PKWD-</w:t>
      </w:r>
      <w:r w:rsidR="00DF0C3C">
        <w:rPr>
          <w:rFonts w:ascii="Lato" w:hAnsi="Lato"/>
        </w:rPr>
        <w:t>SINGLE WINDOW</w:t>
      </w:r>
      <w:r w:rsidR="00EB7AF2" w:rsidRPr="00F27E63">
        <w:rPr>
          <w:rFonts w:ascii="Lato" w:hAnsi="Lato"/>
        </w:rPr>
        <w:t xml:space="preserve"> </w:t>
      </w:r>
      <w:r w:rsidR="0096262D" w:rsidRPr="00F27E63">
        <w:rPr>
          <w:rFonts w:ascii="Lato" w:hAnsi="Lato"/>
        </w:rPr>
        <w:t>w formatach udostępnianych przez te instytucje (</w:t>
      </w:r>
      <w:r w:rsidR="001F4060">
        <w:rPr>
          <w:rFonts w:ascii="Lato" w:hAnsi="Lato"/>
        </w:rPr>
        <w:t>tj</w:t>
      </w:r>
      <w:r w:rsidR="001319DA">
        <w:rPr>
          <w:rFonts w:ascii="Lato" w:hAnsi="Lato"/>
        </w:rPr>
        <w:t>.</w:t>
      </w:r>
      <w:r w:rsidR="0096262D" w:rsidRPr="00F27E63">
        <w:rPr>
          <w:rFonts w:ascii="Lato" w:hAnsi="Lato"/>
        </w:rPr>
        <w:t xml:space="preserve"> </w:t>
      </w:r>
      <w:r w:rsidR="00E716AF">
        <w:rPr>
          <w:rFonts w:ascii="Lato" w:hAnsi="Lato"/>
        </w:rPr>
        <w:t>XLXS</w:t>
      </w:r>
      <w:r w:rsidR="0096262D">
        <w:rPr>
          <w:rFonts w:ascii="Lato" w:hAnsi="Lato"/>
        </w:rPr>
        <w:t>,</w:t>
      </w:r>
      <w:r w:rsidR="003B0C66">
        <w:rPr>
          <w:rFonts w:ascii="Lato" w:hAnsi="Lato"/>
        </w:rPr>
        <w:t xml:space="preserve"> </w:t>
      </w:r>
      <w:r w:rsidR="0096262D" w:rsidRPr="00F27E63">
        <w:rPr>
          <w:rFonts w:ascii="Lato" w:hAnsi="Lato"/>
        </w:rPr>
        <w:lastRenderedPageBreak/>
        <w:t>XML,</w:t>
      </w:r>
      <w:r w:rsidR="003B0C66">
        <w:rPr>
          <w:rFonts w:ascii="Lato" w:hAnsi="Lato"/>
        </w:rPr>
        <w:t xml:space="preserve"> </w:t>
      </w:r>
      <w:r w:rsidR="0096262D" w:rsidRPr="00F27E63">
        <w:rPr>
          <w:rFonts w:ascii="Lato" w:hAnsi="Lato"/>
        </w:rPr>
        <w:t>CSV).</w:t>
      </w:r>
      <w:r w:rsidR="0034181D">
        <w:rPr>
          <w:rFonts w:ascii="Lato" w:hAnsi="Lato"/>
        </w:rPr>
        <w:t xml:space="preserve"> </w:t>
      </w:r>
      <w:r w:rsidR="001319DA">
        <w:rPr>
          <w:rFonts w:ascii="Lato" w:hAnsi="Lato"/>
        </w:rPr>
        <w:t xml:space="preserve">Administrator Systemu </w:t>
      </w:r>
      <w:r w:rsidR="0020523D">
        <w:rPr>
          <w:rFonts w:ascii="Lato" w:hAnsi="Lato"/>
        </w:rPr>
        <w:t>po</w:t>
      </w:r>
      <w:r w:rsidR="001319DA">
        <w:rPr>
          <w:rFonts w:ascii="Lato" w:hAnsi="Lato"/>
        </w:rPr>
        <w:t>winien mieć możliwość</w:t>
      </w:r>
      <w:r w:rsidR="0034181D">
        <w:rPr>
          <w:rFonts w:ascii="Lato" w:hAnsi="Lato"/>
        </w:rPr>
        <w:t xml:space="preserve"> s</w:t>
      </w:r>
      <w:r w:rsidR="0096262D">
        <w:rPr>
          <w:rFonts w:ascii="Lato" w:hAnsi="Lato"/>
        </w:rPr>
        <w:t>terowan</w:t>
      </w:r>
      <w:r w:rsidR="0034181D">
        <w:rPr>
          <w:rFonts w:ascii="Lato" w:hAnsi="Lato"/>
        </w:rPr>
        <w:t>i</w:t>
      </w:r>
      <w:r w:rsidR="0055483E">
        <w:rPr>
          <w:rFonts w:ascii="Lato" w:hAnsi="Lato"/>
        </w:rPr>
        <w:t>a</w:t>
      </w:r>
      <w:r w:rsidR="0034181D">
        <w:rPr>
          <w:rFonts w:ascii="Lato" w:hAnsi="Lato"/>
        </w:rPr>
        <w:t xml:space="preserve"> częstotliwością pobieranych rejestrów</w:t>
      </w:r>
      <w:r w:rsidR="0096262D">
        <w:rPr>
          <w:rFonts w:ascii="Lato" w:hAnsi="Lato"/>
        </w:rPr>
        <w:t xml:space="preserve"> za pomocą </w:t>
      </w:r>
      <w:r w:rsidR="0020523D">
        <w:rPr>
          <w:rFonts w:ascii="Lato" w:hAnsi="Lato"/>
        </w:rPr>
        <w:t xml:space="preserve">nowo utworzonych </w:t>
      </w:r>
      <w:r w:rsidR="0096262D">
        <w:rPr>
          <w:rFonts w:ascii="Lato" w:hAnsi="Lato"/>
        </w:rPr>
        <w:t>parametr</w:t>
      </w:r>
      <w:r w:rsidR="001319DA">
        <w:rPr>
          <w:rFonts w:ascii="Lato" w:hAnsi="Lato"/>
        </w:rPr>
        <w:t>ów</w:t>
      </w:r>
      <w:r w:rsidR="0096262D">
        <w:rPr>
          <w:rFonts w:ascii="Lato" w:hAnsi="Lato"/>
        </w:rPr>
        <w:t xml:space="preserve">. </w:t>
      </w:r>
      <w:r w:rsidR="0020523D">
        <w:rPr>
          <w:rFonts w:ascii="Lato" w:hAnsi="Lato"/>
        </w:rPr>
        <w:t>O</w:t>
      </w:r>
      <w:r w:rsidR="0034181D" w:rsidRPr="0034181D">
        <w:rPr>
          <w:rFonts w:ascii="Lato" w:hAnsi="Lato"/>
        </w:rPr>
        <w:t xml:space="preserve">becnie </w:t>
      </w:r>
      <w:r w:rsidR="00433B1D">
        <w:rPr>
          <w:rFonts w:ascii="Lato" w:hAnsi="Lato"/>
        </w:rPr>
        <w:t>S</w:t>
      </w:r>
      <w:r w:rsidR="0034181D" w:rsidRPr="0034181D">
        <w:rPr>
          <w:rFonts w:ascii="Lato" w:hAnsi="Lato"/>
        </w:rPr>
        <w:t>ystem obsług</w:t>
      </w:r>
      <w:r w:rsidR="0055483E">
        <w:rPr>
          <w:rFonts w:ascii="Lato" w:hAnsi="Lato"/>
        </w:rPr>
        <w:t>uje</w:t>
      </w:r>
      <w:r w:rsidR="0034181D" w:rsidRPr="0034181D">
        <w:rPr>
          <w:rFonts w:ascii="Lato" w:hAnsi="Lato"/>
        </w:rPr>
        <w:t xml:space="preserve"> dane z 5 rejestrów</w:t>
      </w:r>
      <w:r w:rsidR="0015055A">
        <w:rPr>
          <w:rFonts w:ascii="Lato" w:hAnsi="Lato"/>
        </w:rPr>
        <w:t xml:space="preserve">. </w:t>
      </w:r>
      <w:bookmarkStart w:id="174" w:name="_Hlk213047861"/>
    </w:p>
    <w:bookmarkEnd w:id="174"/>
    <w:p w14:paraId="6054F437" w14:textId="6D837A70" w:rsidR="00C507F9" w:rsidRPr="00F27E63" w:rsidRDefault="00C507F9" w:rsidP="00C507F9">
      <w:pPr>
        <w:pStyle w:val="Akapitzlist"/>
        <w:suppressAutoHyphens w:val="0"/>
        <w:spacing w:line="259" w:lineRule="auto"/>
        <w:ind w:left="0"/>
        <w:rPr>
          <w:rFonts w:ascii="Lato" w:hAnsi="Lato"/>
        </w:rPr>
      </w:pPr>
      <w:r w:rsidRPr="00F27E63">
        <w:rPr>
          <w:rFonts w:ascii="Lato" w:hAnsi="Lato"/>
        </w:rPr>
        <w:t xml:space="preserve">System </w:t>
      </w:r>
      <w:r w:rsidR="00885296">
        <w:rPr>
          <w:rFonts w:ascii="Lato" w:hAnsi="Lato"/>
        </w:rPr>
        <w:t xml:space="preserve">ma </w:t>
      </w:r>
      <w:r w:rsidR="00895C8C">
        <w:rPr>
          <w:rFonts w:ascii="Lato" w:hAnsi="Lato"/>
        </w:rPr>
        <w:t>zapewnia</w:t>
      </w:r>
      <w:r w:rsidR="00885296">
        <w:rPr>
          <w:rFonts w:ascii="Lato" w:hAnsi="Lato"/>
        </w:rPr>
        <w:t>ć</w:t>
      </w:r>
      <w:r w:rsidRPr="00F27E63">
        <w:rPr>
          <w:rFonts w:ascii="Lato" w:hAnsi="Lato"/>
        </w:rPr>
        <w:t>:</w:t>
      </w:r>
    </w:p>
    <w:p w14:paraId="3629C722" w14:textId="1A148579" w:rsidR="00C507F9" w:rsidRPr="00B77F4F" w:rsidRDefault="00937C18" w:rsidP="00CA5BC7">
      <w:pPr>
        <w:pStyle w:val="Akapitzlist"/>
        <w:numPr>
          <w:ilvl w:val="0"/>
          <w:numId w:val="107"/>
        </w:numPr>
        <w:suppressAutoHyphens w:val="0"/>
        <w:spacing w:line="259" w:lineRule="auto"/>
        <w:rPr>
          <w:rFonts w:ascii="Lato" w:hAnsi="Lato"/>
        </w:rPr>
      </w:pPr>
      <w:r>
        <w:rPr>
          <w:rFonts w:ascii="Lato" w:hAnsi="Lato"/>
        </w:rPr>
        <w:t xml:space="preserve">pobieranie danych </w:t>
      </w:r>
      <w:r w:rsidR="00C507F9" w:rsidRPr="00B77F4F">
        <w:rPr>
          <w:rFonts w:ascii="Lato" w:hAnsi="Lato"/>
        </w:rPr>
        <w:t xml:space="preserve">z </w:t>
      </w:r>
      <w:r>
        <w:rPr>
          <w:rFonts w:ascii="Lato" w:hAnsi="Lato"/>
        </w:rPr>
        <w:t>zewnętrznych</w:t>
      </w:r>
      <w:r w:rsidR="00C507F9" w:rsidRPr="00B77F4F">
        <w:rPr>
          <w:rFonts w:ascii="Lato" w:hAnsi="Lato"/>
        </w:rPr>
        <w:t xml:space="preserve"> źród</w:t>
      </w:r>
      <w:r>
        <w:rPr>
          <w:rFonts w:ascii="Lato" w:hAnsi="Lato"/>
        </w:rPr>
        <w:t xml:space="preserve">eł </w:t>
      </w:r>
      <w:r w:rsidR="00C507F9" w:rsidRPr="00B77F4F">
        <w:rPr>
          <w:rFonts w:ascii="Lato" w:hAnsi="Lato"/>
        </w:rPr>
        <w:t>poprzez pobieranie plików z HTT</w:t>
      </w:r>
      <w:r>
        <w:rPr>
          <w:rFonts w:ascii="Lato" w:hAnsi="Lato"/>
        </w:rPr>
        <w:t>P</w:t>
      </w:r>
      <w:r w:rsidR="00C507F9" w:rsidRPr="00B77F4F">
        <w:rPr>
          <w:rFonts w:ascii="Lato" w:hAnsi="Lato"/>
        </w:rPr>
        <w:t>,</w:t>
      </w:r>
    </w:p>
    <w:p w14:paraId="7BC9456E" w14:textId="37F98EB3" w:rsidR="00C507F9" w:rsidRPr="00B77F4F" w:rsidRDefault="00C507F9" w:rsidP="00CA5BC7">
      <w:pPr>
        <w:pStyle w:val="Akapitzlist"/>
        <w:numPr>
          <w:ilvl w:val="0"/>
          <w:numId w:val="107"/>
        </w:numPr>
        <w:suppressAutoHyphens w:val="0"/>
        <w:spacing w:line="259" w:lineRule="auto"/>
        <w:rPr>
          <w:rFonts w:ascii="Lato" w:hAnsi="Lato"/>
        </w:rPr>
      </w:pPr>
      <w:r w:rsidRPr="00B77F4F">
        <w:rPr>
          <w:rFonts w:ascii="Lato" w:hAnsi="Lato"/>
        </w:rPr>
        <w:t xml:space="preserve">automatyczne </w:t>
      </w:r>
      <w:r w:rsidR="00895C8C" w:rsidRPr="00B77F4F">
        <w:rPr>
          <w:rFonts w:ascii="Lato" w:hAnsi="Lato"/>
        </w:rPr>
        <w:t>przetwarza</w:t>
      </w:r>
      <w:r w:rsidR="00895C8C">
        <w:rPr>
          <w:rFonts w:ascii="Lato" w:hAnsi="Lato"/>
        </w:rPr>
        <w:t>nie</w:t>
      </w:r>
      <w:r w:rsidR="00895C8C" w:rsidRPr="00B77F4F">
        <w:rPr>
          <w:rFonts w:ascii="Lato" w:hAnsi="Lato"/>
        </w:rPr>
        <w:t xml:space="preserve"> dan</w:t>
      </w:r>
      <w:r w:rsidR="00895C8C">
        <w:rPr>
          <w:rFonts w:ascii="Lato" w:hAnsi="Lato"/>
        </w:rPr>
        <w:t>ych</w:t>
      </w:r>
      <w:r w:rsidR="00895C8C" w:rsidRPr="00B77F4F">
        <w:rPr>
          <w:rFonts w:ascii="Lato" w:hAnsi="Lato"/>
        </w:rPr>
        <w:t xml:space="preserve"> </w:t>
      </w:r>
      <w:r w:rsidRPr="00B77F4F">
        <w:rPr>
          <w:rFonts w:ascii="Lato" w:hAnsi="Lato"/>
        </w:rPr>
        <w:t xml:space="preserve">i </w:t>
      </w:r>
      <w:r w:rsidR="00895C8C" w:rsidRPr="00B77F4F">
        <w:rPr>
          <w:rFonts w:ascii="Lato" w:hAnsi="Lato"/>
        </w:rPr>
        <w:t>aktualizowa</w:t>
      </w:r>
      <w:r w:rsidR="00895C8C">
        <w:rPr>
          <w:rFonts w:ascii="Lato" w:hAnsi="Lato"/>
        </w:rPr>
        <w:t xml:space="preserve">nie </w:t>
      </w:r>
      <w:r w:rsidRPr="00B77F4F">
        <w:rPr>
          <w:rFonts w:ascii="Lato" w:hAnsi="Lato"/>
        </w:rPr>
        <w:t>rejestr</w:t>
      </w:r>
      <w:r w:rsidR="00895C8C">
        <w:rPr>
          <w:rFonts w:ascii="Lato" w:hAnsi="Lato"/>
        </w:rPr>
        <w:t>ów</w:t>
      </w:r>
      <w:r w:rsidRPr="00B77F4F">
        <w:rPr>
          <w:rFonts w:ascii="Lato" w:hAnsi="Lato"/>
        </w:rPr>
        <w:t xml:space="preserve"> w </w:t>
      </w:r>
      <w:r w:rsidR="00895C8C">
        <w:rPr>
          <w:rFonts w:ascii="Lato" w:hAnsi="Lato"/>
        </w:rPr>
        <w:t>S</w:t>
      </w:r>
      <w:r w:rsidR="00895C8C" w:rsidRPr="00B77F4F">
        <w:rPr>
          <w:rFonts w:ascii="Lato" w:hAnsi="Lato"/>
        </w:rPr>
        <w:t xml:space="preserve">ystemie </w:t>
      </w:r>
      <w:r w:rsidRPr="00B77F4F">
        <w:rPr>
          <w:rFonts w:ascii="Lato" w:hAnsi="Lato"/>
        </w:rPr>
        <w:t>PKWD-</w:t>
      </w:r>
      <w:r w:rsidR="00DF0C3C">
        <w:rPr>
          <w:rFonts w:ascii="Lato" w:hAnsi="Lato"/>
        </w:rPr>
        <w:t>SINGLE WINDOW</w:t>
      </w:r>
      <w:r w:rsidR="00895C8C">
        <w:rPr>
          <w:rFonts w:ascii="Lato" w:hAnsi="Lato"/>
        </w:rPr>
        <w:t>,</w:t>
      </w:r>
    </w:p>
    <w:p w14:paraId="7379843E" w14:textId="1A108EFA" w:rsidR="00C507F9" w:rsidRPr="00B77F4F" w:rsidRDefault="00895C8C" w:rsidP="00CA5BC7">
      <w:pPr>
        <w:pStyle w:val="Akapitzlist"/>
        <w:numPr>
          <w:ilvl w:val="0"/>
          <w:numId w:val="107"/>
        </w:numPr>
        <w:suppressAutoHyphens w:val="0"/>
        <w:spacing w:line="259" w:lineRule="auto"/>
        <w:rPr>
          <w:rFonts w:ascii="Lato" w:hAnsi="Lato"/>
        </w:rPr>
      </w:pPr>
      <w:r w:rsidRPr="00B77F4F">
        <w:rPr>
          <w:rFonts w:ascii="Lato" w:hAnsi="Lato"/>
        </w:rPr>
        <w:t>weryfikowa</w:t>
      </w:r>
      <w:r>
        <w:rPr>
          <w:rFonts w:ascii="Lato" w:hAnsi="Lato"/>
        </w:rPr>
        <w:t>nie</w:t>
      </w:r>
      <w:r w:rsidRPr="00B77F4F">
        <w:rPr>
          <w:rFonts w:ascii="Lato" w:hAnsi="Lato"/>
        </w:rPr>
        <w:t xml:space="preserve"> poprawnoś</w:t>
      </w:r>
      <w:r>
        <w:rPr>
          <w:rFonts w:ascii="Lato" w:hAnsi="Lato"/>
        </w:rPr>
        <w:t>ci</w:t>
      </w:r>
      <w:r w:rsidRPr="00B77F4F">
        <w:rPr>
          <w:rFonts w:ascii="Lato" w:hAnsi="Lato"/>
        </w:rPr>
        <w:t xml:space="preserve"> </w:t>
      </w:r>
      <w:r w:rsidR="00C507F9" w:rsidRPr="00B77F4F">
        <w:rPr>
          <w:rFonts w:ascii="Lato" w:hAnsi="Lato"/>
        </w:rPr>
        <w:t xml:space="preserve">i </w:t>
      </w:r>
      <w:r w:rsidRPr="00B77F4F">
        <w:rPr>
          <w:rFonts w:ascii="Lato" w:hAnsi="Lato"/>
        </w:rPr>
        <w:t>kompletnoś</w:t>
      </w:r>
      <w:r>
        <w:rPr>
          <w:rFonts w:ascii="Lato" w:hAnsi="Lato"/>
        </w:rPr>
        <w:t xml:space="preserve">ci </w:t>
      </w:r>
      <w:r w:rsidR="00C507F9" w:rsidRPr="00B77F4F">
        <w:rPr>
          <w:rFonts w:ascii="Lato" w:hAnsi="Lato"/>
        </w:rPr>
        <w:t>danych przed ich zaimportowaniem,</w:t>
      </w:r>
    </w:p>
    <w:p w14:paraId="17D34552" w14:textId="149D514E" w:rsidR="00C507F9" w:rsidRPr="00B77F4F" w:rsidRDefault="003013E9" w:rsidP="00CA5BC7">
      <w:pPr>
        <w:pStyle w:val="Akapitzlist"/>
        <w:numPr>
          <w:ilvl w:val="0"/>
          <w:numId w:val="107"/>
        </w:numPr>
        <w:suppressAutoHyphens w:val="0"/>
        <w:spacing w:line="259" w:lineRule="auto"/>
        <w:rPr>
          <w:rFonts w:ascii="Lato" w:hAnsi="Lato"/>
        </w:rPr>
      </w:pPr>
      <w:r w:rsidRPr="00B77F4F">
        <w:rPr>
          <w:rFonts w:ascii="Lato" w:hAnsi="Lato"/>
        </w:rPr>
        <w:t>przekaz</w:t>
      </w:r>
      <w:r>
        <w:rPr>
          <w:rFonts w:ascii="Lato" w:hAnsi="Lato"/>
        </w:rPr>
        <w:t xml:space="preserve">ywanie </w:t>
      </w:r>
      <w:r w:rsidR="00C507F9" w:rsidRPr="00B77F4F">
        <w:rPr>
          <w:rFonts w:ascii="Lato" w:hAnsi="Lato"/>
        </w:rPr>
        <w:t>informacj</w:t>
      </w:r>
      <w:r w:rsidR="00895C8C">
        <w:rPr>
          <w:rFonts w:ascii="Lato" w:hAnsi="Lato"/>
        </w:rPr>
        <w:t>i</w:t>
      </w:r>
      <w:r w:rsidR="00C507F9" w:rsidRPr="00B77F4F">
        <w:rPr>
          <w:rFonts w:ascii="Lato" w:hAnsi="Lato"/>
        </w:rPr>
        <w:t xml:space="preserve"> </w:t>
      </w:r>
      <w:r>
        <w:rPr>
          <w:rFonts w:ascii="Lato" w:hAnsi="Lato"/>
        </w:rPr>
        <w:t xml:space="preserve">o </w:t>
      </w:r>
      <w:r w:rsidR="00C507F9" w:rsidRPr="00B77F4F">
        <w:rPr>
          <w:rFonts w:ascii="Lato" w:hAnsi="Lato"/>
        </w:rPr>
        <w:t>operacji importu (czas, źródło, liczba rekordów, ewentualne błędy),</w:t>
      </w:r>
    </w:p>
    <w:p w14:paraId="1F172BF0" w14:textId="00FEA50B" w:rsidR="00C507F9" w:rsidRPr="00B77F4F" w:rsidRDefault="00885296" w:rsidP="00CA5BC7">
      <w:pPr>
        <w:pStyle w:val="Akapitzlist"/>
        <w:numPr>
          <w:ilvl w:val="0"/>
          <w:numId w:val="107"/>
        </w:numPr>
        <w:suppressAutoHyphens w:val="0"/>
        <w:spacing w:line="259" w:lineRule="auto"/>
        <w:rPr>
          <w:rFonts w:ascii="Lato" w:hAnsi="Lato"/>
        </w:rPr>
      </w:pPr>
      <w:r w:rsidRPr="00B77F4F">
        <w:rPr>
          <w:rFonts w:ascii="Lato" w:hAnsi="Lato"/>
        </w:rPr>
        <w:t>gener</w:t>
      </w:r>
      <w:r>
        <w:rPr>
          <w:rFonts w:ascii="Lato" w:hAnsi="Lato"/>
        </w:rPr>
        <w:t>owanie</w:t>
      </w:r>
      <w:r w:rsidRPr="00B77F4F">
        <w:rPr>
          <w:rFonts w:ascii="Lato" w:hAnsi="Lato"/>
        </w:rPr>
        <w:t xml:space="preserve"> </w:t>
      </w:r>
      <w:r w:rsidR="00895C8C" w:rsidRPr="00B77F4F">
        <w:rPr>
          <w:rFonts w:ascii="Lato" w:hAnsi="Lato"/>
        </w:rPr>
        <w:t>powiadomie</w:t>
      </w:r>
      <w:r w:rsidR="003013E9">
        <w:rPr>
          <w:rFonts w:ascii="Lato" w:hAnsi="Lato"/>
        </w:rPr>
        <w:t>ń</w:t>
      </w:r>
      <w:r w:rsidR="00895C8C" w:rsidRPr="00B77F4F">
        <w:rPr>
          <w:rFonts w:ascii="Lato" w:hAnsi="Lato"/>
        </w:rPr>
        <w:t xml:space="preserve"> </w:t>
      </w:r>
      <w:r w:rsidR="00C507F9" w:rsidRPr="00B77F4F">
        <w:rPr>
          <w:rFonts w:ascii="Lato" w:hAnsi="Lato"/>
        </w:rPr>
        <w:t>(np. e-mail lub komunikat systemowy) w przypadku błędów lub niepowodzenia importu</w:t>
      </w:r>
      <w:r w:rsidR="00895C8C">
        <w:rPr>
          <w:rFonts w:ascii="Lato" w:hAnsi="Lato"/>
        </w:rPr>
        <w:t>,</w:t>
      </w:r>
    </w:p>
    <w:p w14:paraId="521EC0F7" w14:textId="7F224466" w:rsidR="00C507F9" w:rsidRPr="00B77F4F" w:rsidRDefault="00895C8C" w:rsidP="00CA5BC7">
      <w:pPr>
        <w:pStyle w:val="Akapitzlist"/>
        <w:numPr>
          <w:ilvl w:val="0"/>
          <w:numId w:val="107"/>
        </w:numPr>
        <w:suppressAutoHyphens w:val="0"/>
        <w:spacing w:line="259" w:lineRule="auto"/>
        <w:rPr>
          <w:rFonts w:ascii="Lato" w:hAnsi="Lato"/>
        </w:rPr>
      </w:pPr>
      <w:r>
        <w:rPr>
          <w:rFonts w:ascii="Lato" w:hAnsi="Lato"/>
        </w:rPr>
        <w:t xml:space="preserve">maksymalny </w:t>
      </w:r>
      <w:r w:rsidR="00C507F9" w:rsidRPr="00B77F4F">
        <w:rPr>
          <w:rFonts w:ascii="Lato" w:hAnsi="Lato"/>
        </w:rPr>
        <w:t>czas realizacji importu danych – czas trwania procesu importu danych (od pobrania do zapisania w systemie PKWD-</w:t>
      </w:r>
      <w:r w:rsidR="00DF0C3C">
        <w:rPr>
          <w:rFonts w:ascii="Lato" w:hAnsi="Lato"/>
        </w:rPr>
        <w:t>SINGLE WINDOW</w:t>
      </w:r>
      <w:r w:rsidR="00C507F9" w:rsidRPr="00B77F4F">
        <w:rPr>
          <w:rFonts w:ascii="Lato" w:hAnsi="Lato"/>
        </w:rPr>
        <w:t xml:space="preserve">) </w:t>
      </w:r>
      <w:r w:rsidR="003013E9">
        <w:rPr>
          <w:rFonts w:ascii="Lato" w:hAnsi="Lato"/>
        </w:rPr>
        <w:t xml:space="preserve">nie może </w:t>
      </w:r>
      <w:r w:rsidR="00C507F9" w:rsidRPr="00B77F4F">
        <w:rPr>
          <w:rFonts w:ascii="Lato" w:hAnsi="Lato"/>
        </w:rPr>
        <w:t>przekr</w:t>
      </w:r>
      <w:r>
        <w:rPr>
          <w:rFonts w:ascii="Lato" w:hAnsi="Lato"/>
        </w:rPr>
        <w:t>acza</w:t>
      </w:r>
      <w:r w:rsidR="003013E9">
        <w:rPr>
          <w:rFonts w:ascii="Lato" w:hAnsi="Lato"/>
        </w:rPr>
        <w:t>ć</w:t>
      </w:r>
      <w:r w:rsidR="00C507F9" w:rsidRPr="00B77F4F">
        <w:rPr>
          <w:rFonts w:ascii="Lato" w:hAnsi="Lato"/>
        </w:rPr>
        <w:t xml:space="preserve"> 10 min</w:t>
      </w:r>
      <w:r w:rsidR="00885296">
        <w:rPr>
          <w:rFonts w:ascii="Lato" w:hAnsi="Lato"/>
        </w:rPr>
        <w:t>ut</w:t>
      </w:r>
      <w:r w:rsidR="000C3AB7">
        <w:rPr>
          <w:rFonts w:ascii="Lato" w:hAnsi="Lato"/>
        </w:rPr>
        <w:t>,</w:t>
      </w:r>
    </w:p>
    <w:p w14:paraId="54317656" w14:textId="115E85E4" w:rsidR="00C507F9" w:rsidRPr="00B77F4F" w:rsidRDefault="00C507F9" w:rsidP="00CA5BC7">
      <w:pPr>
        <w:pStyle w:val="Akapitzlist"/>
        <w:numPr>
          <w:ilvl w:val="0"/>
          <w:numId w:val="107"/>
        </w:numPr>
        <w:suppressAutoHyphens w:val="0"/>
        <w:spacing w:line="259" w:lineRule="auto"/>
        <w:rPr>
          <w:rFonts w:ascii="Lato" w:hAnsi="Lato"/>
        </w:rPr>
      </w:pPr>
      <w:r w:rsidRPr="00B77F4F">
        <w:rPr>
          <w:rFonts w:ascii="Lato" w:hAnsi="Lato"/>
        </w:rPr>
        <w:t xml:space="preserve">bezpieczeństwo i integralność danych - import </w:t>
      </w:r>
      <w:r w:rsidR="00FC303F" w:rsidRPr="00FC303F">
        <w:rPr>
          <w:rFonts w:ascii="Lato" w:hAnsi="Lato"/>
        </w:rPr>
        <w:t xml:space="preserve">ma </w:t>
      </w:r>
      <w:r w:rsidRPr="00B77F4F">
        <w:rPr>
          <w:rFonts w:ascii="Lato" w:hAnsi="Lato"/>
        </w:rPr>
        <w:t>być</w:t>
      </w:r>
      <w:r w:rsidR="00FC303F" w:rsidRPr="00B77F4F">
        <w:rPr>
          <w:rFonts w:ascii="Lato" w:hAnsi="Lato"/>
        </w:rPr>
        <w:t xml:space="preserve"> </w:t>
      </w:r>
      <w:r w:rsidRPr="00B77F4F">
        <w:rPr>
          <w:rFonts w:ascii="Lato" w:hAnsi="Lato"/>
        </w:rPr>
        <w:t>realizowan</w:t>
      </w:r>
      <w:r w:rsidR="003013E9">
        <w:rPr>
          <w:rFonts w:ascii="Lato" w:hAnsi="Lato"/>
        </w:rPr>
        <w:t>y</w:t>
      </w:r>
      <w:r w:rsidRPr="00B77F4F">
        <w:rPr>
          <w:rFonts w:ascii="Lato" w:hAnsi="Lato"/>
        </w:rPr>
        <w:t xml:space="preserve"> w sposób zapewniający integralność danych (walidacja przed zapisem), </w:t>
      </w:r>
    </w:p>
    <w:p w14:paraId="089598EA" w14:textId="72433D76" w:rsidR="00C507F9" w:rsidRDefault="000C3AB7" w:rsidP="00CA5BC7">
      <w:pPr>
        <w:pStyle w:val="Akapitzlist"/>
        <w:numPr>
          <w:ilvl w:val="0"/>
          <w:numId w:val="107"/>
        </w:numPr>
        <w:suppressAutoHyphens w:val="0"/>
        <w:spacing w:after="0" w:line="259" w:lineRule="auto"/>
        <w:rPr>
          <w:rFonts w:ascii="Lato" w:hAnsi="Lato"/>
        </w:rPr>
      </w:pPr>
      <w:r>
        <w:rPr>
          <w:rFonts w:ascii="Lato" w:hAnsi="Lato"/>
        </w:rPr>
        <w:t>s</w:t>
      </w:r>
      <w:r w:rsidRPr="00B77F4F">
        <w:rPr>
          <w:rFonts w:ascii="Lato" w:hAnsi="Lato"/>
        </w:rPr>
        <w:t>kalowa</w:t>
      </w:r>
      <w:r>
        <w:rPr>
          <w:rFonts w:ascii="Lato" w:hAnsi="Lato"/>
        </w:rPr>
        <w:t xml:space="preserve">lność </w:t>
      </w:r>
      <w:r w:rsidR="00C507F9" w:rsidRPr="00B77F4F">
        <w:rPr>
          <w:rFonts w:ascii="Lato" w:hAnsi="Lato"/>
        </w:rPr>
        <w:t>mechanizm</w:t>
      </w:r>
      <w:r>
        <w:rPr>
          <w:rFonts w:ascii="Lato" w:hAnsi="Lato"/>
        </w:rPr>
        <w:t>u</w:t>
      </w:r>
      <w:r w:rsidR="00C507F9" w:rsidRPr="00B77F4F">
        <w:rPr>
          <w:rFonts w:ascii="Lato" w:hAnsi="Lato"/>
        </w:rPr>
        <w:t xml:space="preserve"> importu - </w:t>
      </w:r>
      <w:r w:rsidRPr="00B77F4F">
        <w:rPr>
          <w:rFonts w:ascii="Lato" w:hAnsi="Lato"/>
        </w:rPr>
        <w:t>dostosowan</w:t>
      </w:r>
      <w:r>
        <w:rPr>
          <w:rFonts w:ascii="Lato" w:hAnsi="Lato"/>
        </w:rPr>
        <w:t>ie</w:t>
      </w:r>
      <w:r w:rsidRPr="00B77F4F">
        <w:rPr>
          <w:rFonts w:ascii="Lato" w:hAnsi="Lato"/>
        </w:rPr>
        <w:t xml:space="preserve"> </w:t>
      </w:r>
      <w:r w:rsidR="00C507F9" w:rsidRPr="00B77F4F">
        <w:rPr>
          <w:rFonts w:ascii="Lato" w:hAnsi="Lato"/>
        </w:rPr>
        <w:t xml:space="preserve">do wzrastającej liczby rekordów w rejestrze (np. do </w:t>
      </w:r>
      <w:r w:rsidR="00937C18">
        <w:rPr>
          <w:rFonts w:ascii="Lato" w:hAnsi="Lato"/>
        </w:rPr>
        <w:t>1</w:t>
      </w:r>
      <w:r w:rsidR="00C507F9" w:rsidRPr="00B77F4F">
        <w:rPr>
          <w:rFonts w:ascii="Lato" w:hAnsi="Lato"/>
        </w:rPr>
        <w:t>00 000 rekordów jednorazowo)</w:t>
      </w:r>
      <w:r>
        <w:rPr>
          <w:rFonts w:ascii="Lato" w:hAnsi="Lato"/>
        </w:rPr>
        <w:t>.</w:t>
      </w:r>
    </w:p>
    <w:p w14:paraId="789C84B2" w14:textId="291AD72A" w:rsidR="00BC5233" w:rsidRDefault="002A3C56" w:rsidP="00AC676D">
      <w:pPr>
        <w:suppressAutoHyphens w:val="0"/>
        <w:spacing w:after="0" w:line="259" w:lineRule="auto"/>
      </w:pPr>
      <w:r>
        <w:rPr>
          <w:rFonts w:ascii="Lato" w:hAnsi="Lato"/>
        </w:rPr>
        <w:t xml:space="preserve">Utworzony automatyczny mechanizm pobierania danych ma zapewnić poprawność kolumn. </w:t>
      </w:r>
      <w:r w:rsidR="00BC5233">
        <w:rPr>
          <w:rFonts w:ascii="Lato" w:hAnsi="Lato"/>
        </w:rPr>
        <w:t>Zamawiający informuje, że n</w:t>
      </w:r>
      <w:r w:rsidR="00BC5233" w:rsidRPr="001556B8">
        <w:rPr>
          <w:rFonts w:ascii="Lato" w:hAnsi="Lato"/>
        </w:rPr>
        <w:t>a stronach</w:t>
      </w:r>
      <w:r w:rsidR="00BC5233">
        <w:rPr>
          <w:rFonts w:ascii="Lato" w:hAnsi="Lato"/>
        </w:rPr>
        <w:t xml:space="preserve"> www</w:t>
      </w:r>
      <w:r w:rsidR="00BC5233" w:rsidRPr="001556B8">
        <w:rPr>
          <w:rFonts w:ascii="Lato" w:hAnsi="Lato"/>
        </w:rPr>
        <w:t>, gdzie publikowane są rejestry oraz rejestr</w:t>
      </w:r>
      <w:r w:rsidR="003B0C66">
        <w:rPr>
          <w:rFonts w:ascii="Lato" w:hAnsi="Lato"/>
        </w:rPr>
        <w:t>y</w:t>
      </w:r>
      <w:r w:rsidR="00BC5233" w:rsidRPr="001556B8">
        <w:rPr>
          <w:rFonts w:ascii="Lato" w:hAnsi="Lato"/>
        </w:rPr>
        <w:t xml:space="preserve"> przekazywan</w:t>
      </w:r>
      <w:r w:rsidR="003B0C66">
        <w:rPr>
          <w:rFonts w:ascii="Lato" w:hAnsi="Lato"/>
        </w:rPr>
        <w:t>e</w:t>
      </w:r>
      <w:r w:rsidR="00BC5233" w:rsidRPr="001556B8">
        <w:rPr>
          <w:rFonts w:ascii="Lato" w:hAnsi="Lato"/>
        </w:rPr>
        <w:t xml:space="preserve"> za pośrednictwem poczty elektronicznej, często wprowadzane są zmiany w postaci: zamiany kolumn miejscami, zmiany nazw kolumn, usunięciu kolumny, dodaniu kolumny, lub zmiany formatu zawartości w kolumnach, zmiany nazwy arkusza. Moduł </w:t>
      </w:r>
      <w:r w:rsidR="00937C18">
        <w:rPr>
          <w:rFonts w:ascii="Lato" w:hAnsi="Lato"/>
        </w:rPr>
        <w:t xml:space="preserve">automatycznego </w:t>
      </w:r>
      <w:r w:rsidR="00BC5233" w:rsidRPr="001556B8">
        <w:rPr>
          <w:rFonts w:ascii="Lato" w:hAnsi="Lato"/>
        </w:rPr>
        <w:t>importu Rejestrów powinien ignor</w:t>
      </w:r>
      <w:r w:rsidR="00937C18">
        <w:rPr>
          <w:rFonts w:ascii="Lato" w:hAnsi="Lato"/>
        </w:rPr>
        <w:t>ować</w:t>
      </w:r>
      <w:r w:rsidR="00BC5233" w:rsidRPr="001556B8">
        <w:rPr>
          <w:rFonts w:ascii="Lato" w:hAnsi="Lato"/>
        </w:rPr>
        <w:t xml:space="preserve"> powyżej opisane zmiany</w:t>
      </w:r>
      <w:r w:rsidR="00194547">
        <w:rPr>
          <w:rFonts w:ascii="Lato" w:hAnsi="Lato"/>
        </w:rPr>
        <w:t xml:space="preserve"> i bez potrzeby interwencji Użytkownika prawidłowo wczytać aktualną wartość rejestru do Systemu</w:t>
      </w:r>
      <w:r w:rsidR="00BC5233" w:rsidRPr="001556B8">
        <w:rPr>
          <w:rFonts w:ascii="Lato" w:hAnsi="Lato"/>
        </w:rPr>
        <w:t>.</w:t>
      </w:r>
      <w:r w:rsidR="00DE3DCA">
        <w:rPr>
          <w:rFonts w:ascii="Lato" w:hAnsi="Lato"/>
        </w:rPr>
        <w:t xml:space="preserve"> </w:t>
      </w:r>
    </w:p>
    <w:p w14:paraId="5F64777A" w14:textId="05BD1F48" w:rsidR="00456D23" w:rsidRDefault="00423FB2" w:rsidP="00194547">
      <w:pPr>
        <w:jc w:val="both"/>
        <w:rPr>
          <w:rFonts w:ascii="Lato" w:hAnsi="Lato"/>
        </w:rPr>
      </w:pPr>
      <w:r w:rsidRPr="00CE77FC">
        <w:rPr>
          <w:rFonts w:ascii="Lato" w:hAnsi="Lato"/>
        </w:rPr>
        <w:t xml:space="preserve">W ramach </w:t>
      </w:r>
      <w:r w:rsidR="00C54075">
        <w:rPr>
          <w:rFonts w:ascii="Lato" w:hAnsi="Lato"/>
        </w:rPr>
        <w:t>Z</w:t>
      </w:r>
      <w:r w:rsidRPr="00CE77FC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456D23" w:rsidRPr="00B53A86">
        <w:rPr>
          <w:rFonts w:ascii="Lato" w:hAnsi="Lato"/>
        </w:rPr>
        <w:t xml:space="preserve">W przeszkoleniu weźmie udział co najmniej </w:t>
      </w:r>
      <w:r w:rsidR="00456D23">
        <w:rPr>
          <w:rFonts w:ascii="Lato" w:hAnsi="Lato"/>
        </w:rPr>
        <w:t>2</w:t>
      </w:r>
      <w:r w:rsidR="00456D23" w:rsidRPr="00B53A86">
        <w:rPr>
          <w:rFonts w:ascii="Lato" w:hAnsi="Lato"/>
        </w:rPr>
        <w:t xml:space="preserve"> osoby, przy czym nie więcej niż </w:t>
      </w:r>
      <w:r w:rsidR="00456D23">
        <w:rPr>
          <w:rFonts w:ascii="Lato" w:hAnsi="Lato"/>
        </w:rPr>
        <w:t>12</w:t>
      </w:r>
      <w:r w:rsidR="00456D23" w:rsidRPr="00B53A86">
        <w:rPr>
          <w:rFonts w:ascii="Lato" w:hAnsi="Lato"/>
        </w:rPr>
        <w:t xml:space="preserve">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456D23" w:rsidRPr="00B53A86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456D23" w:rsidRPr="00B53A86">
        <w:rPr>
          <w:rFonts w:ascii="Lato" w:hAnsi="Lato"/>
        </w:rPr>
        <w:t xml:space="preserve"> podczas przeszkolenia.</w:t>
      </w:r>
    </w:p>
    <w:p w14:paraId="1BD78082" w14:textId="0F48FAF6" w:rsidR="00C507F9" w:rsidRPr="00A435E7" w:rsidRDefault="00C507F9" w:rsidP="00016892">
      <w:pPr>
        <w:pStyle w:val="Nagwek2"/>
      </w:pPr>
      <w:bookmarkStart w:id="175" w:name="_Toc204754646"/>
      <w:r w:rsidRPr="00A435E7">
        <w:t xml:space="preserve">Data dostarczenia </w:t>
      </w:r>
      <w:r w:rsidR="00B77F4F">
        <w:t>Z</w:t>
      </w:r>
      <w:r w:rsidRPr="00A435E7">
        <w:t>adania</w:t>
      </w:r>
      <w:bookmarkEnd w:id="175"/>
    </w:p>
    <w:p w14:paraId="3569C5C8" w14:textId="678C4B6C" w:rsidR="00C507F9" w:rsidRPr="00A435E7" w:rsidRDefault="00284C17" w:rsidP="00C507F9">
      <w:pPr>
        <w:rPr>
          <w:rFonts w:ascii="Lato" w:hAnsi="Lato"/>
        </w:rPr>
      </w:pPr>
      <w:r>
        <w:rPr>
          <w:rFonts w:ascii="Lato" w:hAnsi="Lato"/>
        </w:rPr>
        <w:t>825</w:t>
      </w:r>
      <w:r w:rsidR="00C507F9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C507F9" w:rsidRPr="00A435E7">
        <w:rPr>
          <w:rFonts w:ascii="Lato" w:hAnsi="Lato"/>
        </w:rPr>
        <w:t>.</w:t>
      </w:r>
    </w:p>
    <w:p w14:paraId="35D5593B" w14:textId="3DEE4FD5" w:rsidR="00C507F9" w:rsidRPr="00A435E7" w:rsidRDefault="00C507F9" w:rsidP="00016892">
      <w:pPr>
        <w:pStyle w:val="Nagwek2"/>
      </w:pPr>
      <w:bookmarkStart w:id="176" w:name="_Toc204754647"/>
      <w:r w:rsidRPr="00A435E7">
        <w:t xml:space="preserve">Odniesienie do innego </w:t>
      </w:r>
      <w:r w:rsidR="00B77F4F">
        <w:t>Z</w:t>
      </w:r>
      <w:r w:rsidRPr="00A435E7">
        <w:t>adania, załącznika</w:t>
      </w:r>
      <w:bookmarkEnd w:id="176"/>
    </w:p>
    <w:p w14:paraId="54CD0286" w14:textId="4365C966" w:rsidR="00C507F9" w:rsidRDefault="00AB0BD1" w:rsidP="00C632A0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C507F9">
        <w:rPr>
          <w:rFonts w:ascii="Lato" w:hAnsi="Lato"/>
        </w:rPr>
        <w:t xml:space="preserve"> </w:t>
      </w:r>
    </w:p>
    <w:p w14:paraId="789E667B" w14:textId="64D85E7E" w:rsidR="003814C0" w:rsidRPr="00336976" w:rsidRDefault="003814C0" w:rsidP="00487551">
      <w:pPr>
        <w:pStyle w:val="Nagwek1"/>
      </w:pPr>
      <w:bookmarkStart w:id="177" w:name="_Toc204754648"/>
      <w:bookmarkStart w:id="178" w:name="_Toc209103957"/>
      <w:r w:rsidRPr="00336976">
        <w:lastRenderedPageBreak/>
        <w:t>PKWD_SW_</w:t>
      </w:r>
      <w:r>
        <w:t>Rejestry_</w:t>
      </w:r>
      <w:bookmarkEnd w:id="177"/>
      <w:r w:rsidR="00572D84">
        <w:t>2</w:t>
      </w:r>
      <w:bookmarkEnd w:id="178"/>
    </w:p>
    <w:p w14:paraId="6FCE7398" w14:textId="74D60BC7" w:rsidR="003814C0" w:rsidRDefault="003814C0" w:rsidP="00016892">
      <w:pPr>
        <w:pStyle w:val="Nagwek2"/>
      </w:pPr>
      <w:bookmarkStart w:id="179" w:name="_Toc204754649"/>
      <w:r w:rsidRPr="00A435E7">
        <w:t>Temat Zadania</w:t>
      </w:r>
      <w:bookmarkEnd w:id="179"/>
    </w:p>
    <w:p w14:paraId="5E35723F" w14:textId="02C1EE1C" w:rsidR="003814C0" w:rsidRPr="00537B88" w:rsidRDefault="003814C0" w:rsidP="003814C0">
      <w:pPr>
        <w:ind w:left="-112"/>
        <w:rPr>
          <w:rFonts w:ascii="Lato" w:hAnsi="Lato"/>
        </w:rPr>
      </w:pPr>
      <w:r>
        <w:rPr>
          <w:rFonts w:ascii="Lato" w:hAnsi="Lato"/>
        </w:rPr>
        <w:t xml:space="preserve">Konfigurowalność numerów pozycji </w:t>
      </w:r>
      <w:r w:rsidR="00194547">
        <w:rPr>
          <w:rFonts w:ascii="Lato" w:hAnsi="Lato"/>
        </w:rPr>
        <w:t>R</w:t>
      </w:r>
      <w:r>
        <w:rPr>
          <w:rFonts w:ascii="Lato" w:hAnsi="Lato"/>
        </w:rPr>
        <w:t>ejestrów</w:t>
      </w:r>
      <w:r w:rsidR="000C3AB7">
        <w:rPr>
          <w:rFonts w:ascii="Lato" w:hAnsi="Lato"/>
        </w:rPr>
        <w:t>.</w:t>
      </w:r>
    </w:p>
    <w:p w14:paraId="436CC79C" w14:textId="0C3653D7" w:rsidR="003814C0" w:rsidRDefault="003814C0" w:rsidP="00016892">
      <w:pPr>
        <w:pStyle w:val="Nagwek2"/>
      </w:pPr>
      <w:bookmarkStart w:id="180" w:name="_Toc204754650"/>
      <w:r w:rsidRPr="00A435E7">
        <w:t xml:space="preserve">Opis </w:t>
      </w:r>
      <w:r w:rsidR="00D848ED">
        <w:t>Z</w:t>
      </w:r>
      <w:r w:rsidRPr="00A435E7">
        <w:t>adania</w:t>
      </w:r>
      <w:bookmarkEnd w:id="180"/>
    </w:p>
    <w:p w14:paraId="3F3274A7" w14:textId="1D5295D1" w:rsidR="003814C0" w:rsidRPr="00693AE1" w:rsidRDefault="00C82F3A" w:rsidP="003555B1">
      <w:pPr>
        <w:suppressAutoHyphens w:val="0"/>
        <w:spacing w:after="0" w:line="259" w:lineRule="auto"/>
        <w:rPr>
          <w:rFonts w:ascii="Lato" w:hAnsi="Lato"/>
        </w:rPr>
      </w:pPr>
      <w:r>
        <w:rPr>
          <w:rFonts w:ascii="Lato" w:hAnsi="Lato"/>
        </w:rPr>
        <w:t>Wykonawca ma p</w:t>
      </w:r>
      <w:r w:rsidR="003814C0" w:rsidRPr="00F27E63">
        <w:rPr>
          <w:rFonts w:ascii="Lato" w:hAnsi="Lato"/>
        </w:rPr>
        <w:t>rzebudowa</w:t>
      </w:r>
      <w:r>
        <w:rPr>
          <w:rFonts w:ascii="Lato" w:hAnsi="Lato"/>
        </w:rPr>
        <w:t>ć</w:t>
      </w:r>
      <w:r w:rsidR="003814C0" w:rsidRPr="00F27E63">
        <w:rPr>
          <w:rFonts w:ascii="Lato" w:hAnsi="Lato"/>
        </w:rPr>
        <w:t xml:space="preserve"> dotychczasow</w:t>
      </w:r>
      <w:r>
        <w:rPr>
          <w:rFonts w:ascii="Lato" w:hAnsi="Lato"/>
        </w:rPr>
        <w:t>ą</w:t>
      </w:r>
      <w:r w:rsidR="003814C0" w:rsidRPr="00F27E63">
        <w:rPr>
          <w:rFonts w:ascii="Lato" w:hAnsi="Lato"/>
        </w:rPr>
        <w:t xml:space="preserve"> funkcjonalnoś</w:t>
      </w:r>
      <w:r>
        <w:rPr>
          <w:rFonts w:ascii="Lato" w:hAnsi="Lato"/>
        </w:rPr>
        <w:t>ć</w:t>
      </w:r>
      <w:r w:rsidR="003814C0" w:rsidRPr="00F27E63">
        <w:rPr>
          <w:rFonts w:ascii="Lato" w:hAnsi="Lato"/>
        </w:rPr>
        <w:t xml:space="preserve"> </w:t>
      </w:r>
      <w:r w:rsidR="00194547">
        <w:rPr>
          <w:rFonts w:ascii="Lato" w:hAnsi="Lato"/>
        </w:rPr>
        <w:t xml:space="preserve">dotyczącą Rejestrów </w:t>
      </w:r>
      <w:r w:rsidR="003814C0" w:rsidRPr="00F27E63">
        <w:rPr>
          <w:rFonts w:ascii="Lato" w:hAnsi="Lato"/>
        </w:rPr>
        <w:t xml:space="preserve">w Systemie. </w:t>
      </w:r>
    </w:p>
    <w:p w14:paraId="0DB2015D" w14:textId="43C6A40B" w:rsidR="003814C0" w:rsidRPr="00693AE1" w:rsidRDefault="003814C0" w:rsidP="003555B1">
      <w:pPr>
        <w:suppressAutoHyphens w:val="0"/>
        <w:spacing w:after="0" w:line="259" w:lineRule="auto"/>
        <w:rPr>
          <w:rFonts w:ascii="Lato" w:hAnsi="Lato"/>
        </w:rPr>
      </w:pPr>
      <w:r w:rsidRPr="00693AE1">
        <w:rPr>
          <w:rFonts w:ascii="Lato" w:hAnsi="Lato"/>
        </w:rPr>
        <w:t>Funkcjonalność ma umożliwi</w:t>
      </w:r>
      <w:r w:rsidR="00C23CE8">
        <w:rPr>
          <w:rFonts w:ascii="Lato" w:hAnsi="Lato"/>
        </w:rPr>
        <w:t>a</w:t>
      </w:r>
      <w:r>
        <w:rPr>
          <w:rFonts w:ascii="Lato" w:hAnsi="Lato"/>
        </w:rPr>
        <w:t>ć</w:t>
      </w:r>
      <w:r w:rsidRPr="00693AE1">
        <w:rPr>
          <w:rFonts w:ascii="Lato" w:hAnsi="Lato"/>
        </w:rPr>
        <w:t xml:space="preserve"> konfiguracj</w:t>
      </w:r>
      <w:r>
        <w:rPr>
          <w:rFonts w:ascii="Lato" w:hAnsi="Lato"/>
        </w:rPr>
        <w:t>ę</w:t>
      </w:r>
      <w:r w:rsidRPr="00693AE1">
        <w:rPr>
          <w:rFonts w:ascii="Lato" w:hAnsi="Lato"/>
        </w:rPr>
        <w:t xml:space="preserve"> dla każdego rejestru algorytmu wyznaczania pola, z którego ma być odczytywany identyfikator pozycji.</w:t>
      </w:r>
    </w:p>
    <w:p w14:paraId="00EB0656" w14:textId="55577BE3" w:rsidR="003814C0" w:rsidRPr="00693AE1" w:rsidRDefault="003814C0" w:rsidP="003555B1">
      <w:pPr>
        <w:suppressAutoHyphens w:val="0"/>
        <w:spacing w:after="0" w:line="259" w:lineRule="auto"/>
        <w:rPr>
          <w:rFonts w:ascii="Lato" w:hAnsi="Lato"/>
        </w:rPr>
      </w:pPr>
      <w:r w:rsidRPr="00693AE1">
        <w:rPr>
          <w:rFonts w:ascii="Lato" w:hAnsi="Lato"/>
        </w:rPr>
        <w:t>Administrator</w:t>
      </w:r>
      <w:r>
        <w:rPr>
          <w:rFonts w:ascii="Lato" w:hAnsi="Lato"/>
        </w:rPr>
        <w:t xml:space="preserve"> będzie mógł wskazać</w:t>
      </w:r>
      <w:r w:rsidR="00DE3DCA">
        <w:rPr>
          <w:rFonts w:ascii="Lato" w:hAnsi="Lato"/>
        </w:rPr>
        <w:t xml:space="preserve"> </w:t>
      </w:r>
      <w:r w:rsidRPr="00693AE1">
        <w:rPr>
          <w:rFonts w:ascii="Lato" w:hAnsi="Lato"/>
        </w:rPr>
        <w:t>jedn</w:t>
      </w:r>
      <w:r>
        <w:rPr>
          <w:rFonts w:ascii="Lato" w:hAnsi="Lato"/>
        </w:rPr>
        <w:t>o</w:t>
      </w:r>
      <w:r w:rsidRPr="00693AE1">
        <w:rPr>
          <w:rFonts w:ascii="Lato" w:hAnsi="Lato"/>
        </w:rPr>
        <w:t xml:space="preserve"> lub kilk</w:t>
      </w:r>
      <w:r>
        <w:rPr>
          <w:rFonts w:ascii="Lato" w:hAnsi="Lato"/>
        </w:rPr>
        <w:t>a</w:t>
      </w:r>
      <w:r w:rsidRPr="00693AE1">
        <w:rPr>
          <w:rFonts w:ascii="Lato" w:hAnsi="Lato"/>
        </w:rPr>
        <w:t xml:space="preserve"> pól ze struktury danego rejestru</w:t>
      </w:r>
      <w:r w:rsidR="00620E38">
        <w:rPr>
          <w:rFonts w:ascii="Lato" w:hAnsi="Lato"/>
        </w:rPr>
        <w:t xml:space="preserve"> (do 3 pól)</w:t>
      </w:r>
      <w:r w:rsidRPr="00693AE1">
        <w:rPr>
          <w:rFonts w:ascii="Lato" w:hAnsi="Lato"/>
        </w:rPr>
        <w:t>, a także kolejnoś</w:t>
      </w:r>
      <w:r>
        <w:rPr>
          <w:rFonts w:ascii="Lato" w:hAnsi="Lato"/>
        </w:rPr>
        <w:t>ć</w:t>
      </w:r>
      <w:r w:rsidRPr="00693AE1">
        <w:rPr>
          <w:rFonts w:ascii="Lato" w:hAnsi="Lato"/>
        </w:rPr>
        <w:t xml:space="preserve">, w jakiej </w:t>
      </w:r>
      <w:r w:rsidR="00C82F3A">
        <w:rPr>
          <w:rFonts w:ascii="Lato" w:hAnsi="Lato"/>
        </w:rPr>
        <w:t>S</w:t>
      </w:r>
      <w:r w:rsidR="00C82F3A" w:rsidRPr="00693AE1">
        <w:rPr>
          <w:rFonts w:ascii="Lato" w:hAnsi="Lato"/>
        </w:rPr>
        <w:t xml:space="preserve">ystem </w:t>
      </w:r>
      <w:r w:rsidRPr="00693AE1">
        <w:rPr>
          <w:rFonts w:ascii="Lato" w:hAnsi="Lato"/>
        </w:rPr>
        <w:t xml:space="preserve">ma je przeglądać podczas odczytywania numeru danej pozycji z wczytywanego pliku. Na podstawie tak skonfigurowanego algorytmu </w:t>
      </w:r>
      <w:r w:rsidR="00C82F3A">
        <w:rPr>
          <w:rFonts w:ascii="Lato" w:hAnsi="Lato"/>
        </w:rPr>
        <w:t>S</w:t>
      </w:r>
      <w:r w:rsidR="00C82F3A" w:rsidRPr="00693AE1">
        <w:rPr>
          <w:rFonts w:ascii="Lato" w:hAnsi="Lato"/>
        </w:rPr>
        <w:t xml:space="preserve">ystem </w:t>
      </w:r>
      <w:r w:rsidRPr="00693AE1">
        <w:rPr>
          <w:rFonts w:ascii="Lato" w:hAnsi="Lato"/>
        </w:rPr>
        <w:t xml:space="preserve">będzie dla każdej pozycji danego rejestru sprawdzał pole ustawione w nim jako pierwsze. Jeśli znajdzie w nim jakąś wartość, zostanie ona uznana za identyfikator pozycji. W przypadku braku wartości </w:t>
      </w:r>
      <w:r w:rsidR="00C82F3A">
        <w:rPr>
          <w:rFonts w:ascii="Lato" w:hAnsi="Lato"/>
        </w:rPr>
        <w:t>S</w:t>
      </w:r>
      <w:r w:rsidR="00C82F3A" w:rsidRPr="00693AE1">
        <w:rPr>
          <w:rFonts w:ascii="Lato" w:hAnsi="Lato"/>
        </w:rPr>
        <w:t xml:space="preserve">ystem </w:t>
      </w:r>
      <w:r w:rsidRPr="00693AE1">
        <w:rPr>
          <w:rFonts w:ascii="Lato" w:hAnsi="Lato"/>
        </w:rPr>
        <w:t>sprawdzi kolejne ze wskazanych pól – aż do znalezienia identyfikatora.</w:t>
      </w:r>
    </w:p>
    <w:p w14:paraId="535EB189" w14:textId="2E0847ED" w:rsidR="003814C0" w:rsidRPr="00693AE1" w:rsidRDefault="003814C0" w:rsidP="003555B1">
      <w:pPr>
        <w:suppressAutoHyphens w:val="0"/>
        <w:spacing w:after="0" w:line="259" w:lineRule="auto"/>
        <w:rPr>
          <w:rFonts w:ascii="Lato" w:hAnsi="Lato"/>
        </w:rPr>
      </w:pPr>
      <w:r w:rsidRPr="00693AE1">
        <w:rPr>
          <w:rFonts w:ascii="Lato" w:hAnsi="Lato"/>
        </w:rPr>
        <w:t xml:space="preserve">W strukturze danych każdego rejestru zapisanego w </w:t>
      </w:r>
      <w:r w:rsidR="00C82F3A">
        <w:rPr>
          <w:rFonts w:ascii="Lato" w:hAnsi="Lato"/>
        </w:rPr>
        <w:t>S</w:t>
      </w:r>
      <w:r w:rsidR="00C82F3A" w:rsidRPr="00693AE1">
        <w:rPr>
          <w:rFonts w:ascii="Lato" w:hAnsi="Lato"/>
        </w:rPr>
        <w:t xml:space="preserve">ystemie </w:t>
      </w:r>
      <w:r w:rsidRPr="00693AE1">
        <w:rPr>
          <w:rFonts w:ascii="Lato" w:hAnsi="Lato"/>
        </w:rPr>
        <w:t xml:space="preserve">zostanie dodana uniwersalna kolumna „nr”, do której w każdej nowej pozycji będzie kopiowana wartość znalezionego identyfikatora, tak aby w zapisanych w </w:t>
      </w:r>
      <w:r w:rsidR="00C82F3A">
        <w:rPr>
          <w:rFonts w:ascii="Lato" w:hAnsi="Lato"/>
        </w:rPr>
        <w:t>S</w:t>
      </w:r>
      <w:r w:rsidRPr="00693AE1">
        <w:rPr>
          <w:rFonts w:ascii="Lato" w:hAnsi="Lato"/>
        </w:rPr>
        <w:t>ystemie danych identyfikatory te były dla całego rejestru w jednej kolumnie.</w:t>
      </w:r>
    </w:p>
    <w:p w14:paraId="72CDB99F" w14:textId="5FA43D16" w:rsidR="003814C0" w:rsidRPr="00693AE1" w:rsidRDefault="003814C0" w:rsidP="003555B1">
      <w:pPr>
        <w:suppressAutoHyphens w:val="0"/>
        <w:spacing w:after="0" w:line="259" w:lineRule="auto"/>
        <w:rPr>
          <w:rFonts w:ascii="Lato" w:hAnsi="Lato"/>
        </w:rPr>
      </w:pPr>
      <w:r w:rsidRPr="00693AE1">
        <w:rPr>
          <w:rFonts w:ascii="Lato" w:hAnsi="Lato"/>
        </w:rPr>
        <w:t xml:space="preserve">Zmieniony sposób odczytywania identyfikatora pozycji </w:t>
      </w:r>
      <w:r w:rsidR="00C82F3A">
        <w:rPr>
          <w:rFonts w:ascii="Lato" w:hAnsi="Lato"/>
        </w:rPr>
        <w:t>będzie miał</w:t>
      </w:r>
      <w:r w:rsidR="00C82F3A" w:rsidRPr="00693AE1">
        <w:rPr>
          <w:rFonts w:ascii="Lato" w:hAnsi="Lato"/>
        </w:rPr>
        <w:t xml:space="preserve"> </w:t>
      </w:r>
      <w:r w:rsidRPr="00693AE1">
        <w:rPr>
          <w:rFonts w:ascii="Lato" w:hAnsi="Lato"/>
        </w:rPr>
        <w:t>zastosowanie podczas:</w:t>
      </w:r>
    </w:p>
    <w:p w14:paraId="595700CC" w14:textId="77777777" w:rsidR="003814C0" w:rsidRPr="00D3148A" w:rsidRDefault="003814C0" w:rsidP="00CA5BC7">
      <w:pPr>
        <w:pStyle w:val="Akapitzlist"/>
        <w:numPr>
          <w:ilvl w:val="0"/>
          <w:numId w:val="108"/>
        </w:numPr>
        <w:suppressAutoHyphens w:val="0"/>
        <w:spacing w:after="0" w:line="259" w:lineRule="auto"/>
        <w:rPr>
          <w:rFonts w:ascii="Lato" w:hAnsi="Lato"/>
        </w:rPr>
      </w:pPr>
      <w:r w:rsidRPr="00D3148A">
        <w:rPr>
          <w:rFonts w:ascii="Lato" w:hAnsi="Lato"/>
        </w:rPr>
        <w:t>walidacji wczytywanego pliku – znajdowania nieunikalnych pozycji (duplikatów),</w:t>
      </w:r>
    </w:p>
    <w:p w14:paraId="79C66BA5" w14:textId="3AC86AB5" w:rsidR="003814C0" w:rsidRPr="00D3148A" w:rsidRDefault="003814C0" w:rsidP="00CA5BC7">
      <w:pPr>
        <w:pStyle w:val="Akapitzlist"/>
        <w:numPr>
          <w:ilvl w:val="0"/>
          <w:numId w:val="108"/>
        </w:numPr>
        <w:suppressAutoHyphens w:val="0"/>
        <w:spacing w:after="0" w:line="259" w:lineRule="auto"/>
        <w:rPr>
          <w:rFonts w:ascii="Lato" w:hAnsi="Lato"/>
        </w:rPr>
      </w:pPr>
      <w:r w:rsidRPr="00D3148A">
        <w:rPr>
          <w:rFonts w:ascii="Lato" w:hAnsi="Lato"/>
        </w:rPr>
        <w:t xml:space="preserve">aktualizacji zawartości rejestru na podstawie poprawnie zweryfikowanego pliku – znajdowania odpowiadających sobie pozycji w pliku i w rejestrze istniejącym w </w:t>
      </w:r>
      <w:r w:rsidR="00C82F3A">
        <w:rPr>
          <w:rFonts w:ascii="Lato" w:hAnsi="Lato"/>
        </w:rPr>
        <w:t>S</w:t>
      </w:r>
      <w:r w:rsidR="00C82F3A" w:rsidRPr="00D3148A">
        <w:rPr>
          <w:rFonts w:ascii="Lato" w:hAnsi="Lato"/>
        </w:rPr>
        <w:t xml:space="preserve">ystemie </w:t>
      </w:r>
      <w:r w:rsidRPr="00D3148A">
        <w:rPr>
          <w:rFonts w:ascii="Lato" w:hAnsi="Lato"/>
        </w:rPr>
        <w:t>w celu określenia, które z nich są nowymi pozycjami, które należy zaktualizować, a które oznaczyć jako usunięte.</w:t>
      </w:r>
    </w:p>
    <w:p w14:paraId="4C1C9B77" w14:textId="35B262F1" w:rsidR="003814C0" w:rsidRPr="00D3148A" w:rsidRDefault="003814C0" w:rsidP="003555B1">
      <w:pPr>
        <w:suppressAutoHyphens w:val="0"/>
        <w:spacing w:after="0" w:line="259" w:lineRule="auto"/>
        <w:rPr>
          <w:rFonts w:ascii="Lato" w:hAnsi="Lato"/>
        </w:rPr>
      </w:pPr>
      <w:r w:rsidRPr="00D3148A">
        <w:rPr>
          <w:rFonts w:ascii="Lato" w:hAnsi="Lato"/>
        </w:rPr>
        <w:t xml:space="preserve">Numer pozycji rejestru znaleziony według takiego algorytmu </w:t>
      </w:r>
      <w:r w:rsidR="00EA3756" w:rsidRPr="00EA3756">
        <w:rPr>
          <w:rFonts w:ascii="Lato" w:hAnsi="Lato"/>
        </w:rPr>
        <w:t>ma być</w:t>
      </w:r>
      <w:r w:rsidRPr="00D3148A">
        <w:rPr>
          <w:rFonts w:ascii="Lato" w:hAnsi="Lato"/>
        </w:rPr>
        <w:t xml:space="preserve"> używany jako „numer rozstrzygnięcia” w obiekcie bilansowania tworzonym na podstawie danej pozycji rejestru.</w:t>
      </w:r>
    </w:p>
    <w:p w14:paraId="00850E42" w14:textId="4C9605F8" w:rsidR="003814C0" w:rsidRDefault="003814C0" w:rsidP="003555B1">
      <w:pPr>
        <w:suppressAutoHyphens w:val="0"/>
        <w:spacing w:after="0" w:line="259" w:lineRule="auto"/>
        <w:rPr>
          <w:rFonts w:ascii="Lato" w:hAnsi="Lato"/>
        </w:rPr>
      </w:pPr>
      <w:r w:rsidRPr="00D3148A">
        <w:rPr>
          <w:rFonts w:ascii="Lato" w:hAnsi="Lato"/>
        </w:rPr>
        <w:t xml:space="preserve">Wykonawca zapewni, aby kolumna ta została inicjalnie wypełniona dla wszystkich istniejących już w </w:t>
      </w:r>
      <w:r w:rsidR="00C82F3A">
        <w:rPr>
          <w:rFonts w:ascii="Lato" w:hAnsi="Lato"/>
        </w:rPr>
        <w:t>S</w:t>
      </w:r>
      <w:r w:rsidR="00C82F3A" w:rsidRPr="00D3148A">
        <w:rPr>
          <w:rFonts w:ascii="Lato" w:hAnsi="Lato"/>
        </w:rPr>
        <w:t xml:space="preserve">ystemie </w:t>
      </w:r>
      <w:r w:rsidRPr="00D3148A">
        <w:rPr>
          <w:rFonts w:ascii="Lato" w:hAnsi="Lato"/>
        </w:rPr>
        <w:t>pozycji rejestrów – zgodnie z dotychczas obowiązującym stałym mapowaniem plików.</w:t>
      </w:r>
    </w:p>
    <w:p w14:paraId="326FE591" w14:textId="09C6C9CA" w:rsidR="00E64A8A" w:rsidRDefault="00E64A8A" w:rsidP="003555B1">
      <w:pPr>
        <w:suppressAutoHyphens w:val="0"/>
        <w:spacing w:after="0" w:line="259" w:lineRule="auto"/>
        <w:rPr>
          <w:rFonts w:ascii="Lato" w:hAnsi="Lato"/>
        </w:rPr>
      </w:pPr>
    </w:p>
    <w:p w14:paraId="2A380341" w14:textId="18389C71" w:rsidR="00E64A8A" w:rsidRPr="00D3148A" w:rsidRDefault="00423FB2" w:rsidP="003555B1">
      <w:pPr>
        <w:suppressAutoHyphens w:val="0"/>
        <w:spacing w:after="0" w:line="259" w:lineRule="auto"/>
        <w:rPr>
          <w:rFonts w:ascii="Lato" w:hAnsi="Lato"/>
        </w:rPr>
      </w:pPr>
      <w:r w:rsidRPr="00CE77FC">
        <w:rPr>
          <w:rFonts w:ascii="Lato" w:hAnsi="Lato"/>
        </w:rPr>
        <w:t xml:space="preserve">W ramach </w:t>
      </w:r>
      <w:r w:rsidR="00C54075">
        <w:rPr>
          <w:rFonts w:ascii="Lato" w:hAnsi="Lato"/>
        </w:rPr>
        <w:t>Z</w:t>
      </w:r>
      <w:r w:rsidRPr="00CE77FC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E64A8A" w:rsidRPr="00E64A8A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E64A8A" w:rsidRPr="00E64A8A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E64A8A" w:rsidRPr="00E64A8A">
        <w:rPr>
          <w:rFonts w:ascii="Lato" w:hAnsi="Lato"/>
        </w:rPr>
        <w:t xml:space="preserve"> podczas przeszkolenia.</w:t>
      </w:r>
    </w:p>
    <w:p w14:paraId="62AAAB64" w14:textId="1B3B1E46" w:rsidR="003814C0" w:rsidRPr="00A435E7" w:rsidRDefault="003814C0" w:rsidP="00016892">
      <w:pPr>
        <w:pStyle w:val="Nagwek2"/>
      </w:pPr>
      <w:bookmarkStart w:id="181" w:name="_Toc204754651"/>
      <w:r w:rsidRPr="00A435E7">
        <w:t xml:space="preserve">Data dostarczenia </w:t>
      </w:r>
      <w:r w:rsidR="00D848ED">
        <w:t>Z</w:t>
      </w:r>
      <w:r w:rsidRPr="00A435E7">
        <w:t>adania</w:t>
      </w:r>
      <w:bookmarkEnd w:id="181"/>
    </w:p>
    <w:p w14:paraId="487DF940" w14:textId="46051BA0" w:rsidR="003814C0" w:rsidRPr="00A435E7" w:rsidRDefault="00284C17" w:rsidP="003814C0">
      <w:pPr>
        <w:rPr>
          <w:rFonts w:ascii="Lato" w:hAnsi="Lato"/>
        </w:rPr>
      </w:pPr>
      <w:r>
        <w:rPr>
          <w:rFonts w:ascii="Lato" w:hAnsi="Lato"/>
        </w:rPr>
        <w:t>825</w:t>
      </w:r>
      <w:r w:rsidR="003814C0" w:rsidRPr="00A435E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3814C0" w:rsidRPr="00A435E7">
        <w:rPr>
          <w:rFonts w:ascii="Lato" w:hAnsi="Lato"/>
        </w:rPr>
        <w:t>.</w:t>
      </w:r>
    </w:p>
    <w:p w14:paraId="23CFED36" w14:textId="4D01ABCE" w:rsidR="003814C0" w:rsidRPr="00A435E7" w:rsidRDefault="003814C0" w:rsidP="00016892">
      <w:pPr>
        <w:pStyle w:val="Nagwek2"/>
      </w:pPr>
      <w:bookmarkStart w:id="182" w:name="_Toc204754652"/>
      <w:r w:rsidRPr="00A435E7">
        <w:lastRenderedPageBreak/>
        <w:t xml:space="preserve">Odniesienie do innego </w:t>
      </w:r>
      <w:r w:rsidR="00D848ED">
        <w:t>Z</w:t>
      </w:r>
      <w:r w:rsidRPr="00A435E7">
        <w:t>adania, załącznika</w:t>
      </w:r>
      <w:bookmarkEnd w:id="182"/>
    </w:p>
    <w:p w14:paraId="7B397B8B" w14:textId="4ED660E2" w:rsidR="003814C0" w:rsidRPr="00A435E7" w:rsidRDefault="00AB0BD1" w:rsidP="003814C0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3814C0">
        <w:rPr>
          <w:rFonts w:ascii="Lato" w:hAnsi="Lato"/>
        </w:rPr>
        <w:t xml:space="preserve"> </w:t>
      </w:r>
    </w:p>
    <w:p w14:paraId="685A295E" w14:textId="417CD261" w:rsidR="00196CA9" w:rsidRPr="003942B7" w:rsidRDefault="00196CA9" w:rsidP="00196CA9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jc w:val="both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183" w:name="_Toc204754653"/>
      <w:bookmarkStart w:id="184" w:name="_Toc209103958"/>
      <w:proofErr w:type="spellStart"/>
      <w:r w:rsidRPr="003942B7">
        <w:rPr>
          <w:rFonts w:eastAsiaTheme="majorEastAsia" w:cstheme="majorBidi"/>
          <w:b/>
          <w:bCs/>
          <w:sz w:val="36"/>
          <w:szCs w:val="32"/>
        </w:rPr>
        <w:t>PKWD_SW_</w:t>
      </w:r>
      <w:r w:rsidR="00572D84">
        <w:rPr>
          <w:rFonts w:eastAsiaTheme="majorEastAsia" w:cstheme="majorBidi"/>
          <w:b/>
          <w:bCs/>
          <w:sz w:val="36"/>
          <w:szCs w:val="32"/>
        </w:rPr>
        <w:t>Sprawa_Korekta_Numeru_Sprawy</w:t>
      </w:r>
      <w:bookmarkEnd w:id="183"/>
      <w:bookmarkEnd w:id="184"/>
      <w:proofErr w:type="spellEnd"/>
      <w:r w:rsidR="00572D84">
        <w:rPr>
          <w:rFonts w:eastAsiaTheme="majorEastAsia" w:cstheme="majorBidi"/>
          <w:b/>
          <w:bCs/>
          <w:sz w:val="36"/>
          <w:szCs w:val="32"/>
        </w:rPr>
        <w:t xml:space="preserve"> </w:t>
      </w:r>
    </w:p>
    <w:p w14:paraId="65F1F5BB" w14:textId="77777777" w:rsidR="00196CA9" w:rsidRPr="003942B7" w:rsidRDefault="00196CA9" w:rsidP="00196CA9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185" w:name="_Toc204754654"/>
      <w:r w:rsidRPr="003942B7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185"/>
    </w:p>
    <w:p w14:paraId="0E6CE712" w14:textId="4B30D951" w:rsidR="00196CA9" w:rsidRPr="003942B7" w:rsidRDefault="00196CA9" w:rsidP="00196CA9">
      <w:pPr>
        <w:rPr>
          <w:rFonts w:ascii="Lato" w:hAnsi="Lato"/>
        </w:rPr>
      </w:pPr>
      <w:r>
        <w:rPr>
          <w:rFonts w:ascii="Lato" w:hAnsi="Lato"/>
        </w:rPr>
        <w:t>Umożliwienie edycji i zmiany pola</w:t>
      </w:r>
      <w:r w:rsidR="00D6175C">
        <w:rPr>
          <w:rFonts w:ascii="Lato" w:hAnsi="Lato"/>
        </w:rPr>
        <w:t xml:space="preserve"> „</w:t>
      </w:r>
      <w:r w:rsidRPr="00900BD8">
        <w:rPr>
          <w:rFonts w:ascii="Lato" w:hAnsi="Lato"/>
        </w:rPr>
        <w:t>Znak sprawy inspekcji</w:t>
      </w:r>
      <w:r w:rsidR="00D6175C">
        <w:rPr>
          <w:rFonts w:ascii="Lato" w:hAnsi="Lato"/>
        </w:rPr>
        <w:t>”</w:t>
      </w:r>
      <w:r>
        <w:rPr>
          <w:rFonts w:ascii="Lato" w:hAnsi="Lato"/>
        </w:rPr>
        <w:t xml:space="preserve">. </w:t>
      </w:r>
    </w:p>
    <w:p w14:paraId="02E952BE" w14:textId="5428E024" w:rsidR="00196CA9" w:rsidRPr="003942B7" w:rsidRDefault="00196CA9" w:rsidP="00196CA9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186" w:name="_Toc204754655"/>
      <w:r w:rsidRPr="003942B7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D848ED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3942B7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186"/>
    </w:p>
    <w:p w14:paraId="4C17F526" w14:textId="054EB353" w:rsidR="00196CA9" w:rsidRDefault="00C82F3A" w:rsidP="003555B1">
      <w:pPr>
        <w:spacing w:after="0"/>
        <w:rPr>
          <w:rFonts w:ascii="Lato" w:hAnsi="Lato"/>
        </w:rPr>
      </w:pPr>
      <w:r>
        <w:rPr>
          <w:rFonts w:ascii="Lato" w:hAnsi="Lato"/>
        </w:rPr>
        <w:t>Wykonawca d</w:t>
      </w:r>
      <w:r w:rsidR="00196CA9" w:rsidRPr="00C81BFB">
        <w:rPr>
          <w:rFonts w:ascii="Lato" w:hAnsi="Lato"/>
        </w:rPr>
        <w:t xml:space="preserve">oda nowe uprawnienia </w:t>
      </w:r>
      <w:r w:rsidR="00196CA9">
        <w:rPr>
          <w:rFonts w:ascii="Lato" w:hAnsi="Lato"/>
        </w:rPr>
        <w:t xml:space="preserve">dla </w:t>
      </w:r>
      <w:r>
        <w:rPr>
          <w:rFonts w:ascii="Lato" w:hAnsi="Lato"/>
        </w:rPr>
        <w:t>Użytkownika</w:t>
      </w:r>
      <w:r w:rsidRPr="00AE7261">
        <w:rPr>
          <w:rFonts w:ascii="Lato" w:hAnsi="Lato"/>
        </w:rPr>
        <w:t xml:space="preserve"> </w:t>
      </w:r>
      <w:r w:rsidR="00196CA9">
        <w:rPr>
          <w:rFonts w:ascii="Lato" w:hAnsi="Lato"/>
        </w:rPr>
        <w:t>umożliwiające</w:t>
      </w:r>
      <w:r w:rsidR="00196CA9" w:rsidRPr="00C81BFB">
        <w:rPr>
          <w:rFonts w:ascii="Lato" w:hAnsi="Lato"/>
        </w:rPr>
        <w:t xml:space="preserve"> edycj</w:t>
      </w:r>
      <w:r w:rsidR="00196CA9">
        <w:rPr>
          <w:rFonts w:ascii="Lato" w:hAnsi="Lato"/>
        </w:rPr>
        <w:t>ę i zmianę pola</w:t>
      </w:r>
      <w:r w:rsidR="00D6175C">
        <w:rPr>
          <w:rFonts w:ascii="Lato" w:hAnsi="Lato"/>
        </w:rPr>
        <w:t xml:space="preserve"> „</w:t>
      </w:r>
      <w:r w:rsidR="00196CA9" w:rsidRPr="006B08E9">
        <w:rPr>
          <w:rFonts w:ascii="Lato" w:hAnsi="Lato"/>
        </w:rPr>
        <w:t>Znak sprawy inspekcji</w:t>
      </w:r>
      <w:r w:rsidR="00D6175C">
        <w:rPr>
          <w:rFonts w:ascii="Lato" w:hAnsi="Lato"/>
        </w:rPr>
        <w:t>”</w:t>
      </w:r>
      <w:r w:rsidR="00196CA9">
        <w:rPr>
          <w:rFonts w:ascii="Lato" w:hAnsi="Lato"/>
        </w:rPr>
        <w:t>. Uprawnieni</w:t>
      </w:r>
      <w:r>
        <w:rPr>
          <w:rFonts w:ascii="Lato" w:hAnsi="Lato"/>
        </w:rPr>
        <w:t>a będą</w:t>
      </w:r>
      <w:r w:rsidR="00196CA9">
        <w:rPr>
          <w:rFonts w:ascii="Lato" w:hAnsi="Lato"/>
        </w:rPr>
        <w:t xml:space="preserve"> możliwe do przypisania do dowolnej Roli w </w:t>
      </w:r>
      <w:r w:rsidR="00E949DC">
        <w:rPr>
          <w:rFonts w:ascii="Lato" w:hAnsi="Lato"/>
        </w:rPr>
        <w:t>S</w:t>
      </w:r>
      <w:r w:rsidR="00196CA9">
        <w:rPr>
          <w:rFonts w:ascii="Lato" w:hAnsi="Lato"/>
        </w:rPr>
        <w:t>ystemie.</w:t>
      </w:r>
    </w:p>
    <w:p w14:paraId="4E24A080" w14:textId="66D25FF2" w:rsidR="00196CA9" w:rsidRDefault="00196CA9" w:rsidP="003555B1">
      <w:pPr>
        <w:spacing w:after="0"/>
        <w:rPr>
          <w:rFonts w:ascii="Lato" w:hAnsi="Lato"/>
        </w:rPr>
      </w:pPr>
      <w:r>
        <w:rPr>
          <w:rFonts w:ascii="Lato" w:hAnsi="Lato"/>
        </w:rPr>
        <w:t>Uprawnieni</w:t>
      </w:r>
      <w:r w:rsidR="00E949DC">
        <w:rPr>
          <w:rFonts w:ascii="Lato" w:hAnsi="Lato"/>
        </w:rPr>
        <w:t>a b</w:t>
      </w:r>
      <w:r w:rsidR="00A66937">
        <w:rPr>
          <w:rFonts w:ascii="Lato" w:hAnsi="Lato"/>
        </w:rPr>
        <w:t>ę</w:t>
      </w:r>
      <w:r w:rsidR="00E949DC">
        <w:rPr>
          <w:rFonts w:ascii="Lato" w:hAnsi="Lato"/>
        </w:rPr>
        <w:t>dą</w:t>
      </w:r>
      <w:r>
        <w:rPr>
          <w:rFonts w:ascii="Lato" w:hAnsi="Lato"/>
        </w:rPr>
        <w:t xml:space="preserve"> umożliwiać:</w:t>
      </w:r>
    </w:p>
    <w:p w14:paraId="6E2E3C58" w14:textId="64500E8E" w:rsidR="00196CA9" w:rsidRPr="00AE7261" w:rsidRDefault="00196CA9" w:rsidP="00CA5BC7">
      <w:pPr>
        <w:pStyle w:val="Akapitzlist"/>
        <w:numPr>
          <w:ilvl w:val="0"/>
          <w:numId w:val="109"/>
        </w:numPr>
        <w:rPr>
          <w:rFonts w:ascii="Lato" w:hAnsi="Lato"/>
        </w:rPr>
      </w:pPr>
      <w:r>
        <w:rPr>
          <w:rFonts w:ascii="Lato" w:hAnsi="Lato"/>
        </w:rPr>
        <w:t>e</w:t>
      </w:r>
      <w:r w:rsidRPr="00AE7261">
        <w:rPr>
          <w:rFonts w:ascii="Lato" w:hAnsi="Lato"/>
        </w:rPr>
        <w:t>dycję</w:t>
      </w:r>
      <w:r>
        <w:rPr>
          <w:rFonts w:ascii="Lato" w:hAnsi="Lato"/>
        </w:rPr>
        <w:t xml:space="preserve"> i</w:t>
      </w:r>
      <w:r w:rsidRPr="00AE7261">
        <w:rPr>
          <w:rFonts w:ascii="Lato" w:hAnsi="Lato"/>
        </w:rPr>
        <w:t xml:space="preserve"> zmianę pola</w:t>
      </w:r>
      <w:r w:rsidR="00D6175C">
        <w:rPr>
          <w:rFonts w:ascii="Lato" w:hAnsi="Lato"/>
        </w:rPr>
        <w:t xml:space="preserve"> „</w:t>
      </w:r>
      <w:r w:rsidRPr="00AE7261">
        <w:rPr>
          <w:rFonts w:ascii="Lato" w:hAnsi="Lato"/>
        </w:rPr>
        <w:t>Znak sprawy inspekcji</w:t>
      </w:r>
      <w:r w:rsidR="00D6175C">
        <w:rPr>
          <w:rFonts w:ascii="Lato" w:hAnsi="Lato"/>
        </w:rPr>
        <w:t>”</w:t>
      </w:r>
      <w:r w:rsidRPr="00AE7261">
        <w:rPr>
          <w:rFonts w:ascii="Lato" w:hAnsi="Lato"/>
        </w:rPr>
        <w:t xml:space="preserve"> do momentu wysłania rozstrzygnięcia w sprawie,</w:t>
      </w:r>
    </w:p>
    <w:p w14:paraId="7ECDE0BE" w14:textId="748388B2" w:rsidR="00196CA9" w:rsidRDefault="00196CA9" w:rsidP="00CA5BC7">
      <w:pPr>
        <w:pStyle w:val="Akapitzlist"/>
        <w:numPr>
          <w:ilvl w:val="0"/>
          <w:numId w:val="109"/>
        </w:numPr>
        <w:rPr>
          <w:rFonts w:ascii="Lato" w:hAnsi="Lato"/>
        </w:rPr>
      </w:pPr>
      <w:r w:rsidRPr="00AE7261">
        <w:rPr>
          <w:rFonts w:ascii="Lato" w:hAnsi="Lato"/>
        </w:rPr>
        <w:t>w przypadku włączonej dekretacji</w:t>
      </w:r>
      <w:r>
        <w:rPr>
          <w:rFonts w:ascii="Lato" w:hAnsi="Lato"/>
        </w:rPr>
        <w:t xml:space="preserve"> na jednostce,</w:t>
      </w:r>
      <w:r w:rsidRPr="00AE7261">
        <w:rPr>
          <w:rFonts w:ascii="Lato" w:hAnsi="Lato"/>
        </w:rPr>
        <w:t xml:space="preserve"> zmiany pola</w:t>
      </w:r>
      <w:r>
        <w:rPr>
          <w:rFonts w:ascii="Lato" w:hAnsi="Lato"/>
        </w:rPr>
        <w:t xml:space="preserve"> może dokonać </w:t>
      </w:r>
      <w:r w:rsidR="00E949DC">
        <w:rPr>
          <w:rFonts w:ascii="Lato" w:hAnsi="Lato"/>
        </w:rPr>
        <w:t>Użytkownik</w:t>
      </w:r>
      <w:r>
        <w:rPr>
          <w:rFonts w:ascii="Lato" w:hAnsi="Lato"/>
        </w:rPr>
        <w:t>, do którego przypisana jest sprawa lub osoba posiadająca rolę umożliwiającą dekretację (jeśli posiadają uprawnienie do tej czynności),</w:t>
      </w:r>
    </w:p>
    <w:p w14:paraId="3B33E511" w14:textId="59A7FF17" w:rsidR="00196CA9" w:rsidRDefault="00196CA9" w:rsidP="00CA5BC7">
      <w:pPr>
        <w:pStyle w:val="Akapitzlist"/>
        <w:numPr>
          <w:ilvl w:val="0"/>
          <w:numId w:val="109"/>
        </w:numPr>
        <w:rPr>
          <w:rFonts w:ascii="Lato" w:hAnsi="Lato"/>
        </w:rPr>
      </w:pPr>
      <w:r>
        <w:rPr>
          <w:rFonts w:ascii="Lato" w:hAnsi="Lato"/>
        </w:rPr>
        <w:t>w przypadku wyłączonej dekretacji na</w:t>
      </w:r>
      <w:r w:rsidR="00DE3DCA">
        <w:rPr>
          <w:rFonts w:ascii="Lato" w:hAnsi="Lato"/>
        </w:rPr>
        <w:t xml:space="preserve"> </w:t>
      </w:r>
      <w:r>
        <w:rPr>
          <w:rFonts w:ascii="Lato" w:hAnsi="Lato"/>
        </w:rPr>
        <w:t xml:space="preserve">jednostce, zmiany pola może dokonać każdy </w:t>
      </w:r>
      <w:r w:rsidR="00E949DC">
        <w:rPr>
          <w:rFonts w:ascii="Lato" w:hAnsi="Lato"/>
        </w:rPr>
        <w:t xml:space="preserve">Użytkownik </w:t>
      </w:r>
      <w:r>
        <w:rPr>
          <w:rFonts w:ascii="Lato" w:hAnsi="Lato"/>
        </w:rPr>
        <w:t>jednostki (w ramach której powstała sprawa) posiadający to uprawnienie</w:t>
      </w:r>
      <w:r w:rsidR="00D6175C">
        <w:rPr>
          <w:rFonts w:ascii="Lato" w:hAnsi="Lato"/>
        </w:rPr>
        <w:t>.</w:t>
      </w:r>
    </w:p>
    <w:p w14:paraId="50E78362" w14:textId="020807E0" w:rsidR="00196CA9" w:rsidRPr="00731FC1" w:rsidRDefault="00444C56" w:rsidP="00CA5BC7">
      <w:pPr>
        <w:rPr>
          <w:rFonts w:ascii="Lato" w:hAnsi="Lato"/>
        </w:rPr>
      </w:pPr>
      <w:r>
        <w:rPr>
          <w:rFonts w:ascii="Lato" w:hAnsi="Lato"/>
        </w:rPr>
        <w:t>Z</w:t>
      </w:r>
      <w:r w:rsidR="00196CA9" w:rsidRPr="003B7DC8">
        <w:rPr>
          <w:rFonts w:ascii="Lato" w:hAnsi="Lato"/>
        </w:rPr>
        <w:t>miana</w:t>
      </w:r>
      <w:r w:rsidR="00D6175C">
        <w:rPr>
          <w:rFonts w:ascii="Lato" w:hAnsi="Lato"/>
        </w:rPr>
        <w:t xml:space="preserve"> „</w:t>
      </w:r>
      <w:r w:rsidR="00E949DC" w:rsidRPr="00444C56">
        <w:rPr>
          <w:rFonts w:ascii="Lato" w:hAnsi="Lato"/>
        </w:rPr>
        <w:t>Znak sprawy inspekcji</w:t>
      </w:r>
      <w:r w:rsidR="00D6175C">
        <w:rPr>
          <w:rFonts w:ascii="Lato" w:hAnsi="Lato"/>
        </w:rPr>
        <w:t>”</w:t>
      </w:r>
      <w:r w:rsidR="00196CA9" w:rsidRPr="00444C56">
        <w:rPr>
          <w:rFonts w:ascii="Lato" w:hAnsi="Lato"/>
        </w:rPr>
        <w:t xml:space="preserve"> </w:t>
      </w:r>
      <w:r>
        <w:rPr>
          <w:rFonts w:ascii="Lato" w:hAnsi="Lato"/>
        </w:rPr>
        <w:t>ma</w:t>
      </w:r>
      <w:r w:rsidRPr="003B7DC8">
        <w:rPr>
          <w:rFonts w:ascii="Lato" w:hAnsi="Lato"/>
        </w:rPr>
        <w:t xml:space="preserve"> </w:t>
      </w:r>
      <w:r w:rsidR="00196CA9" w:rsidRPr="003B7DC8">
        <w:rPr>
          <w:rFonts w:ascii="Lato" w:hAnsi="Lato"/>
        </w:rPr>
        <w:t>zapis</w:t>
      </w:r>
      <w:r>
        <w:rPr>
          <w:rFonts w:ascii="Lato" w:hAnsi="Lato"/>
        </w:rPr>
        <w:t>yw</w:t>
      </w:r>
      <w:r w:rsidR="00196CA9" w:rsidRPr="003B7DC8">
        <w:rPr>
          <w:rFonts w:ascii="Lato" w:hAnsi="Lato"/>
        </w:rPr>
        <w:t>ać</w:t>
      </w:r>
      <w:r w:rsidR="00196CA9" w:rsidRPr="00731FC1">
        <w:rPr>
          <w:rFonts w:ascii="Lato" w:hAnsi="Lato"/>
        </w:rPr>
        <w:t xml:space="preserve"> się w „Historii operacji”</w:t>
      </w:r>
      <w:r w:rsidR="00E949DC" w:rsidRPr="003B7DC8">
        <w:rPr>
          <w:rFonts w:ascii="Lato" w:hAnsi="Lato"/>
        </w:rPr>
        <w:t>.</w:t>
      </w:r>
    </w:p>
    <w:p w14:paraId="5E5171AA" w14:textId="2EFF278E" w:rsidR="00D63FC4" w:rsidRPr="003B7DC8" w:rsidRDefault="00D63FC4" w:rsidP="003B7DC8">
      <w:pPr>
        <w:rPr>
          <w:rFonts w:ascii="Lato" w:hAnsi="Lato"/>
        </w:rPr>
      </w:pPr>
      <w:bookmarkStart w:id="187" w:name="_Hlk213049007"/>
      <w:r>
        <w:rPr>
          <w:rFonts w:ascii="Lato" w:hAnsi="Lato"/>
        </w:rPr>
        <w:t>Z</w:t>
      </w:r>
      <w:r w:rsidRPr="00D63FC4">
        <w:rPr>
          <w:rFonts w:ascii="Lato" w:hAnsi="Lato"/>
        </w:rPr>
        <w:t xml:space="preserve">miana </w:t>
      </w:r>
      <w:r w:rsidR="00444C56">
        <w:rPr>
          <w:rFonts w:ascii="Lato" w:hAnsi="Lato"/>
        </w:rPr>
        <w:t>„Z</w:t>
      </w:r>
      <w:r w:rsidRPr="00D63FC4">
        <w:rPr>
          <w:rFonts w:ascii="Lato" w:hAnsi="Lato"/>
        </w:rPr>
        <w:t xml:space="preserve">naku sprawy </w:t>
      </w:r>
      <w:r w:rsidR="009C0555">
        <w:rPr>
          <w:rFonts w:ascii="Lato" w:hAnsi="Lato"/>
        </w:rPr>
        <w:t>I</w:t>
      </w:r>
      <w:r w:rsidRPr="00D63FC4">
        <w:rPr>
          <w:rFonts w:ascii="Lato" w:hAnsi="Lato"/>
        </w:rPr>
        <w:t>nspekcji</w:t>
      </w:r>
      <w:r w:rsidR="00444C56">
        <w:rPr>
          <w:rFonts w:ascii="Lato" w:hAnsi="Lato"/>
        </w:rPr>
        <w:t>”</w:t>
      </w:r>
      <w:r w:rsidRPr="00D63FC4">
        <w:rPr>
          <w:rFonts w:ascii="Lato" w:hAnsi="Lato"/>
        </w:rPr>
        <w:t xml:space="preserve"> ma </w:t>
      </w:r>
      <w:r w:rsidR="009C0555">
        <w:rPr>
          <w:rFonts w:ascii="Lato" w:hAnsi="Lato"/>
        </w:rPr>
        <w:t>być przekaz</w:t>
      </w:r>
      <w:r w:rsidR="00AF7A66">
        <w:rPr>
          <w:rFonts w:ascii="Lato" w:hAnsi="Lato"/>
        </w:rPr>
        <w:t>yw</w:t>
      </w:r>
      <w:r w:rsidR="009C0555">
        <w:rPr>
          <w:rFonts w:ascii="Lato" w:hAnsi="Lato"/>
        </w:rPr>
        <w:t xml:space="preserve">ana do systemów Inspekcji zintegrowanych z Systemem. </w:t>
      </w:r>
      <w:r w:rsidR="00AF7A66">
        <w:rPr>
          <w:rFonts w:ascii="Lato" w:hAnsi="Lato"/>
        </w:rPr>
        <w:t>Wykonawca zaproponuje sposób przekazania informacji do systemów Inspekcji.</w:t>
      </w:r>
    </w:p>
    <w:p w14:paraId="5CA82802" w14:textId="3F2BAAE8" w:rsidR="00196CA9" w:rsidRPr="003942B7" w:rsidRDefault="00196CA9" w:rsidP="00196CA9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188" w:name="_Toc204754656"/>
      <w:bookmarkEnd w:id="187"/>
      <w:r w:rsidRPr="003942B7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D848ED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3942B7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188"/>
    </w:p>
    <w:p w14:paraId="3A13B3A9" w14:textId="37BF00E4" w:rsidR="00196CA9" w:rsidRPr="003942B7" w:rsidRDefault="00923889" w:rsidP="00196CA9">
      <w:pPr>
        <w:rPr>
          <w:rFonts w:ascii="Lato" w:hAnsi="Lato"/>
        </w:rPr>
      </w:pPr>
      <w:r>
        <w:rPr>
          <w:rFonts w:ascii="Lato" w:hAnsi="Lato"/>
        </w:rPr>
        <w:t>3</w:t>
      </w:r>
      <w:r w:rsidR="005A7A6A">
        <w:rPr>
          <w:rFonts w:ascii="Lato" w:hAnsi="Lato"/>
        </w:rPr>
        <w:t>60</w:t>
      </w:r>
      <w:r w:rsidR="00196CA9" w:rsidRPr="003942B7">
        <w:rPr>
          <w:rFonts w:ascii="Lato" w:hAnsi="Lato"/>
        </w:rPr>
        <w:t xml:space="preserve"> dni od dnia zakończenia Okresu Przejściowego w zakresie Rozwoju</w:t>
      </w:r>
      <w:r w:rsidR="00A50460">
        <w:rPr>
          <w:rFonts w:ascii="Lato" w:hAnsi="Lato"/>
        </w:rPr>
        <w:t xml:space="preserve"> Systemu</w:t>
      </w:r>
      <w:r w:rsidR="00196CA9" w:rsidRPr="003942B7">
        <w:rPr>
          <w:rFonts w:ascii="Lato" w:hAnsi="Lato"/>
        </w:rPr>
        <w:t>.</w:t>
      </w:r>
    </w:p>
    <w:p w14:paraId="20E0398E" w14:textId="35920EA2" w:rsidR="00196CA9" w:rsidRPr="003942B7" w:rsidRDefault="00196CA9" w:rsidP="00196CA9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189" w:name="_Toc204754657"/>
      <w:r w:rsidRPr="003942B7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D848ED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3942B7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189"/>
    </w:p>
    <w:p w14:paraId="2FCCC443" w14:textId="7228E443" w:rsidR="00C507F9" w:rsidRDefault="00AB0BD1" w:rsidP="00B77F4F">
      <w:r>
        <w:rPr>
          <w:rFonts w:ascii="Lato" w:hAnsi="Lato"/>
        </w:rPr>
        <w:t>Nie dotyczy.</w:t>
      </w:r>
    </w:p>
    <w:p w14:paraId="78CB859C" w14:textId="1C6F3874" w:rsidR="00697A14" w:rsidRPr="00697A14" w:rsidRDefault="00697A14" w:rsidP="00697A14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190" w:name="_Toc204754658"/>
      <w:bookmarkStart w:id="191" w:name="_Toc209103959"/>
      <w:r w:rsidRPr="00697A14">
        <w:rPr>
          <w:rFonts w:eastAsiaTheme="majorEastAsia" w:cstheme="majorBidi"/>
          <w:b/>
          <w:bCs/>
          <w:sz w:val="36"/>
          <w:szCs w:val="32"/>
        </w:rPr>
        <w:lastRenderedPageBreak/>
        <w:t>PKWD_SW_</w:t>
      </w:r>
      <w:r w:rsidR="00572D84" w:rsidRPr="00697A14">
        <w:rPr>
          <w:rFonts w:eastAsiaTheme="majorEastAsia" w:cstheme="majorBidi"/>
          <w:b/>
          <w:bCs/>
          <w:sz w:val="36"/>
          <w:szCs w:val="32"/>
        </w:rPr>
        <w:t>Sprawa</w:t>
      </w:r>
      <w:r w:rsidR="00572D84">
        <w:rPr>
          <w:rFonts w:eastAsiaTheme="majorEastAsia" w:cstheme="majorBidi"/>
          <w:b/>
          <w:bCs/>
          <w:sz w:val="36"/>
          <w:szCs w:val="32"/>
        </w:rPr>
        <w:t>_</w:t>
      </w:r>
      <w:r w:rsidR="00572D84" w:rsidRPr="00697A14">
        <w:rPr>
          <w:rFonts w:eastAsiaTheme="majorEastAsia" w:cstheme="majorBidi"/>
          <w:b/>
          <w:bCs/>
          <w:sz w:val="36"/>
          <w:szCs w:val="32"/>
        </w:rPr>
        <w:t>Automatyczne</w:t>
      </w:r>
      <w:r w:rsidR="00572D84">
        <w:rPr>
          <w:rFonts w:eastAsiaTheme="majorEastAsia" w:cstheme="majorBidi"/>
          <w:b/>
          <w:bCs/>
          <w:sz w:val="36"/>
          <w:szCs w:val="32"/>
        </w:rPr>
        <w:t>_</w:t>
      </w:r>
      <w:r w:rsidR="00572D84" w:rsidRPr="00697A14">
        <w:rPr>
          <w:rFonts w:eastAsiaTheme="majorEastAsia" w:cstheme="majorBidi"/>
          <w:b/>
          <w:bCs/>
          <w:sz w:val="36"/>
          <w:szCs w:val="32"/>
        </w:rPr>
        <w:t>Uzupełnianie</w:t>
      </w:r>
      <w:r w:rsidR="00572D84">
        <w:rPr>
          <w:rFonts w:eastAsiaTheme="majorEastAsia" w:cstheme="majorBidi"/>
          <w:b/>
          <w:bCs/>
          <w:sz w:val="36"/>
          <w:szCs w:val="32"/>
        </w:rPr>
        <w:t>_</w:t>
      </w:r>
      <w:r w:rsidR="00572D84" w:rsidRPr="00697A14">
        <w:rPr>
          <w:rFonts w:eastAsiaTheme="majorEastAsia" w:cstheme="majorBidi"/>
          <w:b/>
          <w:bCs/>
          <w:sz w:val="36"/>
          <w:szCs w:val="32"/>
        </w:rPr>
        <w:t>Daty</w:t>
      </w:r>
      <w:r w:rsidR="00572D84">
        <w:rPr>
          <w:rFonts w:eastAsiaTheme="majorEastAsia" w:cstheme="majorBidi"/>
          <w:b/>
          <w:bCs/>
          <w:sz w:val="36"/>
          <w:szCs w:val="32"/>
        </w:rPr>
        <w:t>_w</w:t>
      </w:r>
      <w:r w:rsidR="00194547">
        <w:rPr>
          <w:rFonts w:eastAsiaTheme="majorEastAsia" w:cstheme="majorBidi"/>
          <w:b/>
          <w:bCs/>
          <w:sz w:val="36"/>
          <w:szCs w:val="32"/>
        </w:rPr>
        <w:t>e</w:t>
      </w:r>
      <w:r w:rsidR="00572D84">
        <w:rPr>
          <w:rFonts w:eastAsiaTheme="majorEastAsia" w:cstheme="majorBidi"/>
          <w:b/>
          <w:bCs/>
          <w:sz w:val="36"/>
          <w:szCs w:val="32"/>
        </w:rPr>
        <w:t>_</w:t>
      </w:r>
      <w:r w:rsidR="00572D84" w:rsidRPr="00697A14">
        <w:rPr>
          <w:rFonts w:eastAsiaTheme="majorEastAsia" w:cstheme="majorBidi"/>
          <w:b/>
          <w:bCs/>
          <w:sz w:val="36"/>
          <w:szCs w:val="32"/>
        </w:rPr>
        <w:t>Wnioskach</w:t>
      </w:r>
      <w:r w:rsidR="00572D84">
        <w:rPr>
          <w:rFonts w:eastAsiaTheme="majorEastAsia" w:cstheme="majorBidi"/>
          <w:b/>
          <w:bCs/>
          <w:sz w:val="36"/>
          <w:szCs w:val="32"/>
        </w:rPr>
        <w:t>_i_</w:t>
      </w:r>
      <w:r w:rsidR="00572D84" w:rsidRPr="00697A14">
        <w:rPr>
          <w:rFonts w:eastAsiaTheme="majorEastAsia" w:cstheme="majorBidi"/>
          <w:b/>
          <w:bCs/>
          <w:sz w:val="36"/>
          <w:szCs w:val="32"/>
        </w:rPr>
        <w:t>Rozstrzygnięciach</w:t>
      </w:r>
      <w:bookmarkEnd w:id="190"/>
      <w:bookmarkEnd w:id="191"/>
    </w:p>
    <w:p w14:paraId="32D1BC71" w14:textId="77777777" w:rsidR="00697A14" w:rsidRPr="00697A14" w:rsidRDefault="00697A14" w:rsidP="00697A1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192" w:name="_Toc204754659"/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192"/>
    </w:p>
    <w:p w14:paraId="3336FDD0" w14:textId="4CCD8C59" w:rsidR="00697A14" w:rsidRPr="00697A14" w:rsidRDefault="00697A14" w:rsidP="00697A14">
      <w:pPr>
        <w:rPr>
          <w:rFonts w:ascii="Lato" w:hAnsi="Lato"/>
        </w:rPr>
      </w:pPr>
      <w:r w:rsidRPr="00697A14">
        <w:rPr>
          <w:rFonts w:ascii="Lato" w:hAnsi="Lato"/>
        </w:rPr>
        <w:t>Automatyczna aktualizacja daty w polu</w:t>
      </w:r>
      <w:r w:rsidR="007F7C3F">
        <w:rPr>
          <w:rFonts w:ascii="Lato" w:hAnsi="Lato"/>
        </w:rPr>
        <w:t xml:space="preserve"> </w:t>
      </w:r>
      <w:r w:rsidR="00F50726">
        <w:rPr>
          <w:rFonts w:ascii="Lato" w:hAnsi="Lato"/>
        </w:rPr>
        <w:t>,</w:t>
      </w:r>
      <w:r w:rsidRPr="00697A14">
        <w:rPr>
          <w:rFonts w:ascii="Lato" w:hAnsi="Lato"/>
        </w:rPr>
        <w:t>,Data” w</w:t>
      </w:r>
      <w:r w:rsidR="00E949DC">
        <w:rPr>
          <w:rFonts w:ascii="Lato" w:hAnsi="Lato"/>
        </w:rPr>
        <w:t>e</w:t>
      </w:r>
      <w:r w:rsidRPr="00697A14">
        <w:rPr>
          <w:rFonts w:ascii="Lato" w:hAnsi="Lato"/>
        </w:rPr>
        <w:t xml:space="preserve"> </w:t>
      </w:r>
      <w:r w:rsidR="00433B1D">
        <w:rPr>
          <w:rFonts w:ascii="Lato" w:hAnsi="Lato"/>
        </w:rPr>
        <w:t>W</w:t>
      </w:r>
      <w:r w:rsidR="00433B1D" w:rsidRPr="00697A14">
        <w:rPr>
          <w:rFonts w:ascii="Lato" w:hAnsi="Lato"/>
        </w:rPr>
        <w:t xml:space="preserve">nioskach </w:t>
      </w:r>
      <w:r w:rsidRPr="00697A14">
        <w:rPr>
          <w:rFonts w:ascii="Lato" w:hAnsi="Lato"/>
        </w:rPr>
        <w:t xml:space="preserve">i </w:t>
      </w:r>
      <w:r w:rsidR="00433B1D">
        <w:rPr>
          <w:rFonts w:ascii="Lato" w:hAnsi="Lato"/>
        </w:rPr>
        <w:t>R</w:t>
      </w:r>
      <w:r w:rsidR="00433B1D" w:rsidRPr="00697A14">
        <w:rPr>
          <w:rFonts w:ascii="Lato" w:hAnsi="Lato"/>
        </w:rPr>
        <w:t>ozstrzygnięciach</w:t>
      </w:r>
      <w:r w:rsidR="00194547">
        <w:rPr>
          <w:rFonts w:ascii="Lato" w:hAnsi="Lato"/>
        </w:rPr>
        <w:t xml:space="preserve"> w Systemie</w:t>
      </w:r>
      <w:r w:rsidRPr="00697A14">
        <w:rPr>
          <w:rFonts w:ascii="Lato" w:hAnsi="Lato"/>
        </w:rPr>
        <w:t xml:space="preserve">. </w:t>
      </w:r>
    </w:p>
    <w:p w14:paraId="5FB3E855" w14:textId="3F483498" w:rsidR="00697A14" w:rsidRPr="00697A14" w:rsidRDefault="00697A14" w:rsidP="00697A1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193" w:name="_Toc204754660"/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D848ED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193"/>
    </w:p>
    <w:p w14:paraId="13E4E191" w14:textId="6792B2F4" w:rsidR="00697A14" w:rsidRPr="00697A14" w:rsidRDefault="006F32B7" w:rsidP="00697A14">
      <w:pPr>
        <w:rPr>
          <w:rFonts w:ascii="Lato" w:hAnsi="Lato"/>
        </w:rPr>
      </w:pPr>
      <w:r>
        <w:rPr>
          <w:rFonts w:ascii="Lato" w:hAnsi="Lato"/>
        </w:rPr>
        <w:t>Wykonawca w</w:t>
      </w:r>
      <w:r w:rsidR="00697A14" w:rsidRPr="00697A14">
        <w:rPr>
          <w:rFonts w:ascii="Lato" w:hAnsi="Lato"/>
        </w:rPr>
        <w:t>droż</w:t>
      </w:r>
      <w:r>
        <w:rPr>
          <w:rFonts w:ascii="Lato" w:hAnsi="Lato"/>
        </w:rPr>
        <w:t>y</w:t>
      </w:r>
      <w:r w:rsidR="00697A14" w:rsidRPr="00697A14">
        <w:rPr>
          <w:rFonts w:ascii="Lato" w:hAnsi="Lato"/>
        </w:rPr>
        <w:t xml:space="preserve"> automatyczne wypełniani</w:t>
      </w:r>
      <w:r>
        <w:rPr>
          <w:rFonts w:ascii="Lato" w:hAnsi="Lato"/>
        </w:rPr>
        <w:t>e</w:t>
      </w:r>
      <w:r w:rsidR="00697A14" w:rsidRPr="00697A14">
        <w:rPr>
          <w:rFonts w:ascii="Lato" w:hAnsi="Lato"/>
        </w:rPr>
        <w:t xml:space="preserve"> pola „Data” w</w:t>
      </w:r>
      <w:r>
        <w:rPr>
          <w:rFonts w:ascii="Lato" w:hAnsi="Lato"/>
        </w:rPr>
        <w:t>e</w:t>
      </w:r>
      <w:r w:rsidR="00697A14" w:rsidRPr="00697A14">
        <w:rPr>
          <w:rFonts w:ascii="Lato" w:hAnsi="Lato"/>
        </w:rPr>
        <w:t xml:space="preserve"> wszystkich Wnioskach (wnioski KAS i </w:t>
      </w:r>
      <w:r w:rsidR="00194547" w:rsidRPr="00697A14">
        <w:rPr>
          <w:rFonts w:ascii="Lato" w:hAnsi="Lato"/>
        </w:rPr>
        <w:t>Klien</w:t>
      </w:r>
      <w:r w:rsidR="00194547">
        <w:rPr>
          <w:rFonts w:ascii="Lato" w:hAnsi="Lato"/>
        </w:rPr>
        <w:t>ta</w:t>
      </w:r>
      <w:r w:rsidR="00697A14" w:rsidRPr="00697A14">
        <w:rPr>
          <w:rFonts w:ascii="Lato" w:hAnsi="Lato"/>
        </w:rPr>
        <w:t>) i Rozstrzygnięciach (Inspekcje) bieżącą datą za każdym razem</w:t>
      </w:r>
      <w:r>
        <w:rPr>
          <w:rFonts w:ascii="Lato" w:hAnsi="Lato"/>
        </w:rPr>
        <w:t>,</w:t>
      </w:r>
      <w:r w:rsidR="00697A14" w:rsidRPr="00697A14">
        <w:rPr>
          <w:rFonts w:ascii="Lato" w:hAnsi="Lato"/>
        </w:rPr>
        <w:t xml:space="preserve"> gdy dokument jest </w:t>
      </w:r>
      <w:r w:rsidR="00DE4E58">
        <w:rPr>
          <w:rFonts w:ascii="Lato" w:hAnsi="Lato"/>
        </w:rPr>
        <w:t>edytowany</w:t>
      </w:r>
      <w:r w:rsidR="00697A14" w:rsidRPr="00697A14">
        <w:rPr>
          <w:rFonts w:ascii="Lato" w:hAnsi="Lato"/>
        </w:rPr>
        <w:t xml:space="preserve"> przez </w:t>
      </w:r>
      <w:r w:rsidR="002F2AC4">
        <w:rPr>
          <w:rFonts w:ascii="Lato" w:hAnsi="Lato"/>
        </w:rPr>
        <w:t>U</w:t>
      </w:r>
      <w:r w:rsidR="00697A14" w:rsidRPr="00697A14">
        <w:rPr>
          <w:rFonts w:ascii="Lato" w:hAnsi="Lato"/>
        </w:rPr>
        <w:t xml:space="preserve">żytkownika i nie znajduje się w statusie finalnym. Po automatycznym wypełnieniu pola „Data”, </w:t>
      </w:r>
      <w:r w:rsidR="002F2AC4">
        <w:rPr>
          <w:rFonts w:ascii="Lato" w:hAnsi="Lato"/>
        </w:rPr>
        <w:t>U</w:t>
      </w:r>
      <w:r w:rsidR="00697A14" w:rsidRPr="00697A14">
        <w:rPr>
          <w:rFonts w:ascii="Lato" w:hAnsi="Lato"/>
        </w:rPr>
        <w:t>żytkownik powinien mieć możliwość samodzielnej zmiany daty w dokumencie.</w:t>
      </w:r>
    </w:p>
    <w:p w14:paraId="4EAE459A" w14:textId="50167998" w:rsidR="00697A14" w:rsidRPr="00697A14" w:rsidRDefault="00697A14" w:rsidP="00697A1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194" w:name="_Toc204754661"/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D848ED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194"/>
    </w:p>
    <w:p w14:paraId="0EB0FB31" w14:textId="00DACF62" w:rsidR="00697A14" w:rsidRPr="00697A14" w:rsidRDefault="00923889" w:rsidP="00697A14">
      <w:pPr>
        <w:rPr>
          <w:rFonts w:ascii="Lato" w:hAnsi="Lato"/>
        </w:rPr>
      </w:pPr>
      <w:r>
        <w:rPr>
          <w:rFonts w:ascii="Lato" w:hAnsi="Lato"/>
        </w:rPr>
        <w:t>458</w:t>
      </w:r>
      <w:r w:rsidR="00697A14" w:rsidRPr="00697A14">
        <w:rPr>
          <w:rFonts w:ascii="Lato" w:hAnsi="Lato"/>
        </w:rPr>
        <w:t xml:space="preserve"> dni od dnia zakończenia Okresu Przejściowego w zakresie Rozwoju</w:t>
      </w:r>
      <w:r w:rsidR="00D848ED">
        <w:rPr>
          <w:rFonts w:ascii="Lato" w:hAnsi="Lato"/>
        </w:rPr>
        <w:t xml:space="preserve"> Systemu</w:t>
      </w:r>
      <w:r w:rsidR="00697A14" w:rsidRPr="00697A14">
        <w:rPr>
          <w:rFonts w:ascii="Lato" w:hAnsi="Lato"/>
        </w:rPr>
        <w:t>.</w:t>
      </w:r>
    </w:p>
    <w:p w14:paraId="36A13CE6" w14:textId="65529DDE" w:rsidR="00697A14" w:rsidRPr="00697A14" w:rsidRDefault="00697A14" w:rsidP="00697A1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195" w:name="_Toc204754662"/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D848ED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195"/>
    </w:p>
    <w:p w14:paraId="62AA22F0" w14:textId="1EF0A631" w:rsidR="00697A14" w:rsidRPr="00697A14" w:rsidRDefault="00AB0BD1" w:rsidP="00697A14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2CCECE16" w14:textId="631BFB8C" w:rsidR="00697A14" w:rsidRPr="00697A14" w:rsidRDefault="00697A14" w:rsidP="00697A14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jc w:val="both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196" w:name="_Toc204754663"/>
      <w:bookmarkStart w:id="197" w:name="_Toc209103960"/>
      <w:r w:rsidRPr="00697A14">
        <w:rPr>
          <w:rFonts w:eastAsiaTheme="majorEastAsia" w:cstheme="majorBidi"/>
          <w:b/>
          <w:bCs/>
          <w:sz w:val="36"/>
          <w:szCs w:val="32"/>
        </w:rPr>
        <w:t>PKWD_SW_</w:t>
      </w:r>
      <w:r w:rsidR="00FD472E" w:rsidRPr="00697A14">
        <w:rPr>
          <w:rFonts w:eastAsiaTheme="majorEastAsia" w:cstheme="majorBidi"/>
          <w:b/>
          <w:bCs/>
          <w:sz w:val="36"/>
          <w:szCs w:val="32"/>
        </w:rPr>
        <w:t>Sprawa</w:t>
      </w:r>
      <w:r w:rsidR="00FD472E">
        <w:rPr>
          <w:rFonts w:eastAsiaTheme="majorEastAsia" w:cstheme="majorBidi"/>
          <w:b/>
          <w:bCs/>
          <w:sz w:val="36"/>
          <w:szCs w:val="32"/>
        </w:rPr>
        <w:t>_</w:t>
      </w:r>
      <w:r w:rsidR="00FD472E" w:rsidRPr="00697A14">
        <w:rPr>
          <w:rFonts w:eastAsiaTheme="majorEastAsia" w:cstheme="majorBidi"/>
          <w:b/>
          <w:bCs/>
          <w:sz w:val="36"/>
          <w:szCs w:val="32"/>
        </w:rPr>
        <w:t>Dodanie</w:t>
      </w:r>
      <w:r w:rsidR="00FD472E">
        <w:rPr>
          <w:rFonts w:eastAsiaTheme="majorEastAsia" w:cstheme="majorBidi"/>
          <w:b/>
          <w:bCs/>
          <w:sz w:val="36"/>
          <w:szCs w:val="32"/>
        </w:rPr>
        <w:t>_</w:t>
      </w:r>
      <w:r w:rsidR="00FD472E" w:rsidRPr="00697A14">
        <w:rPr>
          <w:rFonts w:eastAsiaTheme="majorEastAsia" w:cstheme="majorBidi"/>
          <w:b/>
          <w:bCs/>
          <w:sz w:val="36"/>
          <w:szCs w:val="32"/>
        </w:rPr>
        <w:t>Pola</w:t>
      </w:r>
      <w:r w:rsidR="00FD472E">
        <w:rPr>
          <w:rFonts w:eastAsiaTheme="majorEastAsia" w:cstheme="majorBidi"/>
          <w:b/>
          <w:bCs/>
          <w:sz w:val="36"/>
          <w:szCs w:val="32"/>
        </w:rPr>
        <w:t>_z_</w:t>
      </w:r>
      <w:r w:rsidR="00FD472E" w:rsidRPr="00697A14">
        <w:rPr>
          <w:rFonts w:eastAsiaTheme="majorEastAsia" w:cstheme="majorBidi"/>
          <w:b/>
          <w:bCs/>
          <w:sz w:val="36"/>
          <w:szCs w:val="32"/>
        </w:rPr>
        <w:t>Datą</w:t>
      </w:r>
      <w:r w:rsidR="00FD472E">
        <w:rPr>
          <w:rFonts w:eastAsiaTheme="majorEastAsia" w:cstheme="majorBidi"/>
          <w:b/>
          <w:bCs/>
          <w:sz w:val="36"/>
          <w:szCs w:val="32"/>
        </w:rPr>
        <w:t>_i_</w:t>
      </w:r>
      <w:r w:rsidR="00FD472E" w:rsidRPr="00697A14">
        <w:rPr>
          <w:rFonts w:eastAsiaTheme="majorEastAsia" w:cstheme="majorBidi"/>
          <w:b/>
          <w:bCs/>
          <w:sz w:val="36"/>
          <w:szCs w:val="32"/>
        </w:rPr>
        <w:t>Godziną</w:t>
      </w:r>
      <w:r w:rsidR="00FD472E">
        <w:rPr>
          <w:rFonts w:eastAsiaTheme="majorEastAsia" w:cstheme="majorBidi"/>
          <w:b/>
          <w:bCs/>
          <w:sz w:val="36"/>
          <w:szCs w:val="32"/>
        </w:rPr>
        <w:t>_</w:t>
      </w:r>
      <w:r w:rsidR="00FD472E" w:rsidRPr="00697A14">
        <w:rPr>
          <w:rFonts w:eastAsiaTheme="majorEastAsia" w:cstheme="majorBidi"/>
          <w:b/>
          <w:bCs/>
          <w:sz w:val="36"/>
          <w:szCs w:val="32"/>
        </w:rPr>
        <w:t>Wysyłki</w:t>
      </w:r>
      <w:r w:rsidR="00FD472E">
        <w:rPr>
          <w:rFonts w:eastAsiaTheme="majorEastAsia" w:cstheme="majorBidi"/>
          <w:b/>
          <w:bCs/>
          <w:sz w:val="36"/>
          <w:szCs w:val="32"/>
        </w:rPr>
        <w:t>_w_</w:t>
      </w:r>
      <w:r w:rsidR="00FD472E" w:rsidRPr="00697A14">
        <w:rPr>
          <w:rFonts w:eastAsiaTheme="majorEastAsia" w:cstheme="majorBidi"/>
          <w:b/>
          <w:bCs/>
          <w:sz w:val="36"/>
          <w:szCs w:val="32"/>
        </w:rPr>
        <w:t>Rozstrzygnięciu</w:t>
      </w:r>
      <w:bookmarkEnd w:id="196"/>
      <w:bookmarkEnd w:id="197"/>
    </w:p>
    <w:p w14:paraId="14C4E595" w14:textId="77777777" w:rsidR="00697A14" w:rsidRPr="00697A14" w:rsidRDefault="00697A14" w:rsidP="00697A1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198" w:name="_Toc204754664"/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198"/>
    </w:p>
    <w:p w14:paraId="60A83275" w14:textId="7B4349DA" w:rsidR="00697A14" w:rsidRPr="00697A14" w:rsidRDefault="00697A14" w:rsidP="00697A14">
      <w:pPr>
        <w:rPr>
          <w:rFonts w:ascii="Lato" w:hAnsi="Lato"/>
        </w:rPr>
      </w:pPr>
      <w:r w:rsidRPr="00697A14">
        <w:rPr>
          <w:rFonts w:ascii="Lato" w:hAnsi="Lato"/>
        </w:rPr>
        <w:t xml:space="preserve">Dodanie pola z datą i godziną wysyłki w wysłanym </w:t>
      </w:r>
      <w:r w:rsidR="00433B1D">
        <w:rPr>
          <w:rFonts w:ascii="Lato" w:hAnsi="Lato"/>
        </w:rPr>
        <w:t>R</w:t>
      </w:r>
      <w:r w:rsidR="00433B1D" w:rsidRPr="00697A14">
        <w:rPr>
          <w:rFonts w:ascii="Lato" w:hAnsi="Lato"/>
        </w:rPr>
        <w:t xml:space="preserve">ozstrzygnięciu </w:t>
      </w:r>
      <w:r w:rsidRPr="00697A14">
        <w:rPr>
          <w:rFonts w:ascii="Lato" w:hAnsi="Lato"/>
        </w:rPr>
        <w:t xml:space="preserve">(wszystkie </w:t>
      </w:r>
      <w:r w:rsidR="00433B1D">
        <w:rPr>
          <w:rFonts w:ascii="Lato" w:hAnsi="Lato"/>
        </w:rPr>
        <w:t>R</w:t>
      </w:r>
      <w:r w:rsidR="00433B1D" w:rsidRPr="00697A14">
        <w:rPr>
          <w:rFonts w:ascii="Lato" w:hAnsi="Lato"/>
        </w:rPr>
        <w:t xml:space="preserve">ozstrzygnięcia </w:t>
      </w:r>
      <w:r w:rsidRPr="00697A14">
        <w:rPr>
          <w:rFonts w:ascii="Lato" w:hAnsi="Lato"/>
        </w:rPr>
        <w:t xml:space="preserve">w </w:t>
      </w:r>
      <w:r w:rsidR="00433B1D">
        <w:rPr>
          <w:rFonts w:ascii="Lato" w:hAnsi="Lato"/>
        </w:rPr>
        <w:t>S</w:t>
      </w:r>
      <w:r w:rsidR="00433B1D" w:rsidRPr="00697A14">
        <w:rPr>
          <w:rFonts w:ascii="Lato" w:hAnsi="Lato"/>
        </w:rPr>
        <w:t>ystemie</w:t>
      </w:r>
      <w:r w:rsidRPr="00697A14">
        <w:rPr>
          <w:rFonts w:ascii="Lato" w:hAnsi="Lato"/>
        </w:rPr>
        <w:t>).</w:t>
      </w:r>
    </w:p>
    <w:p w14:paraId="2FA4AE96" w14:textId="2D7F417D" w:rsidR="00697A14" w:rsidRPr="00697A14" w:rsidRDefault="00697A14" w:rsidP="00697A1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199" w:name="_Toc204754665"/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D848ED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199"/>
    </w:p>
    <w:p w14:paraId="5BCA828A" w14:textId="2F07DCA2" w:rsidR="00697A14" w:rsidRPr="00697A14" w:rsidRDefault="00697A14" w:rsidP="003555B1">
      <w:pPr>
        <w:spacing w:after="0"/>
        <w:rPr>
          <w:rFonts w:ascii="Lato" w:hAnsi="Lato"/>
        </w:rPr>
      </w:pPr>
      <w:r w:rsidRPr="00697A14">
        <w:rPr>
          <w:rFonts w:ascii="Lato" w:hAnsi="Lato"/>
        </w:rPr>
        <w:t xml:space="preserve">W przypadku </w:t>
      </w:r>
      <w:r w:rsidR="00433B1D">
        <w:rPr>
          <w:rFonts w:ascii="Lato" w:hAnsi="Lato"/>
        </w:rPr>
        <w:t>R</w:t>
      </w:r>
      <w:r w:rsidR="00433B1D" w:rsidRPr="00697A14">
        <w:rPr>
          <w:rFonts w:ascii="Lato" w:hAnsi="Lato"/>
        </w:rPr>
        <w:t xml:space="preserve">ozstrzygnięć </w:t>
      </w:r>
      <w:r w:rsidRPr="00697A14">
        <w:rPr>
          <w:rFonts w:ascii="Lato" w:hAnsi="Lato"/>
        </w:rPr>
        <w:t xml:space="preserve">w statusie „Wysłany” </w:t>
      </w:r>
      <w:r w:rsidR="00E949DC">
        <w:rPr>
          <w:rFonts w:ascii="Lato" w:hAnsi="Lato"/>
        </w:rPr>
        <w:t>Wykonawca doda</w:t>
      </w:r>
      <w:r w:rsidR="00E949DC" w:rsidRPr="00697A14">
        <w:rPr>
          <w:rFonts w:ascii="Lato" w:hAnsi="Lato"/>
        </w:rPr>
        <w:t xml:space="preserve"> </w:t>
      </w:r>
      <w:r w:rsidRPr="00697A14">
        <w:rPr>
          <w:rFonts w:ascii="Lato" w:hAnsi="Lato"/>
        </w:rPr>
        <w:t xml:space="preserve">pola „Data i godzina wysyłki” w ramach </w:t>
      </w:r>
      <w:r w:rsidR="00433B1D">
        <w:rPr>
          <w:rFonts w:ascii="Lato" w:hAnsi="Lato"/>
        </w:rPr>
        <w:t>R</w:t>
      </w:r>
      <w:r w:rsidR="00433B1D" w:rsidRPr="00697A14">
        <w:rPr>
          <w:rFonts w:ascii="Lato" w:hAnsi="Lato"/>
        </w:rPr>
        <w:t>ozstrzygnięcia</w:t>
      </w:r>
      <w:r w:rsidRPr="00697A14">
        <w:rPr>
          <w:rFonts w:ascii="Lato" w:hAnsi="Lato"/>
        </w:rPr>
        <w:t xml:space="preserve">. </w:t>
      </w:r>
      <w:r w:rsidRPr="00697A14">
        <w:rPr>
          <w:rFonts w:ascii="Lato" w:hAnsi="Lato"/>
        </w:rPr>
        <w:br/>
        <w:t>Pole „Data i godzina wysyłki” powinno:</w:t>
      </w:r>
    </w:p>
    <w:p w14:paraId="02FEBE01" w14:textId="11246D36" w:rsidR="00697A14" w:rsidRPr="00697A14" w:rsidRDefault="0037525D" w:rsidP="00CA5BC7">
      <w:pPr>
        <w:numPr>
          <w:ilvl w:val="0"/>
          <w:numId w:val="110"/>
        </w:numPr>
        <w:spacing w:after="0"/>
        <w:contextualSpacing/>
        <w:rPr>
          <w:rFonts w:ascii="Lato" w:hAnsi="Lato"/>
        </w:rPr>
      </w:pPr>
      <w:r>
        <w:rPr>
          <w:rFonts w:ascii="Lato" w:hAnsi="Lato"/>
        </w:rPr>
        <w:t>B</w:t>
      </w:r>
      <w:r w:rsidRPr="00697A14">
        <w:rPr>
          <w:rFonts w:ascii="Lato" w:hAnsi="Lato"/>
        </w:rPr>
        <w:t xml:space="preserve">yć </w:t>
      </w:r>
      <w:r w:rsidR="00697A14" w:rsidRPr="00697A14">
        <w:rPr>
          <w:rFonts w:ascii="Lato" w:hAnsi="Lato"/>
        </w:rPr>
        <w:t xml:space="preserve">widoczne tylko gdy </w:t>
      </w:r>
      <w:r w:rsidR="00433B1D">
        <w:rPr>
          <w:rFonts w:ascii="Lato" w:hAnsi="Lato"/>
        </w:rPr>
        <w:t>R</w:t>
      </w:r>
      <w:r w:rsidR="00433B1D" w:rsidRPr="00697A14">
        <w:rPr>
          <w:rFonts w:ascii="Lato" w:hAnsi="Lato"/>
        </w:rPr>
        <w:t xml:space="preserve">ozstrzygnięcie </w:t>
      </w:r>
      <w:r w:rsidR="00E949DC">
        <w:rPr>
          <w:rFonts w:ascii="Lato" w:hAnsi="Lato"/>
        </w:rPr>
        <w:t>będzie miało</w:t>
      </w:r>
      <w:r w:rsidR="00E949DC" w:rsidRPr="00697A14">
        <w:rPr>
          <w:rFonts w:ascii="Lato" w:hAnsi="Lato"/>
        </w:rPr>
        <w:t xml:space="preserve"> </w:t>
      </w:r>
      <w:r w:rsidR="00697A14" w:rsidRPr="00697A14">
        <w:rPr>
          <w:rFonts w:ascii="Lato" w:hAnsi="Lato"/>
        </w:rPr>
        <w:t>status „Wysłany”</w:t>
      </w:r>
      <w:r w:rsidR="00433B1D">
        <w:rPr>
          <w:rFonts w:ascii="Lato" w:hAnsi="Lato"/>
        </w:rPr>
        <w:t>.</w:t>
      </w:r>
    </w:p>
    <w:p w14:paraId="01CBE5FD" w14:textId="3D7E6811" w:rsidR="00697A14" w:rsidRPr="00697A14" w:rsidRDefault="00433B1D" w:rsidP="00CA5BC7">
      <w:pPr>
        <w:numPr>
          <w:ilvl w:val="0"/>
          <w:numId w:val="110"/>
        </w:numPr>
        <w:spacing w:after="0"/>
        <w:contextualSpacing/>
        <w:rPr>
          <w:rFonts w:ascii="Lato" w:hAnsi="Lato"/>
        </w:rPr>
      </w:pPr>
      <w:r>
        <w:rPr>
          <w:rFonts w:ascii="Lato" w:hAnsi="Lato"/>
        </w:rPr>
        <w:t>T</w:t>
      </w:r>
      <w:r w:rsidRPr="00697A14">
        <w:rPr>
          <w:rFonts w:ascii="Lato" w:hAnsi="Lato"/>
        </w:rPr>
        <w:t xml:space="preserve">worzyć </w:t>
      </w:r>
      <w:r w:rsidR="00697A14" w:rsidRPr="00697A14">
        <w:rPr>
          <w:rFonts w:ascii="Lato" w:hAnsi="Lato"/>
        </w:rPr>
        <w:t xml:space="preserve">logiczną całość z polem „Status </w:t>
      </w:r>
      <w:r>
        <w:rPr>
          <w:rFonts w:ascii="Lato" w:hAnsi="Lato"/>
        </w:rPr>
        <w:t>R</w:t>
      </w:r>
      <w:r w:rsidRPr="00697A14">
        <w:rPr>
          <w:rFonts w:ascii="Lato" w:hAnsi="Lato"/>
        </w:rPr>
        <w:t>ozstrzygnięcia</w:t>
      </w:r>
      <w:r w:rsidR="00697A14" w:rsidRPr="00697A14">
        <w:rPr>
          <w:rFonts w:ascii="Lato" w:hAnsi="Lato"/>
        </w:rPr>
        <w:t>”</w:t>
      </w:r>
      <w:r w:rsidR="0037525D">
        <w:rPr>
          <w:rFonts w:ascii="Lato" w:hAnsi="Lato"/>
        </w:rPr>
        <w:t>.</w:t>
      </w:r>
    </w:p>
    <w:p w14:paraId="0642C22E" w14:textId="6872C7EC" w:rsidR="00697A14" w:rsidRPr="00697A14" w:rsidRDefault="00433B1D" w:rsidP="00CA5BC7">
      <w:pPr>
        <w:numPr>
          <w:ilvl w:val="0"/>
          <w:numId w:val="110"/>
        </w:numPr>
        <w:spacing w:after="0"/>
        <w:contextualSpacing/>
        <w:rPr>
          <w:rFonts w:ascii="Lato" w:hAnsi="Lato"/>
        </w:rPr>
      </w:pPr>
      <w:r>
        <w:rPr>
          <w:rFonts w:ascii="Lato" w:hAnsi="Lato"/>
        </w:rPr>
        <w:t>W</w:t>
      </w:r>
      <w:r w:rsidRPr="00697A14">
        <w:rPr>
          <w:rFonts w:ascii="Lato" w:hAnsi="Lato"/>
        </w:rPr>
        <w:t xml:space="preserve">artość </w:t>
      </w:r>
      <w:r w:rsidR="00697A14" w:rsidRPr="00697A14">
        <w:rPr>
          <w:rFonts w:ascii="Lato" w:hAnsi="Lato"/>
        </w:rPr>
        <w:t xml:space="preserve">w polu </w:t>
      </w:r>
      <w:bookmarkStart w:id="200" w:name="_Hlk197680220"/>
      <w:r w:rsidR="00697A14" w:rsidRPr="00697A14">
        <w:rPr>
          <w:rFonts w:ascii="Lato" w:hAnsi="Lato"/>
        </w:rPr>
        <w:t>„Data i godzina wysyłki”</w:t>
      </w:r>
      <w:bookmarkEnd w:id="200"/>
      <w:r w:rsidR="00DE3DCA">
        <w:rPr>
          <w:rFonts w:ascii="Lato" w:hAnsi="Lato"/>
        </w:rPr>
        <w:t xml:space="preserve"> </w:t>
      </w:r>
      <w:r w:rsidR="00EA3756" w:rsidRPr="00EA3756">
        <w:rPr>
          <w:rFonts w:ascii="Lato" w:hAnsi="Lato"/>
        </w:rPr>
        <w:t>ma być</w:t>
      </w:r>
      <w:r w:rsidR="00697A14" w:rsidRPr="00697A14">
        <w:rPr>
          <w:rFonts w:ascii="Lato" w:hAnsi="Lato"/>
        </w:rPr>
        <w:t xml:space="preserve"> spójna z wartością podawaną w „Historii operacji” sprawy</w:t>
      </w:r>
      <w:r>
        <w:rPr>
          <w:rFonts w:ascii="Lato" w:hAnsi="Lato"/>
        </w:rPr>
        <w:t>.</w:t>
      </w:r>
    </w:p>
    <w:p w14:paraId="4A2009B7" w14:textId="166C8AD2" w:rsidR="00697A14" w:rsidRDefault="00433B1D" w:rsidP="00CA5BC7">
      <w:pPr>
        <w:numPr>
          <w:ilvl w:val="0"/>
          <w:numId w:val="110"/>
        </w:numPr>
        <w:spacing w:after="0"/>
        <w:contextualSpacing/>
        <w:rPr>
          <w:rFonts w:ascii="Lato" w:hAnsi="Lato"/>
        </w:rPr>
      </w:pPr>
      <w:r>
        <w:rPr>
          <w:rFonts w:ascii="Lato" w:hAnsi="Lato"/>
        </w:rPr>
        <w:lastRenderedPageBreak/>
        <w:t>W</w:t>
      </w:r>
      <w:r w:rsidRPr="00697A14">
        <w:rPr>
          <w:rFonts w:ascii="Lato" w:hAnsi="Lato"/>
        </w:rPr>
        <w:t xml:space="preserve">artość </w:t>
      </w:r>
      <w:r w:rsidR="00697A14" w:rsidRPr="00697A14">
        <w:rPr>
          <w:rFonts w:ascii="Lato" w:hAnsi="Lato"/>
        </w:rPr>
        <w:t>podawana w polu „Data i godzina wysyłki” ma być w</w:t>
      </w:r>
      <w:r w:rsidR="00E949DC">
        <w:rPr>
          <w:rFonts w:ascii="Lato" w:hAnsi="Lato"/>
        </w:rPr>
        <w:t xml:space="preserve"> tym</w:t>
      </w:r>
      <w:r w:rsidR="00697A14" w:rsidRPr="00697A14">
        <w:rPr>
          <w:rFonts w:ascii="Lato" w:hAnsi="Lato"/>
        </w:rPr>
        <w:t xml:space="preserve"> samym formacie jak w „Historii operacji” (</w:t>
      </w:r>
      <w:proofErr w:type="spellStart"/>
      <w:r w:rsidR="00697A14" w:rsidRPr="00697A14">
        <w:rPr>
          <w:rFonts w:ascii="Lato" w:hAnsi="Lato"/>
        </w:rPr>
        <w:t>rrrr</w:t>
      </w:r>
      <w:proofErr w:type="spellEnd"/>
      <w:r w:rsidR="00697A14" w:rsidRPr="00697A14">
        <w:rPr>
          <w:rFonts w:ascii="Lato" w:hAnsi="Lato"/>
        </w:rPr>
        <w:t>-mm-</w:t>
      </w:r>
      <w:proofErr w:type="spellStart"/>
      <w:r w:rsidR="00697A14" w:rsidRPr="00697A14">
        <w:rPr>
          <w:rFonts w:ascii="Lato" w:hAnsi="Lato"/>
        </w:rPr>
        <w:t>dd</w:t>
      </w:r>
      <w:proofErr w:type="spellEnd"/>
      <w:r w:rsidR="00697A14" w:rsidRPr="00697A14">
        <w:rPr>
          <w:rFonts w:ascii="Lato" w:hAnsi="Lato"/>
        </w:rPr>
        <w:t xml:space="preserve"> </w:t>
      </w:r>
      <w:proofErr w:type="spellStart"/>
      <w:r w:rsidR="00697A14" w:rsidRPr="00697A14">
        <w:rPr>
          <w:rFonts w:ascii="Lato" w:hAnsi="Lato"/>
        </w:rPr>
        <w:t>gg:mm</w:t>
      </w:r>
      <w:proofErr w:type="spellEnd"/>
      <w:r w:rsidR="00697A14" w:rsidRPr="00697A14">
        <w:rPr>
          <w:rFonts w:ascii="Lato" w:hAnsi="Lato"/>
        </w:rPr>
        <w:t>).</w:t>
      </w:r>
      <w:r w:rsidR="00DE3DCA">
        <w:rPr>
          <w:rFonts w:ascii="Lato" w:hAnsi="Lato"/>
        </w:rPr>
        <w:t xml:space="preserve"> </w:t>
      </w:r>
    </w:p>
    <w:p w14:paraId="32210FFC" w14:textId="183B6DE8" w:rsidR="00CE5738" w:rsidRDefault="00CE5738" w:rsidP="00CA5BC7">
      <w:pPr>
        <w:numPr>
          <w:ilvl w:val="0"/>
          <w:numId w:val="110"/>
        </w:numPr>
        <w:spacing w:after="0"/>
        <w:contextualSpacing/>
        <w:rPr>
          <w:rFonts w:ascii="Lato" w:hAnsi="Lato"/>
        </w:rPr>
      </w:pPr>
      <w:r w:rsidRPr="00AA7955">
        <w:rPr>
          <w:rFonts w:ascii="Lato" w:hAnsi="Lato"/>
        </w:rPr>
        <w:t xml:space="preserve">Zamawiający na spotkaniach analitycznych ustali z Wykonawcą miejsce, w którym ma być widoczne pole </w:t>
      </w:r>
      <w:r w:rsidR="00433B1D">
        <w:rPr>
          <w:rFonts w:ascii="Lato" w:hAnsi="Lato"/>
        </w:rPr>
        <w:t>„</w:t>
      </w:r>
      <w:r w:rsidRPr="00AA7955">
        <w:rPr>
          <w:rFonts w:ascii="Lato" w:hAnsi="Lato"/>
        </w:rPr>
        <w:t>Data i godzina wysyłki</w:t>
      </w:r>
      <w:r w:rsidR="00433B1D">
        <w:rPr>
          <w:rFonts w:ascii="Lato" w:hAnsi="Lato"/>
        </w:rPr>
        <w:t>”.</w:t>
      </w:r>
    </w:p>
    <w:p w14:paraId="535D172C" w14:textId="5D1644D9" w:rsidR="00E20535" w:rsidRPr="00697A14" w:rsidRDefault="00E20535" w:rsidP="00CA5BC7">
      <w:pPr>
        <w:numPr>
          <w:ilvl w:val="0"/>
          <w:numId w:val="110"/>
        </w:numPr>
        <w:spacing w:after="0"/>
        <w:contextualSpacing/>
        <w:rPr>
          <w:rFonts w:ascii="Lato" w:hAnsi="Lato"/>
        </w:rPr>
      </w:pPr>
      <w:r>
        <w:rPr>
          <w:rFonts w:ascii="Lato" w:hAnsi="Lato"/>
        </w:rPr>
        <w:t xml:space="preserve">Funkcjonalność </w:t>
      </w:r>
      <w:r w:rsidR="00B94DB8">
        <w:rPr>
          <w:rFonts w:ascii="Lato" w:hAnsi="Lato"/>
        </w:rPr>
        <w:t>n</w:t>
      </w:r>
      <w:r w:rsidR="00AB0BD1">
        <w:rPr>
          <w:rFonts w:ascii="Lato" w:hAnsi="Lato"/>
        </w:rPr>
        <w:t>ie dotyczy</w:t>
      </w:r>
      <w:r>
        <w:rPr>
          <w:rFonts w:ascii="Lato" w:hAnsi="Lato"/>
        </w:rPr>
        <w:t xml:space="preserve"> rozstrzygnięć już wydanych w </w:t>
      </w:r>
      <w:r w:rsidR="00433B1D">
        <w:rPr>
          <w:rFonts w:ascii="Lato" w:hAnsi="Lato"/>
        </w:rPr>
        <w:t>Systemie</w:t>
      </w:r>
      <w:r>
        <w:rPr>
          <w:rFonts w:ascii="Lato" w:hAnsi="Lato"/>
        </w:rPr>
        <w:t xml:space="preserve">. </w:t>
      </w:r>
    </w:p>
    <w:p w14:paraId="4A218DBB" w14:textId="060036AC" w:rsidR="00697A14" w:rsidRPr="00697A14" w:rsidRDefault="00697A14" w:rsidP="00697A1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01" w:name="_Toc204754666"/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D848ED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201"/>
    </w:p>
    <w:p w14:paraId="04472045" w14:textId="05CD490C" w:rsidR="00697A14" w:rsidRPr="00697A14" w:rsidRDefault="00923889" w:rsidP="00697A14">
      <w:pPr>
        <w:rPr>
          <w:rFonts w:ascii="Lato" w:hAnsi="Lato"/>
        </w:rPr>
      </w:pPr>
      <w:r>
        <w:rPr>
          <w:rFonts w:ascii="Lato" w:hAnsi="Lato"/>
        </w:rPr>
        <w:t>458</w:t>
      </w:r>
      <w:r w:rsidR="00697A14" w:rsidRPr="00697A14">
        <w:rPr>
          <w:rFonts w:ascii="Lato" w:hAnsi="Lato"/>
        </w:rPr>
        <w:t xml:space="preserve"> dni od dnia zakończenia Okresu Przejściowego w zakresie Usługi Rozwoju.</w:t>
      </w:r>
    </w:p>
    <w:p w14:paraId="37ADA8AB" w14:textId="513E2B4A" w:rsidR="00697A14" w:rsidRPr="00697A14" w:rsidRDefault="00697A14" w:rsidP="00697A1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02" w:name="_Toc204754667"/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D848ED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202"/>
    </w:p>
    <w:p w14:paraId="1C2C8B67" w14:textId="4345121E" w:rsidR="00697A14" w:rsidRPr="00697A14" w:rsidRDefault="00AB0BD1" w:rsidP="00697A14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73ECBBBE" w14:textId="5807C366" w:rsidR="00697A14" w:rsidRPr="00697A14" w:rsidRDefault="00697A14" w:rsidP="00697A14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jc w:val="both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203" w:name="_Toc204754668"/>
      <w:bookmarkStart w:id="204" w:name="_Toc209103961"/>
      <w:r w:rsidRPr="00697A14">
        <w:rPr>
          <w:rFonts w:eastAsiaTheme="majorEastAsia" w:cstheme="majorBidi"/>
          <w:b/>
          <w:bCs/>
          <w:sz w:val="36"/>
          <w:szCs w:val="32"/>
        </w:rPr>
        <w:t>PKWD_SW_</w:t>
      </w:r>
      <w:r w:rsidR="00FD472E">
        <w:rPr>
          <w:rFonts w:eastAsiaTheme="majorEastAsia" w:cstheme="majorBidi"/>
          <w:b/>
          <w:bCs/>
          <w:sz w:val="36"/>
          <w:szCs w:val="32"/>
        </w:rPr>
        <w:t>Sprawa_</w:t>
      </w:r>
      <w:r w:rsidR="00FD472E" w:rsidRPr="00697A14">
        <w:rPr>
          <w:rFonts w:eastAsiaTheme="majorEastAsia" w:cstheme="majorBidi"/>
          <w:b/>
          <w:bCs/>
          <w:sz w:val="36"/>
          <w:szCs w:val="32"/>
        </w:rPr>
        <w:t>Dodanie</w:t>
      </w:r>
      <w:r w:rsidR="00FD472E">
        <w:rPr>
          <w:rFonts w:eastAsiaTheme="majorEastAsia" w:cstheme="majorBidi"/>
          <w:b/>
          <w:bCs/>
          <w:sz w:val="36"/>
          <w:szCs w:val="32"/>
        </w:rPr>
        <w:t>_</w:t>
      </w:r>
      <w:r w:rsidR="00FD472E" w:rsidRPr="00697A14">
        <w:rPr>
          <w:rFonts w:eastAsiaTheme="majorEastAsia" w:cstheme="majorBidi"/>
          <w:b/>
          <w:bCs/>
          <w:sz w:val="36"/>
          <w:szCs w:val="32"/>
        </w:rPr>
        <w:t>Kolumny</w:t>
      </w:r>
      <w:r w:rsidR="00FD472E">
        <w:rPr>
          <w:rFonts w:eastAsiaTheme="majorEastAsia" w:cstheme="majorBidi"/>
          <w:b/>
          <w:bCs/>
          <w:sz w:val="36"/>
          <w:szCs w:val="32"/>
        </w:rPr>
        <w:t>_</w:t>
      </w:r>
      <w:r w:rsidR="00FD472E" w:rsidRPr="00697A14">
        <w:rPr>
          <w:rFonts w:eastAsiaTheme="majorEastAsia" w:cstheme="majorBidi"/>
          <w:b/>
          <w:bCs/>
          <w:sz w:val="36"/>
          <w:szCs w:val="32"/>
        </w:rPr>
        <w:t>Data</w:t>
      </w:r>
      <w:r w:rsidR="00FD472E">
        <w:rPr>
          <w:rFonts w:eastAsiaTheme="majorEastAsia" w:cstheme="majorBidi"/>
          <w:b/>
          <w:bCs/>
          <w:sz w:val="36"/>
          <w:szCs w:val="32"/>
        </w:rPr>
        <w:t>_i_</w:t>
      </w:r>
      <w:r w:rsidR="00FD472E" w:rsidRPr="00697A14">
        <w:rPr>
          <w:rFonts w:eastAsiaTheme="majorEastAsia" w:cstheme="majorBidi"/>
          <w:b/>
          <w:bCs/>
          <w:sz w:val="36"/>
          <w:szCs w:val="32"/>
        </w:rPr>
        <w:t>Godzin</w:t>
      </w:r>
      <w:r w:rsidR="00FD472E">
        <w:rPr>
          <w:rFonts w:eastAsiaTheme="majorEastAsia" w:cstheme="majorBidi"/>
          <w:b/>
          <w:bCs/>
          <w:sz w:val="36"/>
          <w:szCs w:val="32"/>
        </w:rPr>
        <w:t>a_</w:t>
      </w:r>
      <w:r w:rsidR="00FD472E" w:rsidRPr="00697A14">
        <w:rPr>
          <w:rFonts w:eastAsiaTheme="majorEastAsia" w:cstheme="majorBidi"/>
          <w:b/>
          <w:bCs/>
          <w:sz w:val="36"/>
          <w:szCs w:val="32"/>
        </w:rPr>
        <w:t>Wysyłki</w:t>
      </w:r>
      <w:r w:rsidR="00FD472E">
        <w:rPr>
          <w:rFonts w:eastAsiaTheme="majorEastAsia" w:cstheme="majorBidi"/>
          <w:b/>
          <w:bCs/>
          <w:sz w:val="36"/>
          <w:szCs w:val="32"/>
        </w:rPr>
        <w:t>_w_</w:t>
      </w:r>
      <w:r w:rsidR="00FD472E" w:rsidRPr="00697A14">
        <w:rPr>
          <w:rFonts w:eastAsiaTheme="majorEastAsia" w:cstheme="majorBidi"/>
          <w:b/>
          <w:bCs/>
          <w:sz w:val="36"/>
          <w:szCs w:val="32"/>
        </w:rPr>
        <w:t>Tabeli</w:t>
      </w:r>
      <w:r w:rsidR="00FD472E">
        <w:rPr>
          <w:rFonts w:eastAsiaTheme="majorEastAsia" w:cstheme="majorBidi"/>
          <w:b/>
          <w:bCs/>
          <w:sz w:val="36"/>
          <w:szCs w:val="32"/>
        </w:rPr>
        <w:t>_</w:t>
      </w:r>
      <w:r w:rsidR="00FD472E" w:rsidRPr="00697A14">
        <w:rPr>
          <w:rFonts w:eastAsiaTheme="majorEastAsia" w:cstheme="majorBidi"/>
          <w:b/>
          <w:bCs/>
          <w:sz w:val="36"/>
          <w:szCs w:val="32"/>
        </w:rPr>
        <w:t>Spraw</w:t>
      </w:r>
      <w:bookmarkEnd w:id="203"/>
      <w:bookmarkEnd w:id="204"/>
    </w:p>
    <w:p w14:paraId="5BEB533F" w14:textId="77777777" w:rsidR="00697A14" w:rsidRPr="00697A14" w:rsidRDefault="00697A14" w:rsidP="00697A1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05" w:name="_Toc204754669"/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205"/>
    </w:p>
    <w:p w14:paraId="6DE56F07" w14:textId="0925E65F" w:rsidR="00697A14" w:rsidRPr="00697A14" w:rsidRDefault="00697A14" w:rsidP="00697A14">
      <w:pPr>
        <w:rPr>
          <w:rFonts w:ascii="Lato" w:hAnsi="Lato"/>
        </w:rPr>
      </w:pPr>
      <w:bookmarkStart w:id="206" w:name="_Hlk197680848"/>
      <w:r w:rsidRPr="00697A14">
        <w:rPr>
          <w:rFonts w:ascii="Lato" w:hAnsi="Lato"/>
        </w:rPr>
        <w:t xml:space="preserve">Dodanie w tabeli </w:t>
      </w:r>
      <w:r w:rsidR="00CE5738">
        <w:rPr>
          <w:rFonts w:ascii="Lato" w:hAnsi="Lato"/>
        </w:rPr>
        <w:t>„</w:t>
      </w:r>
      <w:r w:rsidR="00CE5738" w:rsidRPr="003F620C">
        <w:rPr>
          <w:rFonts w:ascii="Lato" w:hAnsi="Lato"/>
        </w:rPr>
        <w:t>Sprawy i dokumenty”</w:t>
      </w:r>
      <w:r w:rsidRPr="00697A14">
        <w:rPr>
          <w:rFonts w:ascii="Lato" w:hAnsi="Lato"/>
        </w:rPr>
        <w:t xml:space="preserve"> w </w:t>
      </w:r>
      <w:r w:rsidR="00CE5738">
        <w:rPr>
          <w:rFonts w:ascii="Lato" w:hAnsi="Lato"/>
        </w:rPr>
        <w:t>zakładce</w:t>
      </w:r>
      <w:r w:rsidRPr="00697A14">
        <w:rPr>
          <w:rFonts w:ascii="Lato" w:hAnsi="Lato"/>
        </w:rPr>
        <w:t xml:space="preserve">: </w:t>
      </w:r>
      <w:r w:rsidR="00167416" w:rsidRPr="003F620C">
        <w:rPr>
          <w:rFonts w:ascii="Lato" w:hAnsi="Lato"/>
        </w:rPr>
        <w:t>”</w:t>
      </w:r>
      <w:r w:rsidRPr="003F620C">
        <w:rPr>
          <w:rFonts w:ascii="Lato" w:hAnsi="Lato"/>
        </w:rPr>
        <w:t>Rozstrzygnięcia</w:t>
      </w:r>
      <w:r w:rsidR="00167416" w:rsidRPr="003F620C">
        <w:rPr>
          <w:rFonts w:ascii="Lato" w:hAnsi="Lato"/>
        </w:rPr>
        <w:t>”</w:t>
      </w:r>
      <w:r w:rsidRPr="00697A14">
        <w:rPr>
          <w:rFonts w:ascii="Lato" w:hAnsi="Lato"/>
        </w:rPr>
        <w:t xml:space="preserve"> kolumny z datą i godziną wysyłki rozstrzygnięcia.</w:t>
      </w:r>
    </w:p>
    <w:p w14:paraId="15E142E7" w14:textId="590FA8AC" w:rsidR="00697A14" w:rsidRPr="00697A14" w:rsidRDefault="00697A14" w:rsidP="00697A1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07" w:name="_Toc204754670"/>
      <w:bookmarkEnd w:id="206"/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D848ED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207"/>
    </w:p>
    <w:p w14:paraId="7DD045FF" w14:textId="4BD4E3B6" w:rsidR="00697A14" w:rsidRPr="00697A14" w:rsidRDefault="00513C44" w:rsidP="00AC676D">
      <w:pPr>
        <w:spacing w:after="0"/>
        <w:rPr>
          <w:rFonts w:ascii="Lato" w:hAnsi="Lato"/>
        </w:rPr>
      </w:pPr>
      <w:r>
        <w:rPr>
          <w:rFonts w:ascii="Lato" w:hAnsi="Lato"/>
        </w:rPr>
        <w:t>Wykonawca d</w:t>
      </w:r>
      <w:r w:rsidR="00697A14" w:rsidRPr="00697A14">
        <w:rPr>
          <w:rFonts w:ascii="Lato" w:hAnsi="Lato"/>
        </w:rPr>
        <w:t>oda w tabeli spraw w lokalizacji: Sprawy i dokumenty/Rozstrzygnięcia kolumn</w:t>
      </w:r>
      <w:r>
        <w:rPr>
          <w:rFonts w:ascii="Lato" w:hAnsi="Lato"/>
        </w:rPr>
        <w:t>ę</w:t>
      </w:r>
      <w:r w:rsidR="00697A14" w:rsidRPr="00697A14">
        <w:rPr>
          <w:rFonts w:ascii="Lato" w:hAnsi="Lato"/>
        </w:rPr>
        <w:t xml:space="preserve"> „Data i </w:t>
      </w:r>
      <w:r w:rsidR="00167416" w:rsidRPr="00697A14">
        <w:rPr>
          <w:rFonts w:ascii="Lato" w:hAnsi="Lato"/>
        </w:rPr>
        <w:t>godzin</w:t>
      </w:r>
      <w:r w:rsidR="00167416">
        <w:rPr>
          <w:rFonts w:ascii="Lato" w:hAnsi="Lato"/>
        </w:rPr>
        <w:t>a</w:t>
      </w:r>
      <w:r w:rsidR="00167416" w:rsidRPr="00697A14">
        <w:rPr>
          <w:rFonts w:ascii="Lato" w:hAnsi="Lato"/>
        </w:rPr>
        <w:t xml:space="preserve"> </w:t>
      </w:r>
      <w:r w:rsidR="00697A14" w:rsidRPr="00697A14">
        <w:rPr>
          <w:rFonts w:ascii="Lato" w:hAnsi="Lato"/>
        </w:rPr>
        <w:t xml:space="preserve">wysyłki” </w:t>
      </w:r>
      <w:r w:rsidRPr="00697A14">
        <w:rPr>
          <w:rFonts w:ascii="Lato" w:hAnsi="Lato"/>
        </w:rPr>
        <w:t>dotycząc</w:t>
      </w:r>
      <w:r>
        <w:rPr>
          <w:rFonts w:ascii="Lato" w:hAnsi="Lato"/>
        </w:rPr>
        <w:t>ą</w:t>
      </w:r>
      <w:r w:rsidRPr="00697A14">
        <w:rPr>
          <w:rFonts w:ascii="Lato" w:hAnsi="Lato"/>
        </w:rPr>
        <w:t xml:space="preserve"> </w:t>
      </w:r>
      <w:r w:rsidR="00697A14" w:rsidRPr="00697A14">
        <w:rPr>
          <w:rFonts w:ascii="Lato" w:hAnsi="Lato"/>
        </w:rPr>
        <w:t>wysyłki rozstrzygnięcia</w:t>
      </w:r>
      <w:r w:rsidR="00F50726">
        <w:rPr>
          <w:rFonts w:ascii="Lato" w:hAnsi="Lato"/>
        </w:rPr>
        <w:t>.</w:t>
      </w:r>
      <w:r w:rsidR="00697A14" w:rsidRPr="00697A14">
        <w:rPr>
          <w:rFonts w:ascii="Lato" w:hAnsi="Lato"/>
        </w:rPr>
        <w:br/>
      </w:r>
      <w:r>
        <w:rPr>
          <w:rFonts w:ascii="Lato" w:hAnsi="Lato"/>
        </w:rPr>
        <w:t>K</w:t>
      </w:r>
      <w:r w:rsidR="00697A14" w:rsidRPr="00697A14">
        <w:rPr>
          <w:rFonts w:ascii="Lato" w:hAnsi="Lato"/>
        </w:rPr>
        <w:t>olumn</w:t>
      </w:r>
      <w:r>
        <w:rPr>
          <w:rFonts w:ascii="Lato" w:hAnsi="Lato"/>
        </w:rPr>
        <w:t>a</w:t>
      </w:r>
      <w:r w:rsidR="00697A14" w:rsidRPr="00697A14">
        <w:rPr>
          <w:rFonts w:ascii="Lato" w:hAnsi="Lato"/>
        </w:rPr>
        <w:t xml:space="preserve"> „Data i godzina wysyłki”</w:t>
      </w:r>
      <w:r>
        <w:rPr>
          <w:rFonts w:ascii="Lato" w:hAnsi="Lato"/>
        </w:rPr>
        <w:t xml:space="preserve"> ma </w:t>
      </w:r>
      <w:r w:rsidR="00564CE4">
        <w:rPr>
          <w:rFonts w:ascii="Lato" w:hAnsi="Lato"/>
        </w:rPr>
        <w:t xml:space="preserve">mieć </w:t>
      </w:r>
      <w:r>
        <w:rPr>
          <w:rFonts w:ascii="Lato" w:hAnsi="Lato"/>
        </w:rPr>
        <w:t>następujące w</w:t>
      </w:r>
      <w:r w:rsidRPr="00697A14">
        <w:rPr>
          <w:rFonts w:ascii="Lato" w:hAnsi="Lato"/>
        </w:rPr>
        <w:t>łaściwośc</w:t>
      </w:r>
      <w:r>
        <w:rPr>
          <w:rFonts w:ascii="Lato" w:hAnsi="Lato"/>
        </w:rPr>
        <w:t>i</w:t>
      </w:r>
      <w:r w:rsidR="00697A14" w:rsidRPr="00697A14">
        <w:rPr>
          <w:rFonts w:ascii="Lato" w:hAnsi="Lato"/>
        </w:rPr>
        <w:t>:</w:t>
      </w:r>
    </w:p>
    <w:p w14:paraId="3A1A3CAD" w14:textId="75E82DDD" w:rsidR="00697A14" w:rsidRPr="00697A14" w:rsidRDefault="00697A14" w:rsidP="00CA5BC7">
      <w:pPr>
        <w:numPr>
          <w:ilvl w:val="0"/>
          <w:numId w:val="111"/>
        </w:numPr>
        <w:spacing w:after="0"/>
        <w:contextualSpacing/>
        <w:rPr>
          <w:rFonts w:ascii="Lato" w:hAnsi="Lato"/>
        </w:rPr>
      </w:pPr>
      <w:r w:rsidRPr="00697A14">
        <w:rPr>
          <w:rFonts w:ascii="Lato" w:hAnsi="Lato"/>
        </w:rPr>
        <w:t xml:space="preserve">jej widoczność w ramach tabeli </w:t>
      </w:r>
      <w:r w:rsidR="00564CE4">
        <w:rPr>
          <w:rFonts w:ascii="Lato" w:hAnsi="Lato"/>
        </w:rPr>
        <w:t>ma być możliwa do</w:t>
      </w:r>
      <w:r w:rsidR="00564CE4" w:rsidRPr="00697A14">
        <w:rPr>
          <w:rFonts w:ascii="Lato" w:hAnsi="Lato"/>
        </w:rPr>
        <w:t xml:space="preserve"> </w:t>
      </w:r>
      <w:r w:rsidRPr="00697A14">
        <w:rPr>
          <w:rFonts w:ascii="Lato" w:hAnsi="Lato"/>
        </w:rPr>
        <w:t>zarządzan</w:t>
      </w:r>
      <w:r w:rsidR="00564CE4">
        <w:rPr>
          <w:rFonts w:ascii="Lato" w:hAnsi="Lato"/>
        </w:rPr>
        <w:t>i</w:t>
      </w:r>
      <w:r w:rsidRPr="00697A14">
        <w:rPr>
          <w:rFonts w:ascii="Lato" w:hAnsi="Lato"/>
        </w:rPr>
        <w:t xml:space="preserve">a przez </w:t>
      </w:r>
      <w:r w:rsidR="00513C44">
        <w:rPr>
          <w:rFonts w:ascii="Lato" w:hAnsi="Lato"/>
        </w:rPr>
        <w:t>U</w:t>
      </w:r>
      <w:r w:rsidR="00513C44" w:rsidRPr="00697A14">
        <w:rPr>
          <w:rFonts w:ascii="Lato" w:hAnsi="Lato"/>
        </w:rPr>
        <w:t>żytkownika</w:t>
      </w:r>
      <w:r w:rsidRPr="00697A14">
        <w:rPr>
          <w:rFonts w:ascii="Lato" w:hAnsi="Lato"/>
        </w:rPr>
        <w:t>,</w:t>
      </w:r>
    </w:p>
    <w:p w14:paraId="1B968833" w14:textId="67346EDE" w:rsidR="00697A14" w:rsidRPr="00697A14" w:rsidRDefault="00513C44" w:rsidP="00CA5BC7">
      <w:pPr>
        <w:numPr>
          <w:ilvl w:val="0"/>
          <w:numId w:val="111"/>
        </w:numPr>
        <w:contextualSpacing/>
        <w:rPr>
          <w:rFonts w:ascii="Lato" w:hAnsi="Lato"/>
        </w:rPr>
      </w:pPr>
      <w:r>
        <w:rPr>
          <w:rFonts w:ascii="Lato" w:hAnsi="Lato"/>
        </w:rPr>
        <w:t xml:space="preserve">Użytkownik </w:t>
      </w:r>
      <w:r w:rsidR="00564CE4">
        <w:rPr>
          <w:rFonts w:ascii="Lato" w:hAnsi="Lato"/>
        </w:rPr>
        <w:t xml:space="preserve">ma </w:t>
      </w:r>
      <w:r>
        <w:rPr>
          <w:rFonts w:ascii="Lato" w:hAnsi="Lato"/>
        </w:rPr>
        <w:t>mieć</w:t>
      </w:r>
      <w:r w:rsidR="00697A14" w:rsidRPr="00697A14">
        <w:rPr>
          <w:rFonts w:ascii="Lato" w:hAnsi="Lato"/>
        </w:rPr>
        <w:t xml:space="preserve"> możliwość sortowania po tej kolumnie,</w:t>
      </w:r>
    </w:p>
    <w:p w14:paraId="78F3CDB6" w14:textId="41309CA7" w:rsidR="00697A14" w:rsidRPr="00697A14" w:rsidRDefault="00697A14" w:rsidP="00CA5BC7">
      <w:pPr>
        <w:numPr>
          <w:ilvl w:val="0"/>
          <w:numId w:val="111"/>
        </w:numPr>
        <w:contextualSpacing/>
        <w:rPr>
          <w:rFonts w:ascii="Lato" w:hAnsi="Lato"/>
        </w:rPr>
      </w:pPr>
      <w:r w:rsidRPr="00697A14">
        <w:rPr>
          <w:rFonts w:ascii="Lato" w:hAnsi="Lato"/>
        </w:rPr>
        <w:t xml:space="preserve">format danych przedstawianych w kolumnie </w:t>
      </w:r>
      <w:r w:rsidR="00EA3756">
        <w:rPr>
          <w:rFonts w:ascii="Lato" w:hAnsi="Lato"/>
        </w:rPr>
        <w:t>ma</w:t>
      </w:r>
      <w:r w:rsidR="00EA3756" w:rsidRPr="00697A14">
        <w:rPr>
          <w:rFonts w:ascii="Lato" w:hAnsi="Lato"/>
        </w:rPr>
        <w:t xml:space="preserve"> </w:t>
      </w:r>
      <w:r w:rsidRPr="00697A14">
        <w:rPr>
          <w:rFonts w:ascii="Lato" w:hAnsi="Lato"/>
        </w:rPr>
        <w:t>być spójny z formatem przedstawianym w „Historii operacji” (</w:t>
      </w:r>
      <w:proofErr w:type="spellStart"/>
      <w:r w:rsidRPr="00697A14">
        <w:rPr>
          <w:rFonts w:ascii="Lato" w:hAnsi="Lato"/>
        </w:rPr>
        <w:t>rrrr</w:t>
      </w:r>
      <w:proofErr w:type="spellEnd"/>
      <w:r w:rsidRPr="00697A14">
        <w:rPr>
          <w:rFonts w:ascii="Lato" w:hAnsi="Lato"/>
        </w:rPr>
        <w:t>-mm-</w:t>
      </w:r>
      <w:proofErr w:type="spellStart"/>
      <w:r w:rsidRPr="00697A14">
        <w:rPr>
          <w:rFonts w:ascii="Lato" w:hAnsi="Lato"/>
        </w:rPr>
        <w:t>dd</w:t>
      </w:r>
      <w:proofErr w:type="spellEnd"/>
      <w:r w:rsidRPr="00697A14">
        <w:rPr>
          <w:rFonts w:ascii="Lato" w:hAnsi="Lato"/>
        </w:rPr>
        <w:t xml:space="preserve"> </w:t>
      </w:r>
      <w:proofErr w:type="spellStart"/>
      <w:r w:rsidRPr="00697A14">
        <w:rPr>
          <w:rFonts w:ascii="Lato" w:hAnsi="Lato"/>
        </w:rPr>
        <w:t>gg:mm</w:t>
      </w:r>
      <w:proofErr w:type="spellEnd"/>
      <w:r w:rsidRPr="00697A14">
        <w:rPr>
          <w:rFonts w:ascii="Lato" w:hAnsi="Lato"/>
        </w:rPr>
        <w:t>).</w:t>
      </w:r>
      <w:r w:rsidR="00DE3DCA">
        <w:rPr>
          <w:rFonts w:ascii="Lato" w:hAnsi="Lato"/>
        </w:rPr>
        <w:t xml:space="preserve"> </w:t>
      </w:r>
    </w:p>
    <w:p w14:paraId="3C27C05E" w14:textId="48C6B2D0" w:rsidR="00697A14" w:rsidRPr="00697A14" w:rsidRDefault="00697A14" w:rsidP="00697A1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08" w:name="_Toc204754671"/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D848ED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208"/>
    </w:p>
    <w:p w14:paraId="3508DAA2" w14:textId="0F03F7DC" w:rsidR="0044723A" w:rsidRPr="00F406E0" w:rsidRDefault="0044723A" w:rsidP="0044723A">
      <w:pPr>
        <w:rPr>
          <w:rFonts w:ascii="Lato" w:hAnsi="Lato"/>
        </w:rPr>
      </w:pPr>
      <w:r>
        <w:rPr>
          <w:rFonts w:ascii="Lato" w:hAnsi="Lato"/>
        </w:rPr>
        <w:t>185</w:t>
      </w:r>
      <w:r w:rsidRPr="00A435E7">
        <w:rPr>
          <w:rFonts w:ascii="Lato" w:hAnsi="Lato"/>
        </w:rPr>
        <w:t xml:space="preserve"> </w:t>
      </w:r>
      <w:r w:rsidR="00E11273" w:rsidRPr="00A435E7">
        <w:rPr>
          <w:rFonts w:ascii="Lato" w:hAnsi="Lato"/>
        </w:rPr>
        <w:t>dni od dnia zakończenia Okresu Przejściowego w zakresie Rozwoju</w:t>
      </w:r>
      <w:r w:rsidR="00E11273">
        <w:rPr>
          <w:rFonts w:ascii="Lato" w:hAnsi="Lato"/>
        </w:rPr>
        <w:t xml:space="preserve"> Systemu</w:t>
      </w:r>
      <w:r w:rsidR="00E11273" w:rsidRPr="00A435E7">
        <w:rPr>
          <w:rFonts w:ascii="Lato" w:hAnsi="Lato"/>
        </w:rPr>
        <w:t>.</w:t>
      </w:r>
    </w:p>
    <w:p w14:paraId="4953F899" w14:textId="09C6B7B9" w:rsidR="00697A14" w:rsidRPr="00697A14" w:rsidRDefault="00697A14" w:rsidP="00697A1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09" w:name="_Toc204754672"/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D848ED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697A14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209"/>
    </w:p>
    <w:p w14:paraId="0C7F840C" w14:textId="115536A0" w:rsidR="009A6B19" w:rsidRDefault="00AB0BD1" w:rsidP="00B77F4F">
      <w:r>
        <w:rPr>
          <w:rFonts w:ascii="Lato" w:hAnsi="Lato"/>
        </w:rPr>
        <w:t>Nie dotyczy.</w:t>
      </w:r>
    </w:p>
    <w:p w14:paraId="44E5C833" w14:textId="085DD1BB" w:rsidR="009A6B19" w:rsidRPr="002E4A3E" w:rsidRDefault="009A6B19" w:rsidP="009A6B19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jc w:val="both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210" w:name="_Toc204754673"/>
      <w:bookmarkStart w:id="211" w:name="_Toc209103962"/>
      <w:r w:rsidRPr="002E4A3E">
        <w:rPr>
          <w:rFonts w:eastAsiaTheme="majorEastAsia" w:cstheme="majorBidi"/>
          <w:b/>
          <w:bCs/>
          <w:sz w:val="36"/>
          <w:szCs w:val="32"/>
        </w:rPr>
        <w:lastRenderedPageBreak/>
        <w:t>PKWD_SW_</w:t>
      </w:r>
      <w:r w:rsidR="00FD472E">
        <w:rPr>
          <w:rFonts w:eastAsiaTheme="majorEastAsia" w:cstheme="majorBidi"/>
          <w:b/>
          <w:bCs/>
          <w:sz w:val="36"/>
          <w:szCs w:val="32"/>
        </w:rPr>
        <w:t>Sprawa</w:t>
      </w:r>
      <w:bookmarkStart w:id="212" w:name="_Hlk197683641"/>
      <w:r w:rsidR="00FD472E">
        <w:rPr>
          <w:rFonts w:eastAsiaTheme="majorEastAsia" w:cstheme="majorBidi"/>
          <w:b/>
          <w:bCs/>
          <w:sz w:val="36"/>
          <w:szCs w:val="32"/>
        </w:rPr>
        <w:t>_Wysyłka_Powiadomienia_o_Anulowaniu_Wniosku_do_Inspekcji</w:t>
      </w:r>
      <w:bookmarkEnd w:id="210"/>
      <w:bookmarkEnd w:id="211"/>
      <w:bookmarkEnd w:id="212"/>
    </w:p>
    <w:p w14:paraId="2FF13778" w14:textId="77777777" w:rsidR="009A6B19" w:rsidRPr="002E4A3E" w:rsidRDefault="009A6B19" w:rsidP="009A6B19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13" w:name="_Toc204754674"/>
      <w:r w:rsidRPr="002E4A3E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213"/>
    </w:p>
    <w:p w14:paraId="706CC02A" w14:textId="470B17A1" w:rsidR="009A6B19" w:rsidRPr="002E4A3E" w:rsidRDefault="00455E91" w:rsidP="003555B1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Wprowadzenie </w:t>
      </w:r>
      <w:r w:rsidR="008F3941" w:rsidRPr="003555B1">
        <w:rPr>
          <w:rFonts w:ascii="Lato" w:hAnsi="Lato"/>
        </w:rPr>
        <w:t>zmiany w obsłudze wniosków KAS o opinię</w:t>
      </w:r>
      <w:r w:rsidR="004753D2" w:rsidRPr="003555B1">
        <w:rPr>
          <w:rFonts w:ascii="Lato" w:hAnsi="Lato"/>
        </w:rPr>
        <w:t>, polegające</w:t>
      </w:r>
      <w:r>
        <w:rPr>
          <w:rFonts w:ascii="Lato" w:hAnsi="Lato"/>
        </w:rPr>
        <w:t>j</w:t>
      </w:r>
      <w:r w:rsidR="004753D2" w:rsidRPr="003555B1">
        <w:rPr>
          <w:rFonts w:ascii="Lato" w:hAnsi="Lato"/>
        </w:rPr>
        <w:t xml:space="preserve"> na</w:t>
      </w:r>
      <w:r w:rsidR="00513C44">
        <w:rPr>
          <w:rFonts w:ascii="Lato" w:hAnsi="Lato"/>
        </w:rPr>
        <w:t xml:space="preserve"> </w:t>
      </w:r>
      <w:r w:rsidR="004753D2">
        <w:rPr>
          <w:rFonts w:ascii="Lato" w:hAnsi="Lato"/>
        </w:rPr>
        <w:t>dodaniu możliwości w</w:t>
      </w:r>
      <w:r w:rsidR="009A6B19">
        <w:rPr>
          <w:rFonts w:ascii="Lato" w:hAnsi="Lato"/>
        </w:rPr>
        <w:t>ysyłk</w:t>
      </w:r>
      <w:r w:rsidR="004753D2">
        <w:rPr>
          <w:rFonts w:ascii="Lato" w:hAnsi="Lato"/>
        </w:rPr>
        <w:t>i</w:t>
      </w:r>
      <w:r w:rsidR="009A6B19">
        <w:rPr>
          <w:rFonts w:ascii="Lato" w:hAnsi="Lato"/>
        </w:rPr>
        <w:t xml:space="preserve"> powiadomienia o anulowaniu wniosku </w:t>
      </w:r>
      <w:r w:rsidR="004753D2">
        <w:rPr>
          <w:rFonts w:ascii="Lato" w:hAnsi="Lato"/>
        </w:rPr>
        <w:t xml:space="preserve">KAS </w:t>
      </w:r>
      <w:r w:rsidR="009A6B19">
        <w:rPr>
          <w:rFonts w:ascii="Lato" w:hAnsi="Lato"/>
        </w:rPr>
        <w:t>do Inspekcji</w:t>
      </w:r>
      <w:r w:rsidR="009A6B19" w:rsidRPr="002E4A3E">
        <w:rPr>
          <w:rFonts w:ascii="Lato" w:hAnsi="Lato"/>
        </w:rPr>
        <w:t>.</w:t>
      </w:r>
    </w:p>
    <w:p w14:paraId="705EC2AB" w14:textId="2782E5BD" w:rsidR="009A6B19" w:rsidRPr="002E4A3E" w:rsidRDefault="009A6B19" w:rsidP="009A6B19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14" w:name="_Toc204754675"/>
      <w:r w:rsidRPr="002E4A3E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D848ED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2E4A3E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214"/>
    </w:p>
    <w:p w14:paraId="1AFE5B4B" w14:textId="0BB7019C" w:rsidR="009A6B19" w:rsidRDefault="00513C44" w:rsidP="003555B1">
      <w:pPr>
        <w:spacing w:after="0"/>
        <w:rPr>
          <w:rFonts w:ascii="Lato" w:hAnsi="Lato"/>
        </w:rPr>
      </w:pPr>
      <w:r w:rsidRPr="00074F39">
        <w:rPr>
          <w:rFonts w:ascii="Lato" w:hAnsi="Lato"/>
        </w:rPr>
        <w:t>Wykonawca wprowadzi</w:t>
      </w:r>
      <w:r>
        <w:rPr>
          <w:rFonts w:ascii="Lato" w:hAnsi="Lato"/>
        </w:rPr>
        <w:t xml:space="preserve"> </w:t>
      </w:r>
      <w:r w:rsidR="009A6B19">
        <w:rPr>
          <w:rFonts w:ascii="Lato" w:hAnsi="Lato"/>
        </w:rPr>
        <w:t xml:space="preserve">mechanizm </w:t>
      </w:r>
      <w:r w:rsidR="007A7ECF">
        <w:rPr>
          <w:rFonts w:ascii="Lato" w:hAnsi="Lato"/>
        </w:rPr>
        <w:t xml:space="preserve">umożliwiający </w:t>
      </w:r>
      <w:r w:rsidR="009A6B19">
        <w:rPr>
          <w:rFonts w:ascii="Lato" w:hAnsi="Lato"/>
        </w:rPr>
        <w:t>przesyłanie informacji o anulowaniu</w:t>
      </w:r>
      <w:r w:rsidR="00B852FD">
        <w:rPr>
          <w:rFonts w:ascii="Lato" w:hAnsi="Lato"/>
        </w:rPr>
        <w:t xml:space="preserve"> </w:t>
      </w:r>
      <w:r w:rsidR="009A6B19">
        <w:rPr>
          <w:rFonts w:ascii="Lato" w:hAnsi="Lato"/>
        </w:rPr>
        <w:t>wysłanego wniosku przez składającego wniosek, do jednostki inspekcji</w:t>
      </w:r>
      <w:r w:rsidR="007A7ECF">
        <w:rPr>
          <w:rFonts w:ascii="Lato" w:hAnsi="Lato"/>
        </w:rPr>
        <w:t>,</w:t>
      </w:r>
      <w:r w:rsidR="009A6B19">
        <w:rPr>
          <w:rFonts w:ascii="Lato" w:hAnsi="Lato"/>
        </w:rPr>
        <w:t xml:space="preserve"> do której wniosek był wysłany. </w:t>
      </w:r>
    </w:p>
    <w:p w14:paraId="2B0105CB" w14:textId="71D71E4A" w:rsidR="009A6B19" w:rsidRDefault="007A7ECF" w:rsidP="003555B1">
      <w:pPr>
        <w:spacing w:after="0"/>
        <w:rPr>
          <w:rFonts w:ascii="Lato" w:hAnsi="Lato"/>
        </w:rPr>
      </w:pPr>
      <w:r>
        <w:rPr>
          <w:rFonts w:ascii="Lato" w:hAnsi="Lato"/>
        </w:rPr>
        <w:t>W wyniku wprowadzonej zmiany System</w:t>
      </w:r>
      <w:r w:rsidR="00513C44">
        <w:rPr>
          <w:rFonts w:ascii="Lato" w:hAnsi="Lato"/>
        </w:rPr>
        <w:t xml:space="preserve"> ma umożliwiać</w:t>
      </w:r>
      <w:r w:rsidR="009A6B19">
        <w:rPr>
          <w:rFonts w:ascii="Lato" w:hAnsi="Lato"/>
        </w:rPr>
        <w:t>:</w:t>
      </w:r>
    </w:p>
    <w:p w14:paraId="61480367" w14:textId="7FA95477" w:rsidR="009A6B19" w:rsidRPr="009D2AC1" w:rsidRDefault="003C40D7" w:rsidP="00CA5BC7">
      <w:pPr>
        <w:pStyle w:val="Akapitzlist"/>
        <w:numPr>
          <w:ilvl w:val="0"/>
          <w:numId w:val="112"/>
        </w:numPr>
        <w:spacing w:after="0"/>
        <w:rPr>
          <w:rFonts w:ascii="Lato" w:hAnsi="Lato"/>
        </w:rPr>
      </w:pPr>
      <w:r>
        <w:rPr>
          <w:rFonts w:ascii="Lato" w:hAnsi="Lato"/>
        </w:rPr>
        <w:t xml:space="preserve">uruchamianie i wyłączanie </w:t>
      </w:r>
      <w:r w:rsidR="007A7ECF">
        <w:rPr>
          <w:rFonts w:ascii="Lato" w:hAnsi="Lato"/>
        </w:rPr>
        <w:t xml:space="preserve">funkcjonalności </w:t>
      </w:r>
      <w:r w:rsidR="009A6B19">
        <w:rPr>
          <w:rFonts w:ascii="Lato" w:hAnsi="Lato"/>
        </w:rPr>
        <w:t xml:space="preserve">z poziomu administratora jednostki </w:t>
      </w:r>
      <w:r w:rsidR="00A03BD0">
        <w:rPr>
          <w:rFonts w:ascii="Lato" w:hAnsi="Lato"/>
        </w:rPr>
        <w:t xml:space="preserve">Inspekcji </w:t>
      </w:r>
      <w:r w:rsidR="009A6B19">
        <w:rPr>
          <w:rFonts w:ascii="Lato" w:hAnsi="Lato"/>
        </w:rPr>
        <w:t>w panelu „Administracja systemem” za pomocą zakładki „zdarzenia”</w:t>
      </w:r>
      <w:r w:rsidR="00797701">
        <w:rPr>
          <w:rFonts w:ascii="Lato" w:hAnsi="Lato"/>
        </w:rPr>
        <w:t>,</w:t>
      </w:r>
      <w:r w:rsidR="009A6B19">
        <w:rPr>
          <w:rFonts w:ascii="Lato" w:hAnsi="Lato"/>
        </w:rPr>
        <w:t xml:space="preserve"> </w:t>
      </w:r>
    </w:p>
    <w:p w14:paraId="22B76B46" w14:textId="6070AE9E" w:rsidR="009A6B19" w:rsidRDefault="00513C44" w:rsidP="00CA5BC7">
      <w:pPr>
        <w:pStyle w:val="Akapitzlist"/>
        <w:numPr>
          <w:ilvl w:val="0"/>
          <w:numId w:val="112"/>
        </w:numPr>
        <w:spacing w:after="0"/>
        <w:rPr>
          <w:rFonts w:ascii="Lato" w:hAnsi="Lato"/>
        </w:rPr>
      </w:pPr>
      <w:r>
        <w:rPr>
          <w:rFonts w:ascii="Lato" w:hAnsi="Lato"/>
        </w:rPr>
        <w:t xml:space="preserve">dodanie zdarzenia „Anulowanie wniosku” </w:t>
      </w:r>
      <w:r w:rsidR="009A6B19">
        <w:rPr>
          <w:rFonts w:ascii="Lato" w:hAnsi="Lato"/>
        </w:rPr>
        <w:t xml:space="preserve">w panelu „Administracja systemem” </w:t>
      </w:r>
      <w:r w:rsidR="00A03BD0">
        <w:rPr>
          <w:rFonts w:ascii="Lato" w:hAnsi="Lato"/>
        </w:rPr>
        <w:t xml:space="preserve">dla jednostki Inspekcji </w:t>
      </w:r>
      <w:r w:rsidR="009A6B19">
        <w:rPr>
          <w:rFonts w:ascii="Lato" w:hAnsi="Lato"/>
        </w:rPr>
        <w:t>w zakładce „Zdarzenia”</w:t>
      </w:r>
      <w:r>
        <w:rPr>
          <w:rFonts w:ascii="Lato" w:hAnsi="Lato"/>
        </w:rPr>
        <w:t>,</w:t>
      </w:r>
      <w:r w:rsidR="009A6B19">
        <w:rPr>
          <w:rFonts w:ascii="Lato" w:hAnsi="Lato"/>
        </w:rPr>
        <w:t xml:space="preserve"> </w:t>
      </w:r>
    </w:p>
    <w:p w14:paraId="719B22A3" w14:textId="37E1A20E" w:rsidR="009A6B19" w:rsidRPr="005D63B2" w:rsidRDefault="009A6B19" w:rsidP="00CA5BC7">
      <w:pPr>
        <w:pStyle w:val="Akapitzlist"/>
        <w:numPr>
          <w:ilvl w:val="0"/>
          <w:numId w:val="112"/>
        </w:numPr>
        <w:spacing w:after="0"/>
        <w:rPr>
          <w:rFonts w:ascii="Lato" w:hAnsi="Lato"/>
        </w:rPr>
      </w:pPr>
      <w:r>
        <w:rPr>
          <w:rFonts w:ascii="Lato" w:hAnsi="Lato"/>
        </w:rPr>
        <w:t xml:space="preserve">zaznaczenie przez administratora </w:t>
      </w:r>
      <w:r w:rsidR="00A03BD0">
        <w:rPr>
          <w:rFonts w:ascii="Lato" w:hAnsi="Lato"/>
        </w:rPr>
        <w:t xml:space="preserve">Inspekcji </w:t>
      </w:r>
      <w:r>
        <w:rPr>
          <w:rFonts w:ascii="Lato" w:hAnsi="Lato"/>
        </w:rPr>
        <w:t>opcji „email jednostka” lub „SMS jednostka”</w:t>
      </w:r>
      <w:r w:rsidRPr="005D63B2">
        <w:rPr>
          <w:rFonts w:ascii="Lato" w:hAnsi="Lato"/>
        </w:rPr>
        <w:t xml:space="preserve"> </w:t>
      </w:r>
      <w:r>
        <w:rPr>
          <w:rFonts w:ascii="Lato" w:hAnsi="Lato"/>
        </w:rPr>
        <w:t>w ramach funkcjonalności „Anulowanie wniosku”</w:t>
      </w:r>
      <w:r w:rsidR="007A7ECF">
        <w:rPr>
          <w:rFonts w:ascii="Lato" w:hAnsi="Lato"/>
        </w:rPr>
        <w:t>, która</w:t>
      </w:r>
      <w:r>
        <w:rPr>
          <w:rFonts w:ascii="Lato" w:hAnsi="Lato"/>
        </w:rPr>
        <w:t xml:space="preserve"> spowoduje przesyłanie informacji </w:t>
      </w:r>
      <w:r w:rsidR="005836E1">
        <w:rPr>
          <w:rFonts w:ascii="Lato" w:hAnsi="Lato"/>
        </w:rPr>
        <w:t>e-</w:t>
      </w:r>
      <w:r>
        <w:rPr>
          <w:rFonts w:ascii="Lato" w:hAnsi="Lato"/>
        </w:rPr>
        <w:t xml:space="preserve">mail lub </w:t>
      </w:r>
      <w:r w:rsidR="00317E94">
        <w:rPr>
          <w:rFonts w:ascii="Lato" w:hAnsi="Lato"/>
        </w:rPr>
        <w:t>SMS</w:t>
      </w:r>
      <w:r>
        <w:rPr>
          <w:rFonts w:ascii="Lato" w:hAnsi="Lato"/>
        </w:rPr>
        <w:t xml:space="preserve"> o anulowaniu wniosku.</w:t>
      </w:r>
      <w:r w:rsidR="00DE3DCA">
        <w:rPr>
          <w:rFonts w:ascii="Lato" w:hAnsi="Lato"/>
        </w:rPr>
        <w:t xml:space="preserve"> </w:t>
      </w:r>
    </w:p>
    <w:p w14:paraId="678CA89F" w14:textId="3ED05632" w:rsidR="009A6B19" w:rsidRPr="00766E1E" w:rsidRDefault="009A6B19" w:rsidP="003555B1">
      <w:pPr>
        <w:spacing w:after="0"/>
        <w:rPr>
          <w:rFonts w:ascii="Lato" w:hAnsi="Lato"/>
        </w:rPr>
      </w:pPr>
      <w:r w:rsidRPr="00766E1E">
        <w:rPr>
          <w:rFonts w:ascii="Lato" w:hAnsi="Lato"/>
        </w:rPr>
        <w:t xml:space="preserve">Zakres informacji </w:t>
      </w:r>
      <w:r w:rsidR="007A7ECF">
        <w:rPr>
          <w:rFonts w:ascii="Lato" w:hAnsi="Lato"/>
        </w:rPr>
        <w:t xml:space="preserve">o „anulowaniu” </w:t>
      </w:r>
      <w:r w:rsidRPr="00766E1E">
        <w:rPr>
          <w:rFonts w:ascii="Lato" w:hAnsi="Lato"/>
        </w:rPr>
        <w:t xml:space="preserve">oraz jej treść </w:t>
      </w:r>
      <w:r w:rsidR="00513C44" w:rsidRPr="003555B1">
        <w:rPr>
          <w:rFonts w:ascii="Lato" w:hAnsi="Lato"/>
        </w:rPr>
        <w:t>zostan</w:t>
      </w:r>
      <w:r w:rsidR="00513C44">
        <w:rPr>
          <w:rFonts w:ascii="Lato" w:hAnsi="Lato"/>
        </w:rPr>
        <w:t xml:space="preserve">ie </w:t>
      </w:r>
      <w:r w:rsidR="00513C44" w:rsidRPr="003555B1">
        <w:rPr>
          <w:rFonts w:ascii="Lato" w:hAnsi="Lato"/>
        </w:rPr>
        <w:t>określon</w:t>
      </w:r>
      <w:r w:rsidR="00513C44">
        <w:rPr>
          <w:rFonts w:ascii="Lato" w:hAnsi="Lato"/>
        </w:rPr>
        <w:t xml:space="preserve">a </w:t>
      </w:r>
      <w:r w:rsidRPr="00766E1E">
        <w:rPr>
          <w:rFonts w:ascii="Lato" w:hAnsi="Lato"/>
        </w:rPr>
        <w:t xml:space="preserve">przez </w:t>
      </w:r>
      <w:r w:rsidR="00513C44">
        <w:rPr>
          <w:rFonts w:ascii="Lato" w:hAnsi="Lato"/>
        </w:rPr>
        <w:t>Z</w:t>
      </w:r>
      <w:r w:rsidRPr="00766E1E">
        <w:rPr>
          <w:rFonts w:ascii="Lato" w:hAnsi="Lato"/>
        </w:rPr>
        <w:t xml:space="preserve">amawiającego na etapie realizacji </w:t>
      </w:r>
      <w:r w:rsidR="00513C44">
        <w:rPr>
          <w:rFonts w:ascii="Lato" w:hAnsi="Lato"/>
        </w:rPr>
        <w:t>Z</w:t>
      </w:r>
      <w:r w:rsidR="00513C44" w:rsidRPr="003555B1">
        <w:rPr>
          <w:rFonts w:ascii="Lato" w:hAnsi="Lato"/>
        </w:rPr>
        <w:t>adania</w:t>
      </w:r>
      <w:r w:rsidRPr="00766E1E">
        <w:rPr>
          <w:rFonts w:ascii="Lato" w:hAnsi="Lato"/>
        </w:rPr>
        <w:t>.</w:t>
      </w:r>
    </w:p>
    <w:p w14:paraId="1A2DBAB3" w14:textId="63B4399B" w:rsidR="009A6B19" w:rsidRPr="002E4A3E" w:rsidRDefault="009A6B19" w:rsidP="009A6B19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15" w:name="_Toc204754676"/>
      <w:r w:rsidRPr="002E4A3E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D848ED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2E4A3E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215"/>
    </w:p>
    <w:p w14:paraId="67601DD2" w14:textId="1412E71F" w:rsidR="009A6B19" w:rsidRPr="002E4A3E" w:rsidRDefault="00D56758" w:rsidP="009A6B19">
      <w:pPr>
        <w:rPr>
          <w:rFonts w:ascii="Lato" w:hAnsi="Lato"/>
        </w:rPr>
      </w:pPr>
      <w:r>
        <w:rPr>
          <w:rFonts w:ascii="Lato" w:hAnsi="Lato"/>
        </w:rPr>
        <w:t>360</w:t>
      </w:r>
      <w:r w:rsidR="009A6B19" w:rsidRPr="002E4A3E">
        <w:rPr>
          <w:rFonts w:ascii="Lato" w:hAnsi="Lato"/>
        </w:rPr>
        <w:t xml:space="preserve"> dni od dnia zakończenia Okresu Przejściowego w zakresie Rozwoju</w:t>
      </w:r>
      <w:r w:rsidR="00D848ED">
        <w:rPr>
          <w:rFonts w:ascii="Lato" w:hAnsi="Lato"/>
        </w:rPr>
        <w:t xml:space="preserve"> Systemu</w:t>
      </w:r>
      <w:r w:rsidR="009A6B19" w:rsidRPr="002E4A3E">
        <w:rPr>
          <w:rFonts w:ascii="Lato" w:hAnsi="Lato"/>
        </w:rPr>
        <w:t>.</w:t>
      </w:r>
    </w:p>
    <w:p w14:paraId="6D64F55A" w14:textId="343954BF" w:rsidR="009A6B19" w:rsidRPr="002E4A3E" w:rsidRDefault="009A6B19" w:rsidP="009A6B19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16" w:name="_Toc204754677"/>
      <w:r w:rsidRPr="002E4A3E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D848ED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2E4A3E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216"/>
    </w:p>
    <w:p w14:paraId="7D66222E" w14:textId="20DFCE77" w:rsidR="0091187F" w:rsidRPr="000809C8" w:rsidRDefault="00AB0BD1" w:rsidP="00FA5845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73EDD2DB" w14:textId="3A1D1205" w:rsidR="00DA3AD0" w:rsidRDefault="00DA3AD0" w:rsidP="00487551">
      <w:pPr>
        <w:pStyle w:val="Nagwek1"/>
      </w:pPr>
      <w:bookmarkStart w:id="217" w:name="_Toc204754680"/>
      <w:bookmarkStart w:id="218" w:name="_Toc209103963"/>
      <w:proofErr w:type="spellStart"/>
      <w:r w:rsidRPr="00697A14">
        <w:t>PKWD_SW</w:t>
      </w:r>
      <w:r>
        <w:t>_</w:t>
      </w:r>
      <w:r w:rsidR="00055AFD">
        <w:t>Sprawa_Podgląd</w:t>
      </w:r>
      <w:bookmarkEnd w:id="217"/>
      <w:bookmarkEnd w:id="218"/>
      <w:proofErr w:type="spellEnd"/>
    </w:p>
    <w:p w14:paraId="05BF1D30" w14:textId="481A8866" w:rsidR="00DA3AD0" w:rsidRPr="00697A14" w:rsidRDefault="00DA3AD0" w:rsidP="00016892">
      <w:pPr>
        <w:pStyle w:val="Nagwek2"/>
      </w:pPr>
      <w:bookmarkStart w:id="219" w:name="_Toc204754681"/>
      <w:r w:rsidRPr="00697A14">
        <w:t>Temat Zadania</w:t>
      </w:r>
      <w:bookmarkEnd w:id="219"/>
    </w:p>
    <w:p w14:paraId="0FCF7735" w14:textId="4DDC9F5E" w:rsidR="00DA3AD0" w:rsidRPr="00797701" w:rsidRDefault="001B08BC" w:rsidP="00DA3AD0">
      <w:pPr>
        <w:rPr>
          <w:rFonts w:ascii="Lato" w:hAnsi="Lato"/>
        </w:rPr>
      </w:pPr>
      <w:r>
        <w:rPr>
          <w:rFonts w:ascii="Lato" w:hAnsi="Lato"/>
        </w:rPr>
        <w:t>Zmiany</w:t>
      </w:r>
      <w:r w:rsidR="00DA3AD0" w:rsidRPr="00797701">
        <w:rPr>
          <w:rFonts w:ascii="Lato" w:hAnsi="Lato"/>
        </w:rPr>
        <w:t xml:space="preserve"> w </w:t>
      </w:r>
      <w:r w:rsidR="00EC7686" w:rsidRPr="00797701">
        <w:rPr>
          <w:rFonts w:ascii="Lato" w:hAnsi="Lato"/>
        </w:rPr>
        <w:t>podglądzie</w:t>
      </w:r>
      <w:r w:rsidR="00DA3AD0" w:rsidRPr="00797701">
        <w:rPr>
          <w:rFonts w:ascii="Lato" w:hAnsi="Lato"/>
        </w:rPr>
        <w:t xml:space="preserve"> </w:t>
      </w:r>
      <w:r w:rsidR="003A788E" w:rsidRPr="00797701">
        <w:rPr>
          <w:rFonts w:ascii="Lato" w:hAnsi="Lato"/>
        </w:rPr>
        <w:t>spraw</w:t>
      </w:r>
      <w:r w:rsidR="00EC7686" w:rsidRPr="00797701">
        <w:rPr>
          <w:rFonts w:ascii="Lato" w:hAnsi="Lato"/>
        </w:rPr>
        <w:t xml:space="preserve"> w obrębie tej samej instytucji</w:t>
      </w:r>
      <w:r w:rsidR="00DA3AD0" w:rsidRPr="00797701">
        <w:rPr>
          <w:rFonts w:ascii="Lato" w:hAnsi="Lato"/>
        </w:rPr>
        <w:t>.</w:t>
      </w:r>
    </w:p>
    <w:p w14:paraId="251CEBA5" w14:textId="1674FDFA" w:rsidR="00DA3AD0" w:rsidRPr="008F3941" w:rsidRDefault="00DA3AD0" w:rsidP="00016892">
      <w:pPr>
        <w:pStyle w:val="Nagwek2"/>
      </w:pPr>
      <w:bookmarkStart w:id="220" w:name="_Toc204754682"/>
      <w:r w:rsidRPr="008F3941">
        <w:t xml:space="preserve">Opis </w:t>
      </w:r>
      <w:r w:rsidR="00D848ED">
        <w:t>Z</w:t>
      </w:r>
      <w:r w:rsidRPr="008F3941">
        <w:t>adania</w:t>
      </w:r>
      <w:bookmarkEnd w:id="220"/>
    </w:p>
    <w:p w14:paraId="75FF5449" w14:textId="77777777" w:rsidR="006A7253" w:rsidRDefault="00DA3AD0" w:rsidP="00AC676D">
      <w:pPr>
        <w:spacing w:after="0"/>
        <w:rPr>
          <w:rFonts w:ascii="Lato" w:hAnsi="Lato"/>
        </w:rPr>
      </w:pPr>
      <w:r w:rsidRPr="00AC676D">
        <w:rPr>
          <w:rFonts w:ascii="Lato" w:hAnsi="Lato"/>
        </w:rPr>
        <w:t>Wykonawca utworzy</w:t>
      </w:r>
      <w:r w:rsidR="006A7253">
        <w:rPr>
          <w:rFonts w:ascii="Lato" w:hAnsi="Lato"/>
        </w:rPr>
        <w:t>:</w:t>
      </w:r>
    </w:p>
    <w:p w14:paraId="63BBEF41" w14:textId="0D80926B" w:rsidR="00EC7686" w:rsidRPr="00AC676D" w:rsidRDefault="00DA3AD0" w:rsidP="00CA5BC7">
      <w:pPr>
        <w:pStyle w:val="Akapitzlist"/>
        <w:numPr>
          <w:ilvl w:val="0"/>
          <w:numId w:val="113"/>
        </w:numPr>
        <w:spacing w:after="0"/>
        <w:rPr>
          <w:rFonts w:ascii="Lato" w:hAnsi="Lato"/>
        </w:rPr>
      </w:pPr>
      <w:r w:rsidRPr="00AC676D">
        <w:rPr>
          <w:rFonts w:ascii="Lato" w:hAnsi="Lato"/>
        </w:rPr>
        <w:t>uprawnienie do poglądu spraw innej jednostki danej Inspekcji lub KAS</w:t>
      </w:r>
      <w:r w:rsidR="006A7253">
        <w:rPr>
          <w:rFonts w:ascii="Lato" w:hAnsi="Lato"/>
        </w:rPr>
        <w:t>,</w:t>
      </w:r>
    </w:p>
    <w:p w14:paraId="3FBC2D9D" w14:textId="2AC7C62C" w:rsidR="00EC7686" w:rsidRPr="00AC676D" w:rsidRDefault="00DA3AD0" w:rsidP="00CA5BC7">
      <w:pPr>
        <w:pStyle w:val="Akapitzlist"/>
        <w:numPr>
          <w:ilvl w:val="0"/>
          <w:numId w:val="113"/>
        </w:numPr>
        <w:rPr>
          <w:rFonts w:ascii="Lato" w:hAnsi="Lato"/>
        </w:rPr>
      </w:pPr>
      <w:r w:rsidRPr="00AC676D">
        <w:rPr>
          <w:rFonts w:ascii="Lato" w:hAnsi="Lato"/>
        </w:rPr>
        <w:lastRenderedPageBreak/>
        <w:t>parametr na jednostkach głównych do uruchamiania wzajemnego podglądu spraw dla jednostek podległych</w:t>
      </w:r>
      <w:r w:rsidR="006A7253">
        <w:rPr>
          <w:rFonts w:ascii="Lato" w:hAnsi="Lato"/>
        </w:rPr>
        <w:t>,</w:t>
      </w:r>
      <w:r w:rsidR="006A7253" w:rsidRPr="00AC676D">
        <w:rPr>
          <w:rFonts w:ascii="Lato" w:hAnsi="Lato"/>
        </w:rPr>
        <w:t xml:space="preserve"> </w:t>
      </w:r>
    </w:p>
    <w:p w14:paraId="05B0F70A" w14:textId="4D0A496B" w:rsidR="00DA3AD0" w:rsidRPr="00537B88" w:rsidRDefault="00DA3AD0" w:rsidP="00CA5BC7">
      <w:pPr>
        <w:pStyle w:val="Akapitzlist"/>
        <w:numPr>
          <w:ilvl w:val="0"/>
          <w:numId w:val="113"/>
        </w:numPr>
      </w:pPr>
      <w:r w:rsidRPr="00AC676D">
        <w:rPr>
          <w:rFonts w:ascii="Lato" w:hAnsi="Lato"/>
        </w:rPr>
        <w:t>nowe zakładki „lista spraw innych jednostek”.</w:t>
      </w:r>
    </w:p>
    <w:p w14:paraId="7101F73F" w14:textId="21402A73" w:rsidR="00DA3AD0" w:rsidRPr="00697A14" w:rsidRDefault="00DA3AD0" w:rsidP="00016892">
      <w:pPr>
        <w:pStyle w:val="Nagwek2"/>
      </w:pPr>
      <w:bookmarkStart w:id="221" w:name="_Toc204754683"/>
      <w:r w:rsidRPr="00697A14">
        <w:t xml:space="preserve">Data dostarczenia </w:t>
      </w:r>
      <w:r w:rsidR="00D848ED">
        <w:t>Z</w:t>
      </w:r>
      <w:r w:rsidRPr="00697A14">
        <w:t>adania</w:t>
      </w:r>
      <w:bookmarkEnd w:id="221"/>
    </w:p>
    <w:p w14:paraId="73772A10" w14:textId="35A95452" w:rsidR="00DA3AD0" w:rsidRPr="00697A14" w:rsidRDefault="005A7A6A" w:rsidP="00DA3AD0">
      <w:pPr>
        <w:rPr>
          <w:rFonts w:ascii="Lato" w:hAnsi="Lato"/>
        </w:rPr>
      </w:pPr>
      <w:r>
        <w:rPr>
          <w:rFonts w:ascii="Lato" w:hAnsi="Lato"/>
        </w:rPr>
        <w:t>618</w:t>
      </w:r>
      <w:r w:rsidR="00DA3AD0" w:rsidRPr="00697A14">
        <w:rPr>
          <w:rFonts w:ascii="Lato" w:hAnsi="Lato"/>
        </w:rPr>
        <w:t xml:space="preserve"> dni od dnia zakończenia Okresu Przejściowego w zakresie Rozwoju</w:t>
      </w:r>
      <w:r w:rsidR="00D848ED">
        <w:rPr>
          <w:rFonts w:ascii="Lato" w:hAnsi="Lato"/>
        </w:rPr>
        <w:t xml:space="preserve"> Systemu</w:t>
      </w:r>
      <w:r w:rsidR="00DA3AD0" w:rsidRPr="00697A14">
        <w:rPr>
          <w:rFonts w:ascii="Lato" w:hAnsi="Lato"/>
        </w:rPr>
        <w:t>.</w:t>
      </w:r>
    </w:p>
    <w:p w14:paraId="3D95A385" w14:textId="3C149FC3" w:rsidR="00DA3AD0" w:rsidRPr="00697A14" w:rsidRDefault="00DA3AD0" w:rsidP="00016892">
      <w:pPr>
        <w:pStyle w:val="Nagwek2"/>
      </w:pPr>
      <w:bookmarkStart w:id="222" w:name="_Toc204754684"/>
      <w:r w:rsidRPr="00697A14">
        <w:t xml:space="preserve">Odniesienie do innego </w:t>
      </w:r>
      <w:r w:rsidR="00D848ED">
        <w:t>Z</w:t>
      </w:r>
      <w:r w:rsidRPr="00697A14">
        <w:t>adania, załącznika</w:t>
      </w:r>
      <w:bookmarkEnd w:id="222"/>
    </w:p>
    <w:p w14:paraId="30AEFAF6" w14:textId="349E1CAE" w:rsidR="00DA3AD0" w:rsidRPr="00697A14" w:rsidRDefault="00AB0BD1" w:rsidP="00DA3AD0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61D68106" w14:textId="4391C1D3" w:rsidR="00F50127" w:rsidRDefault="00F50127" w:rsidP="00487551">
      <w:pPr>
        <w:pStyle w:val="Nagwek1"/>
      </w:pPr>
      <w:bookmarkStart w:id="223" w:name="_Toc204754685"/>
      <w:bookmarkStart w:id="224" w:name="_Toc209103964"/>
      <w:proofErr w:type="spellStart"/>
      <w:r w:rsidRPr="00697A14">
        <w:t>PKWD_SW</w:t>
      </w:r>
      <w:r>
        <w:t>_</w:t>
      </w:r>
      <w:bookmarkEnd w:id="223"/>
      <w:r w:rsidR="00055AFD">
        <w:t>Transformaty</w:t>
      </w:r>
      <w:bookmarkEnd w:id="224"/>
      <w:proofErr w:type="spellEnd"/>
    </w:p>
    <w:p w14:paraId="7D209F43" w14:textId="16166CC0" w:rsidR="00F50127" w:rsidRPr="00697A14" w:rsidRDefault="00F50127" w:rsidP="00016892">
      <w:pPr>
        <w:pStyle w:val="Nagwek2"/>
      </w:pPr>
      <w:bookmarkStart w:id="225" w:name="_Toc204754686"/>
      <w:r w:rsidRPr="00697A14">
        <w:t>Temat Zadania</w:t>
      </w:r>
      <w:bookmarkEnd w:id="225"/>
    </w:p>
    <w:p w14:paraId="678AD69B" w14:textId="7E6AB1BB" w:rsidR="00F50127" w:rsidRPr="00797701" w:rsidRDefault="00797701" w:rsidP="00F50127">
      <w:pPr>
        <w:rPr>
          <w:rFonts w:ascii="Lato" w:hAnsi="Lato"/>
        </w:rPr>
      </w:pPr>
      <w:r>
        <w:rPr>
          <w:rFonts w:ascii="Lato" w:hAnsi="Lato"/>
        </w:rPr>
        <w:t>Utworzenie transformat</w:t>
      </w:r>
      <w:r w:rsidR="00CE3F7C">
        <w:rPr>
          <w:rFonts w:ascii="Lato" w:hAnsi="Lato"/>
        </w:rPr>
        <w:t>y</w:t>
      </w:r>
      <w:r w:rsidR="007F07BC" w:rsidRPr="00797701">
        <w:rPr>
          <w:rFonts w:ascii="Lato" w:hAnsi="Lato"/>
        </w:rPr>
        <w:t xml:space="preserve"> </w:t>
      </w:r>
      <w:proofErr w:type="spellStart"/>
      <w:r w:rsidR="007F07BC" w:rsidRPr="00797701">
        <w:rPr>
          <w:rFonts w:ascii="Lato" w:hAnsi="Lato"/>
        </w:rPr>
        <w:t>xslt</w:t>
      </w:r>
      <w:proofErr w:type="spellEnd"/>
      <w:r w:rsidR="007F07BC" w:rsidRPr="00797701">
        <w:rPr>
          <w:rFonts w:ascii="Lato" w:hAnsi="Lato"/>
        </w:rPr>
        <w:t xml:space="preserve"> dla dokumentów z Systemu</w:t>
      </w:r>
      <w:r w:rsidR="00F50127" w:rsidRPr="00797701">
        <w:rPr>
          <w:rFonts w:ascii="Lato" w:hAnsi="Lato"/>
        </w:rPr>
        <w:t>.</w:t>
      </w:r>
    </w:p>
    <w:p w14:paraId="5457EF85" w14:textId="7E41CABC" w:rsidR="00F50127" w:rsidRPr="008F3941" w:rsidRDefault="00F50127" w:rsidP="00016892">
      <w:pPr>
        <w:pStyle w:val="Nagwek2"/>
      </w:pPr>
      <w:bookmarkStart w:id="226" w:name="_Toc204754687"/>
      <w:r w:rsidRPr="008F3941">
        <w:t xml:space="preserve">Opis </w:t>
      </w:r>
      <w:r w:rsidR="00D848ED">
        <w:t>Z</w:t>
      </w:r>
      <w:r w:rsidRPr="008F3941">
        <w:t>adania</w:t>
      </w:r>
      <w:bookmarkEnd w:id="226"/>
    </w:p>
    <w:p w14:paraId="7E3E98F1" w14:textId="0D9D4D67" w:rsidR="007F07BC" w:rsidRPr="00797701" w:rsidRDefault="007F07BC" w:rsidP="00797701">
      <w:pPr>
        <w:spacing w:after="0"/>
        <w:rPr>
          <w:rFonts w:ascii="Lato" w:hAnsi="Lato"/>
        </w:rPr>
      </w:pPr>
      <w:r w:rsidRPr="00797701">
        <w:rPr>
          <w:rFonts w:ascii="Lato" w:hAnsi="Lato"/>
        </w:rPr>
        <w:t xml:space="preserve">Wykonawca utworzy transformaty </w:t>
      </w:r>
      <w:r w:rsidR="0013415E" w:rsidRPr="00797701">
        <w:rPr>
          <w:rFonts w:ascii="Lato" w:hAnsi="Lato"/>
        </w:rPr>
        <w:t>XSLT</w:t>
      </w:r>
      <w:r w:rsidRPr="00797701">
        <w:rPr>
          <w:rFonts w:ascii="Lato" w:hAnsi="Lato"/>
        </w:rPr>
        <w:t xml:space="preserve"> dla każdego rodzaju dokumentu, dostępnego w zakładce PUESC\ </w:t>
      </w:r>
      <w:hyperlink r:id="rId13" w:history="1">
        <w:r w:rsidRPr="00797701">
          <w:rPr>
            <w:rFonts w:ascii="Lato" w:hAnsi="Lato"/>
          </w:rPr>
          <w:t>Mój pulpit</w:t>
        </w:r>
      </w:hyperlink>
      <w:r w:rsidRPr="00797701">
        <w:rPr>
          <w:rFonts w:ascii="Lato" w:hAnsi="Lato"/>
        </w:rPr>
        <w:t xml:space="preserve"> \</w:t>
      </w:r>
      <w:hyperlink r:id="rId14" w:history="1">
        <w:r w:rsidRPr="00797701">
          <w:rPr>
            <w:rFonts w:ascii="Lato" w:hAnsi="Lato"/>
          </w:rPr>
          <w:t>Moje sprawy i dokumenty</w:t>
        </w:r>
      </w:hyperlink>
      <w:r w:rsidRPr="00797701">
        <w:rPr>
          <w:rFonts w:ascii="Lato" w:hAnsi="Lato"/>
        </w:rPr>
        <w:t xml:space="preserve">, który został utworzony przez System (w tabeli dokumenty lub Sprawy w kolumnie system znajduje się zapis PKWD). Transformaty mają pokazywać dokumenty </w:t>
      </w:r>
      <w:r w:rsidR="0013415E" w:rsidRPr="00797701">
        <w:rPr>
          <w:rFonts w:ascii="Lato" w:hAnsi="Lato"/>
        </w:rPr>
        <w:t>XML</w:t>
      </w:r>
      <w:r w:rsidRPr="00797701">
        <w:rPr>
          <w:rFonts w:ascii="Lato" w:hAnsi="Lato"/>
        </w:rPr>
        <w:t xml:space="preserve"> w formie takiej samej jak wydruki, dostępne w Systemie dla </w:t>
      </w:r>
      <w:r w:rsidR="00AC00CA">
        <w:rPr>
          <w:rFonts w:ascii="Lato" w:hAnsi="Lato"/>
        </w:rPr>
        <w:t>W</w:t>
      </w:r>
      <w:r w:rsidR="00AC00CA" w:rsidRPr="00797701">
        <w:rPr>
          <w:rFonts w:ascii="Lato" w:hAnsi="Lato"/>
        </w:rPr>
        <w:t xml:space="preserve">niosków </w:t>
      </w:r>
      <w:r w:rsidRPr="00797701">
        <w:rPr>
          <w:rFonts w:ascii="Lato" w:hAnsi="Lato"/>
        </w:rPr>
        <w:t xml:space="preserve">i </w:t>
      </w:r>
      <w:r w:rsidR="00AC00CA">
        <w:rPr>
          <w:rFonts w:ascii="Lato" w:hAnsi="Lato"/>
        </w:rPr>
        <w:t>R</w:t>
      </w:r>
      <w:r w:rsidR="00AC00CA" w:rsidRPr="00797701">
        <w:rPr>
          <w:rFonts w:ascii="Lato" w:hAnsi="Lato"/>
        </w:rPr>
        <w:t>ozstrzygnięć</w:t>
      </w:r>
      <w:r w:rsidRPr="00797701">
        <w:rPr>
          <w:rFonts w:ascii="Lato" w:hAnsi="Lato"/>
        </w:rPr>
        <w:t xml:space="preserve">. </w:t>
      </w:r>
      <w:r w:rsidR="0013415E">
        <w:rPr>
          <w:rFonts w:ascii="Lato" w:hAnsi="Lato"/>
        </w:rPr>
        <w:t>S</w:t>
      </w:r>
      <w:r w:rsidR="0013415E" w:rsidRPr="0013415E">
        <w:rPr>
          <w:rFonts w:ascii="Lato" w:hAnsi="Lato"/>
        </w:rPr>
        <w:t>posób prezentacji ma być zgod</w:t>
      </w:r>
      <w:r w:rsidR="0013415E">
        <w:rPr>
          <w:rFonts w:ascii="Lato" w:hAnsi="Lato"/>
        </w:rPr>
        <w:t>n</w:t>
      </w:r>
      <w:r w:rsidR="0013415E" w:rsidRPr="0013415E">
        <w:rPr>
          <w:rFonts w:ascii="Lato" w:hAnsi="Lato"/>
        </w:rPr>
        <w:t xml:space="preserve">y ze wzorem </w:t>
      </w:r>
      <w:r w:rsidR="0013415E">
        <w:rPr>
          <w:rFonts w:ascii="Lato" w:hAnsi="Lato"/>
        </w:rPr>
        <w:t>W</w:t>
      </w:r>
      <w:r w:rsidR="0013415E" w:rsidRPr="0013415E">
        <w:rPr>
          <w:rFonts w:ascii="Lato" w:hAnsi="Lato"/>
        </w:rPr>
        <w:t xml:space="preserve">niosku / </w:t>
      </w:r>
      <w:r w:rsidR="0013415E">
        <w:rPr>
          <w:rFonts w:ascii="Lato" w:hAnsi="Lato"/>
        </w:rPr>
        <w:t>R</w:t>
      </w:r>
      <w:r w:rsidR="0013415E" w:rsidRPr="0013415E">
        <w:rPr>
          <w:rFonts w:ascii="Lato" w:hAnsi="Lato"/>
        </w:rPr>
        <w:t>ozstrzygnięcia w S</w:t>
      </w:r>
      <w:r w:rsidR="0013415E">
        <w:rPr>
          <w:rFonts w:ascii="Lato" w:hAnsi="Lato"/>
        </w:rPr>
        <w:t>ystemie</w:t>
      </w:r>
      <w:r w:rsidR="0013415E" w:rsidRPr="0013415E">
        <w:rPr>
          <w:rFonts w:ascii="Lato" w:hAnsi="Lato"/>
        </w:rPr>
        <w:t xml:space="preserve"> przygotowanym w </w:t>
      </w:r>
      <w:r w:rsidR="001817F8">
        <w:rPr>
          <w:rFonts w:ascii="Lato" w:hAnsi="Lato"/>
        </w:rPr>
        <w:t xml:space="preserve">oprogramowaniu </w:t>
      </w:r>
      <w:r w:rsidR="0013415E" w:rsidRPr="0013415E">
        <w:rPr>
          <w:rFonts w:ascii="Lato" w:hAnsi="Lato"/>
        </w:rPr>
        <w:t>Jasper (używanym do generowania podglądu pliku PDF)</w:t>
      </w:r>
      <w:r w:rsidR="0013415E">
        <w:rPr>
          <w:rFonts w:ascii="Lato" w:hAnsi="Lato"/>
        </w:rPr>
        <w:t xml:space="preserve">. </w:t>
      </w:r>
      <w:r w:rsidRPr="00797701">
        <w:rPr>
          <w:rFonts w:ascii="Lato" w:hAnsi="Lato"/>
        </w:rPr>
        <w:t>Wykonawca zaproponuje wygląd wydruków dla dokumentów, dla których nie ma szablonu wydruku w Systemie, np. dla UPO, po akceptacji przez Zamawiającego utworzy odpowiednie transformaty.</w:t>
      </w:r>
    </w:p>
    <w:p w14:paraId="4967DD82" w14:textId="3D0B98C4" w:rsidR="00F50127" w:rsidRPr="00697A14" w:rsidRDefault="00F50127" w:rsidP="00016892">
      <w:pPr>
        <w:pStyle w:val="Nagwek2"/>
      </w:pPr>
      <w:bookmarkStart w:id="227" w:name="_Toc204754688"/>
      <w:r w:rsidRPr="00697A14">
        <w:t xml:space="preserve">Data dostarczenia </w:t>
      </w:r>
      <w:r w:rsidR="00D848ED">
        <w:t>Z</w:t>
      </w:r>
      <w:r w:rsidRPr="00697A14">
        <w:t>adania</w:t>
      </w:r>
      <w:bookmarkEnd w:id="227"/>
    </w:p>
    <w:p w14:paraId="30A9AA81" w14:textId="00F06475" w:rsidR="00F50127" w:rsidRPr="00697A14" w:rsidRDefault="00F101DE" w:rsidP="00F50127">
      <w:pPr>
        <w:rPr>
          <w:rFonts w:ascii="Lato" w:hAnsi="Lato"/>
        </w:rPr>
      </w:pPr>
      <w:r>
        <w:rPr>
          <w:rFonts w:ascii="Lato" w:hAnsi="Lato"/>
        </w:rPr>
        <w:t>1049</w:t>
      </w:r>
      <w:r w:rsidR="00F50127" w:rsidRPr="00697A14">
        <w:rPr>
          <w:rFonts w:ascii="Lato" w:hAnsi="Lato"/>
        </w:rPr>
        <w:t xml:space="preserve"> dni od dnia zakończenia Okresu Przejściowego w zakresie Rozwoju</w:t>
      </w:r>
      <w:r w:rsidR="00D848ED">
        <w:rPr>
          <w:rFonts w:ascii="Lato" w:hAnsi="Lato"/>
        </w:rPr>
        <w:t xml:space="preserve"> Systemu</w:t>
      </w:r>
      <w:r w:rsidR="00F50127" w:rsidRPr="00697A14">
        <w:rPr>
          <w:rFonts w:ascii="Lato" w:hAnsi="Lato"/>
        </w:rPr>
        <w:t>.</w:t>
      </w:r>
    </w:p>
    <w:p w14:paraId="77FEEE60" w14:textId="214A9A66" w:rsidR="00F50127" w:rsidRPr="00697A14" w:rsidRDefault="00F50127" w:rsidP="00016892">
      <w:pPr>
        <w:pStyle w:val="Nagwek2"/>
      </w:pPr>
      <w:bookmarkStart w:id="228" w:name="_Toc204754689"/>
      <w:r w:rsidRPr="00697A14">
        <w:t xml:space="preserve">Odniesienie do innego </w:t>
      </w:r>
      <w:r w:rsidR="00D848ED">
        <w:t>Z</w:t>
      </w:r>
      <w:r w:rsidRPr="00697A14">
        <w:t>adania, załącznika</w:t>
      </w:r>
      <w:bookmarkEnd w:id="228"/>
    </w:p>
    <w:p w14:paraId="0A0BDF13" w14:textId="4A93EEF5" w:rsidR="00F50127" w:rsidRPr="00697A14" w:rsidRDefault="00AB0BD1" w:rsidP="00F50127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53D8EBC3" w14:textId="05619042" w:rsidR="000A5420" w:rsidRDefault="000A5420" w:rsidP="00487551">
      <w:pPr>
        <w:pStyle w:val="Nagwek1"/>
      </w:pPr>
      <w:bookmarkStart w:id="229" w:name="_Toc204754690"/>
      <w:bookmarkStart w:id="230" w:name="_Toc209103965"/>
      <w:proofErr w:type="spellStart"/>
      <w:r w:rsidRPr="00697A14">
        <w:lastRenderedPageBreak/>
        <w:t>PKWD_SW</w:t>
      </w:r>
      <w:r>
        <w:t>_</w:t>
      </w:r>
      <w:r w:rsidR="00055AFD">
        <w:t>Rozstrzygnięcia</w:t>
      </w:r>
      <w:bookmarkEnd w:id="229"/>
      <w:bookmarkEnd w:id="230"/>
      <w:proofErr w:type="spellEnd"/>
    </w:p>
    <w:p w14:paraId="43D97EB7" w14:textId="086E9EEB" w:rsidR="000A5420" w:rsidRPr="00697A14" w:rsidRDefault="000A5420" w:rsidP="00016892">
      <w:pPr>
        <w:pStyle w:val="Nagwek2"/>
      </w:pPr>
      <w:bookmarkStart w:id="231" w:name="_Toc204754691"/>
      <w:r w:rsidRPr="00697A14">
        <w:t>Temat Zadania</w:t>
      </w:r>
      <w:bookmarkEnd w:id="231"/>
    </w:p>
    <w:p w14:paraId="09DF1B62" w14:textId="205EE3A2" w:rsidR="000A5420" w:rsidRPr="003555B1" w:rsidRDefault="00797701" w:rsidP="003555B1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Utworzenie zakładki </w:t>
      </w:r>
      <w:r w:rsidR="000A5420" w:rsidRPr="003555B1">
        <w:rPr>
          <w:rFonts w:ascii="Lato" w:hAnsi="Lato"/>
        </w:rPr>
        <w:t>Rozstrzygnięcia na Liście Spraw.</w:t>
      </w:r>
    </w:p>
    <w:p w14:paraId="4F2A3D77" w14:textId="4611EFE1" w:rsidR="000A5420" w:rsidRPr="008F3941" w:rsidRDefault="000A5420" w:rsidP="00016892">
      <w:pPr>
        <w:pStyle w:val="Nagwek2"/>
      </w:pPr>
      <w:bookmarkStart w:id="232" w:name="_Toc204754692"/>
      <w:r w:rsidRPr="008F3941">
        <w:t xml:space="preserve">Opis </w:t>
      </w:r>
      <w:r w:rsidR="00D848ED">
        <w:t>Z</w:t>
      </w:r>
      <w:r w:rsidRPr="008F3941">
        <w:t>adania</w:t>
      </w:r>
      <w:bookmarkEnd w:id="232"/>
    </w:p>
    <w:p w14:paraId="17E4125E" w14:textId="42ABF45D" w:rsidR="000A5420" w:rsidRPr="00CB0E46" w:rsidRDefault="000A5420" w:rsidP="003555B1">
      <w:pPr>
        <w:spacing w:after="0"/>
      </w:pPr>
      <w:r w:rsidRPr="003555B1">
        <w:rPr>
          <w:rFonts w:ascii="Lato" w:hAnsi="Lato"/>
        </w:rPr>
        <w:t xml:space="preserve">Wykonawca utworzy nową zakładkę na Liście spraw </w:t>
      </w:r>
      <w:r w:rsidR="00DF21E2">
        <w:rPr>
          <w:rFonts w:ascii="Lato" w:hAnsi="Lato"/>
        </w:rPr>
        <w:t>„</w:t>
      </w:r>
      <w:r w:rsidRPr="003555B1">
        <w:rPr>
          <w:rFonts w:ascii="Lato" w:hAnsi="Lato"/>
        </w:rPr>
        <w:t>Rozstrzygnięcia</w:t>
      </w:r>
      <w:r w:rsidR="00DF21E2">
        <w:rPr>
          <w:rFonts w:ascii="Lato" w:hAnsi="Lato"/>
        </w:rPr>
        <w:t>”</w:t>
      </w:r>
      <w:r w:rsidRPr="003555B1">
        <w:rPr>
          <w:rFonts w:ascii="Lato" w:hAnsi="Lato"/>
        </w:rPr>
        <w:t xml:space="preserve"> dla każdego typu </w:t>
      </w:r>
      <w:r w:rsidR="002F2AC4">
        <w:rPr>
          <w:rFonts w:ascii="Lato" w:hAnsi="Lato"/>
        </w:rPr>
        <w:t>U</w:t>
      </w:r>
      <w:r w:rsidRPr="003555B1">
        <w:rPr>
          <w:rFonts w:ascii="Lato" w:hAnsi="Lato"/>
        </w:rPr>
        <w:t xml:space="preserve">żytkowników (KAS, Klient, Inspekcja), przy czym </w:t>
      </w:r>
      <w:r w:rsidR="006247FE">
        <w:rPr>
          <w:rFonts w:ascii="Lato" w:hAnsi="Lato"/>
        </w:rPr>
        <w:t>U</w:t>
      </w:r>
      <w:r w:rsidR="006247FE" w:rsidRPr="003555B1">
        <w:rPr>
          <w:rFonts w:ascii="Lato" w:hAnsi="Lato"/>
        </w:rPr>
        <w:t xml:space="preserve">żytkownicy </w:t>
      </w:r>
      <w:r w:rsidRPr="003555B1">
        <w:rPr>
          <w:rFonts w:ascii="Lato" w:hAnsi="Lato"/>
        </w:rPr>
        <w:t>KAS i Klient</w:t>
      </w:r>
      <w:r w:rsidR="006247FE">
        <w:rPr>
          <w:rFonts w:ascii="Lato" w:hAnsi="Lato"/>
        </w:rPr>
        <w:t>a</w:t>
      </w:r>
      <w:r w:rsidRPr="003555B1">
        <w:rPr>
          <w:rFonts w:ascii="Lato" w:hAnsi="Lato"/>
        </w:rPr>
        <w:t xml:space="preserve"> </w:t>
      </w:r>
      <w:r w:rsidR="00CE3F7C">
        <w:rPr>
          <w:rFonts w:ascii="Lato" w:hAnsi="Lato"/>
        </w:rPr>
        <w:t>będą mieli</w:t>
      </w:r>
      <w:r w:rsidRPr="003555B1">
        <w:rPr>
          <w:rFonts w:ascii="Lato" w:hAnsi="Lato"/>
        </w:rPr>
        <w:t xml:space="preserve"> widoczne tylko </w:t>
      </w:r>
      <w:r w:rsidR="00AC00CA">
        <w:rPr>
          <w:rFonts w:ascii="Lato" w:hAnsi="Lato"/>
        </w:rPr>
        <w:t>R</w:t>
      </w:r>
      <w:r w:rsidR="00AC00CA" w:rsidRPr="003555B1">
        <w:rPr>
          <w:rFonts w:ascii="Lato" w:hAnsi="Lato"/>
        </w:rPr>
        <w:t xml:space="preserve">ozstrzygnięcia </w:t>
      </w:r>
      <w:r w:rsidRPr="003555B1">
        <w:rPr>
          <w:rFonts w:ascii="Lato" w:hAnsi="Lato"/>
        </w:rPr>
        <w:t xml:space="preserve">w statusie wysłany, </w:t>
      </w:r>
      <w:r w:rsidR="00217146">
        <w:rPr>
          <w:rFonts w:ascii="Lato" w:hAnsi="Lato"/>
        </w:rPr>
        <w:t>a</w:t>
      </w:r>
      <w:r w:rsidRPr="003555B1">
        <w:rPr>
          <w:rFonts w:ascii="Lato" w:hAnsi="Lato"/>
        </w:rPr>
        <w:t xml:space="preserve"> </w:t>
      </w:r>
      <w:r w:rsidR="006247FE">
        <w:rPr>
          <w:rFonts w:ascii="Lato" w:hAnsi="Lato"/>
        </w:rPr>
        <w:t>U</w:t>
      </w:r>
      <w:r w:rsidR="006247FE" w:rsidRPr="003555B1">
        <w:rPr>
          <w:rFonts w:ascii="Lato" w:hAnsi="Lato"/>
        </w:rPr>
        <w:t xml:space="preserve">żytkownicy </w:t>
      </w:r>
      <w:r w:rsidRPr="003555B1">
        <w:rPr>
          <w:rFonts w:ascii="Lato" w:hAnsi="Lato"/>
        </w:rPr>
        <w:t xml:space="preserve">Inspekcji w każdym statusie. Rozstrzygnięcia </w:t>
      </w:r>
      <w:r w:rsidR="00CE3F7C">
        <w:rPr>
          <w:rFonts w:ascii="Lato" w:hAnsi="Lato"/>
        </w:rPr>
        <w:t>będą</w:t>
      </w:r>
      <w:r w:rsidRPr="003555B1">
        <w:rPr>
          <w:rFonts w:ascii="Lato" w:hAnsi="Lato"/>
        </w:rPr>
        <w:t xml:space="preserve"> widoczne w kolejnych wierszach tabeli, pogrupowane w sprawy (scalona komórka </w:t>
      </w:r>
      <w:r w:rsidR="00907D60">
        <w:rPr>
          <w:rFonts w:ascii="Lato" w:hAnsi="Lato"/>
        </w:rPr>
        <w:t>numer</w:t>
      </w:r>
      <w:r w:rsidR="00907D60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 xml:space="preserve">sprawy). Domyślny widok tabeli </w:t>
      </w:r>
      <w:r w:rsidR="00CE3F7C">
        <w:rPr>
          <w:rFonts w:ascii="Lato" w:hAnsi="Lato"/>
        </w:rPr>
        <w:t>będzie</w:t>
      </w:r>
      <w:r w:rsidRPr="003555B1">
        <w:rPr>
          <w:rFonts w:ascii="Lato" w:hAnsi="Lato"/>
        </w:rPr>
        <w:t xml:space="preserve"> zawiera</w:t>
      </w:r>
      <w:r w:rsidR="00CE3F7C">
        <w:rPr>
          <w:rFonts w:ascii="Lato" w:hAnsi="Lato"/>
        </w:rPr>
        <w:t>ł</w:t>
      </w:r>
      <w:r w:rsidRPr="003555B1">
        <w:rPr>
          <w:rFonts w:ascii="Lato" w:hAnsi="Lato"/>
        </w:rPr>
        <w:t xml:space="preserve"> kolumny: numer sprawy, znak sprawy inspekcji, numer </w:t>
      </w:r>
      <w:r w:rsidR="00AC00CA">
        <w:rPr>
          <w:rFonts w:ascii="Lato" w:hAnsi="Lato"/>
        </w:rPr>
        <w:t>R</w:t>
      </w:r>
      <w:r w:rsidR="00AC00CA" w:rsidRPr="003555B1">
        <w:rPr>
          <w:rFonts w:ascii="Lato" w:hAnsi="Lato"/>
        </w:rPr>
        <w:t>ozstrzygnięcia</w:t>
      </w:r>
      <w:r w:rsidRPr="003555B1">
        <w:rPr>
          <w:rFonts w:ascii="Lato" w:hAnsi="Lato"/>
        </w:rPr>
        <w:t xml:space="preserve">, data wysłania wniosku, data odebrania wniosku, data utworzenia </w:t>
      </w:r>
      <w:r w:rsidR="00AC00CA">
        <w:rPr>
          <w:rFonts w:ascii="Lato" w:hAnsi="Lato"/>
        </w:rPr>
        <w:t>R</w:t>
      </w:r>
      <w:r w:rsidRPr="003555B1">
        <w:rPr>
          <w:rFonts w:ascii="Lato" w:hAnsi="Lato"/>
        </w:rPr>
        <w:t xml:space="preserve">ozstrzygnięcia, data wysłania </w:t>
      </w:r>
      <w:r w:rsidR="00AC00CA">
        <w:rPr>
          <w:rFonts w:ascii="Lato" w:hAnsi="Lato"/>
        </w:rPr>
        <w:t>R</w:t>
      </w:r>
      <w:r w:rsidR="00AC00CA" w:rsidRPr="003555B1">
        <w:rPr>
          <w:rFonts w:ascii="Lato" w:hAnsi="Lato"/>
        </w:rPr>
        <w:t xml:space="preserve">ozstrzygnięcia </w:t>
      </w:r>
      <w:r w:rsidRPr="003555B1">
        <w:rPr>
          <w:rFonts w:ascii="Lato" w:hAnsi="Lato"/>
        </w:rPr>
        <w:t xml:space="preserve">(pusta w przypadku statusu roboczy), data ostatniej zmiany statusu dokumentu (np. wysłania do podpisu), status </w:t>
      </w:r>
      <w:r w:rsidR="00AC00CA">
        <w:rPr>
          <w:rFonts w:ascii="Lato" w:hAnsi="Lato"/>
        </w:rPr>
        <w:t>R</w:t>
      </w:r>
      <w:r w:rsidR="00AC00CA" w:rsidRPr="003555B1">
        <w:rPr>
          <w:rFonts w:ascii="Lato" w:hAnsi="Lato"/>
        </w:rPr>
        <w:t xml:space="preserve">ozstrzygnięcia </w:t>
      </w:r>
      <w:r w:rsidRPr="003555B1">
        <w:rPr>
          <w:rFonts w:ascii="Lato" w:hAnsi="Lato"/>
        </w:rPr>
        <w:t>(np. roboczy, wysłany do podpisu, wysłany), obsługujący</w:t>
      </w:r>
      <w:r w:rsidR="00BA74CE">
        <w:rPr>
          <w:rFonts w:ascii="Lato" w:hAnsi="Lato"/>
        </w:rPr>
        <w:t xml:space="preserve"> (Użytkownik Inspekcji obsługujący sprawę)</w:t>
      </w:r>
      <w:r w:rsidRPr="003555B1">
        <w:rPr>
          <w:rFonts w:ascii="Lato" w:hAnsi="Lato"/>
        </w:rPr>
        <w:t xml:space="preserve">. </w:t>
      </w:r>
      <w:bookmarkStart w:id="233" w:name="_Hlk213048048"/>
      <w:r w:rsidRPr="003555B1">
        <w:rPr>
          <w:rFonts w:ascii="Lato" w:hAnsi="Lato"/>
        </w:rPr>
        <w:t xml:space="preserve">Wymaganie dotyczące indywidualnego widoku tabel dla każdego </w:t>
      </w:r>
      <w:r w:rsidR="00CE3F7C">
        <w:rPr>
          <w:rFonts w:ascii="Lato" w:hAnsi="Lato"/>
        </w:rPr>
        <w:t>U</w:t>
      </w:r>
      <w:r w:rsidR="00CE3F7C" w:rsidRPr="003555B1">
        <w:rPr>
          <w:rFonts w:ascii="Lato" w:hAnsi="Lato"/>
        </w:rPr>
        <w:t xml:space="preserve">żytkownika </w:t>
      </w:r>
      <w:r w:rsidR="00765BC2">
        <w:rPr>
          <w:rFonts w:ascii="Lato" w:hAnsi="Lato"/>
        </w:rPr>
        <w:t>ma być</w:t>
      </w:r>
      <w:r w:rsidR="00765BC2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>zachowane dla tej zakładki</w:t>
      </w:r>
      <w:r w:rsidR="006247FE">
        <w:rPr>
          <w:rFonts w:ascii="Lato" w:hAnsi="Lato"/>
        </w:rPr>
        <w:t xml:space="preserve">, </w:t>
      </w:r>
      <w:r w:rsidR="006247FE" w:rsidRPr="006247FE">
        <w:rPr>
          <w:rFonts w:ascii="Lato" w:hAnsi="Lato"/>
        </w:rPr>
        <w:t>sortowani</w:t>
      </w:r>
      <w:r w:rsidR="00217146">
        <w:rPr>
          <w:rFonts w:ascii="Lato" w:hAnsi="Lato"/>
        </w:rPr>
        <w:t>e</w:t>
      </w:r>
      <w:r w:rsidR="006247FE" w:rsidRPr="006247FE">
        <w:rPr>
          <w:rFonts w:ascii="Lato" w:hAnsi="Lato"/>
        </w:rPr>
        <w:t xml:space="preserve"> tabeli ma działać także na kolumn</w:t>
      </w:r>
      <w:r w:rsidR="006247FE">
        <w:rPr>
          <w:rFonts w:ascii="Lato" w:hAnsi="Lato"/>
        </w:rPr>
        <w:t>ie numer sprawy</w:t>
      </w:r>
      <w:r w:rsidRPr="003555B1">
        <w:rPr>
          <w:rFonts w:ascii="Lato" w:hAnsi="Lato"/>
        </w:rPr>
        <w:t>.</w:t>
      </w:r>
      <w:r w:rsidR="00624662" w:rsidRPr="003555B1">
        <w:rPr>
          <w:rFonts w:ascii="Lato" w:hAnsi="Lato"/>
        </w:rPr>
        <w:t xml:space="preserve"> </w:t>
      </w:r>
      <w:bookmarkEnd w:id="233"/>
      <w:r w:rsidR="00624662" w:rsidRPr="003555B1">
        <w:rPr>
          <w:rFonts w:ascii="Lato" w:hAnsi="Lato"/>
        </w:rPr>
        <w:t xml:space="preserve">Nowa zakładka Rozstrzygnięcia dla </w:t>
      </w:r>
      <w:r w:rsidR="00CE3F7C">
        <w:rPr>
          <w:rFonts w:ascii="Lato" w:hAnsi="Lato"/>
        </w:rPr>
        <w:t>U</w:t>
      </w:r>
      <w:r w:rsidR="00624662" w:rsidRPr="003555B1">
        <w:rPr>
          <w:rFonts w:ascii="Lato" w:hAnsi="Lato"/>
        </w:rPr>
        <w:t xml:space="preserve">żytkowników Klienta ma </w:t>
      </w:r>
      <w:r w:rsidR="00CB0E46" w:rsidRPr="00CB0E46">
        <w:rPr>
          <w:rFonts w:ascii="Lato" w:hAnsi="Lato"/>
        </w:rPr>
        <w:t>zastąp</w:t>
      </w:r>
      <w:r w:rsidR="00CB0E46" w:rsidRPr="003555B1">
        <w:rPr>
          <w:rFonts w:ascii="Lato" w:hAnsi="Lato"/>
        </w:rPr>
        <w:t>ić</w:t>
      </w:r>
      <w:r w:rsidR="00CE3F7C">
        <w:rPr>
          <w:rFonts w:ascii="Lato" w:hAnsi="Lato"/>
        </w:rPr>
        <w:t xml:space="preserve"> </w:t>
      </w:r>
      <w:r w:rsidR="00624662" w:rsidRPr="003555B1">
        <w:rPr>
          <w:rFonts w:ascii="Lato" w:hAnsi="Lato"/>
        </w:rPr>
        <w:t>dotychczasową zakładkę o tej samej nazwie.</w:t>
      </w:r>
    </w:p>
    <w:p w14:paraId="5FA981F5" w14:textId="392C7241" w:rsidR="000A5420" w:rsidRPr="00697A14" w:rsidRDefault="000A5420" w:rsidP="00016892">
      <w:pPr>
        <w:pStyle w:val="Nagwek2"/>
      </w:pPr>
      <w:bookmarkStart w:id="234" w:name="_Toc204754693"/>
      <w:r w:rsidRPr="00697A14">
        <w:t xml:space="preserve">Data dostarczenia </w:t>
      </w:r>
      <w:r w:rsidR="00D848ED">
        <w:t>Z</w:t>
      </w:r>
      <w:r w:rsidRPr="00697A14">
        <w:t>adania</w:t>
      </w:r>
      <w:bookmarkEnd w:id="234"/>
    </w:p>
    <w:p w14:paraId="04EB74D1" w14:textId="7927EBCB" w:rsidR="000A5420" w:rsidRPr="00697A14" w:rsidRDefault="005A7A6A" w:rsidP="000A5420">
      <w:pPr>
        <w:rPr>
          <w:rFonts w:ascii="Lato" w:hAnsi="Lato"/>
        </w:rPr>
      </w:pPr>
      <w:r>
        <w:rPr>
          <w:rFonts w:ascii="Lato" w:hAnsi="Lato"/>
        </w:rPr>
        <w:t>241</w:t>
      </w:r>
      <w:r w:rsidR="000A5420" w:rsidRPr="00697A14">
        <w:rPr>
          <w:rFonts w:ascii="Lato" w:hAnsi="Lato"/>
        </w:rPr>
        <w:t xml:space="preserve"> dni od dnia zakończenia Okresu Przejściowego w zakresie Rozwoju</w:t>
      </w:r>
      <w:r w:rsidR="00C9582C">
        <w:rPr>
          <w:rFonts w:ascii="Lato" w:hAnsi="Lato"/>
        </w:rPr>
        <w:t xml:space="preserve"> Systemu</w:t>
      </w:r>
      <w:r w:rsidR="000A5420" w:rsidRPr="00697A14">
        <w:rPr>
          <w:rFonts w:ascii="Lato" w:hAnsi="Lato"/>
        </w:rPr>
        <w:t>.</w:t>
      </w:r>
    </w:p>
    <w:p w14:paraId="57ED1D1D" w14:textId="0B8DD631" w:rsidR="000A5420" w:rsidRPr="00697A14" w:rsidRDefault="000A5420" w:rsidP="00016892">
      <w:pPr>
        <w:pStyle w:val="Nagwek2"/>
      </w:pPr>
      <w:bookmarkStart w:id="235" w:name="_Toc204754694"/>
      <w:r w:rsidRPr="00697A14">
        <w:t xml:space="preserve">Odniesienie do innego </w:t>
      </w:r>
      <w:r w:rsidR="00C9582C">
        <w:t>Z</w:t>
      </w:r>
      <w:r w:rsidRPr="00697A14">
        <w:t>adania, załącznika</w:t>
      </w:r>
      <w:bookmarkEnd w:id="235"/>
    </w:p>
    <w:p w14:paraId="3E82BB4D" w14:textId="3B97A4DB" w:rsidR="000A5420" w:rsidRPr="00697A14" w:rsidRDefault="00AB0BD1" w:rsidP="000A5420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62AB2DD3" w14:textId="21004F71" w:rsidR="00624662" w:rsidRDefault="00624662" w:rsidP="00487551">
      <w:pPr>
        <w:pStyle w:val="Nagwek1"/>
      </w:pPr>
      <w:bookmarkStart w:id="236" w:name="_Toc204754695"/>
      <w:bookmarkStart w:id="237" w:name="_Toc209103966"/>
      <w:proofErr w:type="spellStart"/>
      <w:r w:rsidRPr="00697A14">
        <w:t>PKWD_SW</w:t>
      </w:r>
      <w:r>
        <w:t>_</w:t>
      </w:r>
      <w:r w:rsidR="00055AFD">
        <w:t>Dekretacja_</w:t>
      </w:r>
      <w:bookmarkEnd w:id="236"/>
      <w:r w:rsidR="00055AFD">
        <w:t>Adnotacje</w:t>
      </w:r>
      <w:bookmarkEnd w:id="237"/>
      <w:proofErr w:type="spellEnd"/>
    </w:p>
    <w:p w14:paraId="5C09E62C" w14:textId="3E5AE99C" w:rsidR="00624662" w:rsidRPr="00697A14" w:rsidRDefault="00624662" w:rsidP="00016892">
      <w:pPr>
        <w:pStyle w:val="Nagwek2"/>
      </w:pPr>
      <w:bookmarkStart w:id="238" w:name="_Toc204754696"/>
      <w:r w:rsidRPr="00697A14">
        <w:t>Temat Zadania</w:t>
      </w:r>
      <w:bookmarkEnd w:id="238"/>
    </w:p>
    <w:p w14:paraId="02CFFCC1" w14:textId="1DF5BD97" w:rsidR="00624662" w:rsidRPr="003555B1" w:rsidRDefault="00D24B26" w:rsidP="00624662">
      <w:pPr>
        <w:rPr>
          <w:rFonts w:ascii="Lato" w:hAnsi="Lato"/>
        </w:rPr>
      </w:pPr>
      <w:r>
        <w:rPr>
          <w:rFonts w:ascii="Lato" w:hAnsi="Lato"/>
        </w:rPr>
        <w:t>D</w:t>
      </w:r>
      <w:r w:rsidR="00624662" w:rsidRPr="003555B1">
        <w:rPr>
          <w:rFonts w:ascii="Lato" w:hAnsi="Lato"/>
        </w:rPr>
        <w:t>oda</w:t>
      </w:r>
      <w:r>
        <w:rPr>
          <w:rFonts w:ascii="Lato" w:hAnsi="Lato"/>
        </w:rPr>
        <w:t>nie</w:t>
      </w:r>
      <w:r w:rsidR="00624662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>ikon</w:t>
      </w:r>
      <w:r>
        <w:rPr>
          <w:rFonts w:ascii="Lato" w:hAnsi="Lato"/>
        </w:rPr>
        <w:t>y</w:t>
      </w:r>
      <w:r w:rsidR="008D138C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>informacyjn</w:t>
      </w:r>
      <w:r>
        <w:rPr>
          <w:rFonts w:ascii="Lato" w:hAnsi="Lato"/>
        </w:rPr>
        <w:t>ej</w:t>
      </w:r>
      <w:r w:rsidRPr="003555B1">
        <w:rPr>
          <w:rFonts w:ascii="Lato" w:hAnsi="Lato"/>
        </w:rPr>
        <w:t xml:space="preserve"> </w:t>
      </w:r>
      <w:r w:rsidR="008D138C" w:rsidRPr="003555B1">
        <w:rPr>
          <w:rFonts w:ascii="Lato" w:hAnsi="Lato"/>
        </w:rPr>
        <w:t xml:space="preserve">w kolumnie Dekretacja </w:t>
      </w:r>
      <w:r w:rsidR="00F163A7" w:rsidRPr="003555B1">
        <w:rPr>
          <w:rFonts w:ascii="Lato" w:hAnsi="Lato"/>
        </w:rPr>
        <w:t>wskazując</w:t>
      </w:r>
      <w:r w:rsidR="00F163A7">
        <w:rPr>
          <w:rFonts w:ascii="Lato" w:hAnsi="Lato"/>
        </w:rPr>
        <w:t>ej</w:t>
      </w:r>
      <w:r w:rsidR="00F163A7" w:rsidRPr="003555B1">
        <w:rPr>
          <w:rFonts w:ascii="Lato" w:hAnsi="Lato"/>
        </w:rPr>
        <w:t xml:space="preserve"> </w:t>
      </w:r>
      <w:r w:rsidR="008D138C" w:rsidRPr="003555B1">
        <w:rPr>
          <w:rFonts w:ascii="Lato" w:hAnsi="Lato"/>
        </w:rPr>
        <w:t>na wprowadzone uwagi dekretacji</w:t>
      </w:r>
      <w:r w:rsidR="00624662" w:rsidRPr="003555B1">
        <w:rPr>
          <w:rFonts w:ascii="Lato" w:hAnsi="Lato"/>
        </w:rPr>
        <w:t>.</w:t>
      </w:r>
    </w:p>
    <w:p w14:paraId="002038A1" w14:textId="5B5ECAA0" w:rsidR="00624662" w:rsidRPr="008F3941" w:rsidRDefault="00624662" w:rsidP="00016892">
      <w:pPr>
        <w:pStyle w:val="Nagwek2"/>
      </w:pPr>
      <w:bookmarkStart w:id="239" w:name="_Toc204754697"/>
      <w:r w:rsidRPr="008F3941">
        <w:t xml:space="preserve">Opis </w:t>
      </w:r>
      <w:r w:rsidR="00C9582C">
        <w:t>Z</w:t>
      </w:r>
      <w:r w:rsidRPr="008F3941">
        <w:t>adania</w:t>
      </w:r>
      <w:bookmarkEnd w:id="239"/>
    </w:p>
    <w:p w14:paraId="6F293B06" w14:textId="759A8FE7" w:rsidR="00624662" w:rsidRPr="003555B1" w:rsidRDefault="00624662" w:rsidP="003555B1">
      <w:pPr>
        <w:rPr>
          <w:rFonts w:ascii="Lato" w:hAnsi="Lato"/>
        </w:rPr>
      </w:pPr>
      <w:r w:rsidRPr="003555B1">
        <w:rPr>
          <w:rFonts w:ascii="Lato" w:hAnsi="Lato"/>
        </w:rPr>
        <w:t xml:space="preserve">Wykonawca </w:t>
      </w:r>
      <w:r w:rsidR="008D138C" w:rsidRPr="003555B1">
        <w:rPr>
          <w:rFonts w:ascii="Lato" w:hAnsi="Lato"/>
        </w:rPr>
        <w:t>wprowadzi z</w:t>
      </w:r>
      <w:r w:rsidRPr="003555B1">
        <w:rPr>
          <w:rFonts w:ascii="Lato" w:hAnsi="Lato"/>
        </w:rPr>
        <w:t>mian</w:t>
      </w:r>
      <w:r w:rsidR="008D138C" w:rsidRPr="003555B1">
        <w:rPr>
          <w:rFonts w:ascii="Lato" w:hAnsi="Lato"/>
        </w:rPr>
        <w:t>ę</w:t>
      </w:r>
      <w:r w:rsidRPr="003555B1">
        <w:rPr>
          <w:rFonts w:ascii="Lato" w:hAnsi="Lato"/>
        </w:rPr>
        <w:t xml:space="preserve"> w oznaczaniu spraw zadekretowanych na </w:t>
      </w:r>
      <w:r w:rsidR="00CE3F7C">
        <w:rPr>
          <w:rFonts w:ascii="Lato" w:hAnsi="Lato"/>
        </w:rPr>
        <w:t>U</w:t>
      </w:r>
      <w:r w:rsidRPr="003555B1">
        <w:rPr>
          <w:rFonts w:ascii="Lato" w:hAnsi="Lato"/>
        </w:rPr>
        <w:t xml:space="preserve">żytkownika. </w:t>
      </w:r>
      <w:r w:rsidR="008D138C" w:rsidRPr="003555B1">
        <w:rPr>
          <w:rFonts w:ascii="Lato" w:hAnsi="Lato"/>
        </w:rPr>
        <w:t xml:space="preserve">Zmiana </w:t>
      </w:r>
      <w:r w:rsidR="0076536F">
        <w:rPr>
          <w:rFonts w:ascii="Lato" w:hAnsi="Lato"/>
        </w:rPr>
        <w:t>ma polegać</w:t>
      </w:r>
      <w:r w:rsidR="0076536F" w:rsidRPr="003555B1">
        <w:rPr>
          <w:rFonts w:ascii="Lato" w:hAnsi="Lato"/>
        </w:rPr>
        <w:t xml:space="preserve"> </w:t>
      </w:r>
      <w:r w:rsidR="008D138C" w:rsidRPr="003555B1">
        <w:rPr>
          <w:rFonts w:ascii="Lato" w:hAnsi="Lato"/>
        </w:rPr>
        <w:t>na</w:t>
      </w:r>
      <w:r w:rsidRPr="003555B1">
        <w:rPr>
          <w:rFonts w:ascii="Lato" w:hAnsi="Lato"/>
        </w:rPr>
        <w:t xml:space="preserve"> </w:t>
      </w:r>
      <w:r w:rsidR="00D24B26" w:rsidRPr="003555B1">
        <w:rPr>
          <w:rFonts w:ascii="Lato" w:hAnsi="Lato"/>
        </w:rPr>
        <w:t>dodani</w:t>
      </w:r>
      <w:r w:rsidR="00D24B26">
        <w:rPr>
          <w:rFonts w:ascii="Lato" w:hAnsi="Lato"/>
        </w:rPr>
        <w:t>u</w:t>
      </w:r>
      <w:r w:rsidR="00D24B26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 xml:space="preserve">do kolumny Dekretacja symbolu dzwonka w kolorze czerwonym z </w:t>
      </w:r>
      <w:r w:rsidR="008D138C" w:rsidRPr="003555B1">
        <w:rPr>
          <w:rFonts w:ascii="Lato" w:hAnsi="Lato"/>
        </w:rPr>
        <w:t xml:space="preserve">opisem, wyświetlającym się po wskazaniu kursorem </w:t>
      </w:r>
      <w:r w:rsidR="00194547">
        <w:rPr>
          <w:rFonts w:ascii="Lato" w:hAnsi="Lato"/>
        </w:rPr>
        <w:t>„</w:t>
      </w:r>
      <w:r w:rsidRPr="003555B1">
        <w:rPr>
          <w:rFonts w:ascii="Lato" w:hAnsi="Lato"/>
        </w:rPr>
        <w:t>przeczytaj uwagi dekretacji</w:t>
      </w:r>
      <w:r w:rsidR="00194547">
        <w:rPr>
          <w:rFonts w:ascii="Lato" w:hAnsi="Lato"/>
        </w:rPr>
        <w:t>”</w:t>
      </w:r>
      <w:r w:rsidR="008D138C" w:rsidRPr="003555B1">
        <w:rPr>
          <w:rFonts w:ascii="Lato" w:hAnsi="Lato"/>
        </w:rPr>
        <w:t>,</w:t>
      </w:r>
      <w:r w:rsidRPr="003555B1">
        <w:rPr>
          <w:rFonts w:ascii="Lato" w:hAnsi="Lato"/>
        </w:rPr>
        <w:t xml:space="preserve"> oznaczającego dekretację zawierającą adnotacje osoby dekretującej</w:t>
      </w:r>
      <w:r w:rsidR="008D138C" w:rsidRPr="003555B1">
        <w:rPr>
          <w:rFonts w:ascii="Lato" w:hAnsi="Lato"/>
        </w:rPr>
        <w:t>.</w:t>
      </w:r>
      <w:r w:rsidRPr="003555B1">
        <w:rPr>
          <w:rFonts w:ascii="Lato" w:hAnsi="Lato"/>
        </w:rPr>
        <w:t xml:space="preserve"> Kolor </w:t>
      </w:r>
      <w:r w:rsidRPr="003555B1">
        <w:rPr>
          <w:rFonts w:ascii="Lato" w:hAnsi="Lato"/>
        </w:rPr>
        <w:lastRenderedPageBreak/>
        <w:t>czerwony</w:t>
      </w:r>
      <w:r w:rsidR="008D138C" w:rsidRPr="003555B1" w:rsidDel="00CE366A">
        <w:rPr>
          <w:rFonts w:ascii="Lato" w:hAnsi="Lato"/>
        </w:rPr>
        <w:t xml:space="preserve"> </w:t>
      </w:r>
      <w:r w:rsidR="0076536F">
        <w:rPr>
          <w:rFonts w:ascii="Lato" w:hAnsi="Lato"/>
        </w:rPr>
        <w:t>ma</w:t>
      </w:r>
      <w:r w:rsidR="0076536F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>występ</w:t>
      </w:r>
      <w:r w:rsidR="008D138C" w:rsidRPr="003555B1">
        <w:rPr>
          <w:rFonts w:ascii="Lato" w:hAnsi="Lato"/>
        </w:rPr>
        <w:t>ować</w:t>
      </w:r>
      <w:r w:rsidRPr="003555B1">
        <w:rPr>
          <w:rFonts w:ascii="Lato" w:hAnsi="Lato"/>
        </w:rPr>
        <w:t xml:space="preserve"> do pierwszego otworzenia zakładki </w:t>
      </w:r>
      <w:r w:rsidR="00194547">
        <w:rPr>
          <w:rFonts w:ascii="Lato" w:hAnsi="Lato"/>
        </w:rPr>
        <w:t>„</w:t>
      </w:r>
      <w:r w:rsidRPr="003555B1">
        <w:rPr>
          <w:rFonts w:ascii="Lato" w:hAnsi="Lato"/>
        </w:rPr>
        <w:t>dekretacja-adnotacje</w:t>
      </w:r>
      <w:r w:rsidR="00194547">
        <w:rPr>
          <w:rFonts w:ascii="Lato" w:hAnsi="Lato"/>
        </w:rPr>
        <w:t>”</w:t>
      </w:r>
      <w:r w:rsidRPr="003555B1">
        <w:rPr>
          <w:rFonts w:ascii="Lato" w:hAnsi="Lato"/>
        </w:rPr>
        <w:t xml:space="preserve"> przez </w:t>
      </w:r>
      <w:r w:rsidR="00D24B26">
        <w:rPr>
          <w:rFonts w:ascii="Lato" w:hAnsi="Lato"/>
        </w:rPr>
        <w:t>U</w:t>
      </w:r>
      <w:r w:rsidR="00D24B26" w:rsidRPr="003555B1">
        <w:rPr>
          <w:rFonts w:ascii="Lato" w:hAnsi="Lato"/>
        </w:rPr>
        <w:t>żytkownika</w:t>
      </w:r>
      <w:r w:rsidRPr="003555B1">
        <w:rPr>
          <w:rFonts w:ascii="Lato" w:hAnsi="Lato"/>
        </w:rPr>
        <w:t xml:space="preserve">, na którego jest zadekretowana sprawa. Po pierwszym otworzeniu zakładki </w:t>
      </w:r>
      <w:r w:rsidR="00194547">
        <w:rPr>
          <w:rFonts w:ascii="Lato" w:hAnsi="Lato"/>
        </w:rPr>
        <w:t>„</w:t>
      </w:r>
      <w:r w:rsidRPr="003555B1">
        <w:rPr>
          <w:rFonts w:ascii="Lato" w:hAnsi="Lato"/>
        </w:rPr>
        <w:t>dekretacja- adnotacje</w:t>
      </w:r>
      <w:r w:rsidR="00194547">
        <w:rPr>
          <w:rFonts w:ascii="Lato" w:hAnsi="Lato"/>
        </w:rPr>
        <w:t>”</w:t>
      </w:r>
      <w:r w:rsidRPr="003555B1">
        <w:rPr>
          <w:rFonts w:ascii="Lato" w:hAnsi="Lato"/>
        </w:rPr>
        <w:t xml:space="preserve"> na liście spraw dzwonek </w:t>
      </w:r>
      <w:r w:rsidR="0076536F">
        <w:rPr>
          <w:rFonts w:ascii="Lato" w:hAnsi="Lato"/>
        </w:rPr>
        <w:t>ma</w:t>
      </w:r>
      <w:r w:rsidR="0076536F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>wyświetla</w:t>
      </w:r>
      <w:r w:rsidR="008D138C" w:rsidRPr="003555B1">
        <w:rPr>
          <w:rFonts w:ascii="Lato" w:hAnsi="Lato"/>
        </w:rPr>
        <w:t>ć się</w:t>
      </w:r>
      <w:r w:rsidRPr="003555B1">
        <w:rPr>
          <w:rFonts w:ascii="Lato" w:hAnsi="Lato"/>
        </w:rPr>
        <w:t xml:space="preserve"> w kolorze czarnym. Po utworzeniu rozstrzygnięcia roboczego w sprawie zadekretowanej na </w:t>
      </w:r>
      <w:r w:rsidR="00D24B26">
        <w:rPr>
          <w:rFonts w:ascii="Lato" w:hAnsi="Lato"/>
        </w:rPr>
        <w:t>U</w:t>
      </w:r>
      <w:r w:rsidR="00D24B26" w:rsidRPr="003555B1">
        <w:rPr>
          <w:rFonts w:ascii="Lato" w:hAnsi="Lato"/>
        </w:rPr>
        <w:t>żytkownika</w:t>
      </w:r>
      <w:r w:rsidRPr="003555B1">
        <w:rPr>
          <w:rFonts w:ascii="Lato" w:hAnsi="Lato"/>
        </w:rPr>
        <w:t xml:space="preserve">, dzwonek </w:t>
      </w:r>
      <w:r w:rsidR="0076536F">
        <w:rPr>
          <w:rFonts w:ascii="Lato" w:hAnsi="Lato"/>
        </w:rPr>
        <w:t xml:space="preserve">ma </w:t>
      </w:r>
      <w:r w:rsidRPr="003555B1">
        <w:rPr>
          <w:rFonts w:ascii="Lato" w:hAnsi="Lato"/>
        </w:rPr>
        <w:t>wyświetla</w:t>
      </w:r>
      <w:r w:rsidR="008D138C" w:rsidRPr="003555B1">
        <w:rPr>
          <w:rFonts w:ascii="Lato" w:hAnsi="Lato"/>
        </w:rPr>
        <w:t>ć</w:t>
      </w:r>
      <w:r w:rsidRPr="003555B1">
        <w:rPr>
          <w:rFonts w:ascii="Lato" w:hAnsi="Lato"/>
        </w:rPr>
        <w:t xml:space="preserve"> się z białym środkiem, czarnym konturem. Po wysłaniu rozstrzygnięcia symbol </w:t>
      </w:r>
      <w:r w:rsidR="008D138C" w:rsidRPr="003555B1">
        <w:rPr>
          <w:rFonts w:ascii="Lato" w:hAnsi="Lato"/>
        </w:rPr>
        <w:t xml:space="preserve">dzwonka </w:t>
      </w:r>
      <w:r w:rsidR="007213B9">
        <w:rPr>
          <w:rFonts w:ascii="Lato" w:hAnsi="Lato"/>
        </w:rPr>
        <w:t>ma</w:t>
      </w:r>
      <w:r w:rsidR="007213B9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>znik</w:t>
      </w:r>
      <w:r w:rsidR="007213B9">
        <w:rPr>
          <w:rFonts w:ascii="Lato" w:hAnsi="Lato"/>
        </w:rPr>
        <w:t>nąć</w:t>
      </w:r>
      <w:r w:rsidRPr="003555B1">
        <w:rPr>
          <w:rFonts w:ascii="Lato" w:hAnsi="Lato"/>
        </w:rPr>
        <w:t>.</w:t>
      </w:r>
    </w:p>
    <w:p w14:paraId="1BCA5168" w14:textId="5E903823" w:rsidR="00624662" w:rsidRPr="00697A14" w:rsidRDefault="00624662" w:rsidP="00016892">
      <w:pPr>
        <w:pStyle w:val="Nagwek2"/>
      </w:pPr>
      <w:bookmarkStart w:id="240" w:name="_Toc204754698"/>
      <w:r w:rsidRPr="00697A14">
        <w:t xml:space="preserve">Data dostarczenia </w:t>
      </w:r>
      <w:r w:rsidR="00C9582C">
        <w:t>Z</w:t>
      </w:r>
      <w:r w:rsidRPr="00697A14">
        <w:t>adania</w:t>
      </w:r>
      <w:bookmarkEnd w:id="240"/>
    </w:p>
    <w:p w14:paraId="3BA1D295" w14:textId="5DC672A6" w:rsidR="00624662" w:rsidRPr="00697A14" w:rsidRDefault="00135966" w:rsidP="00624662">
      <w:pPr>
        <w:rPr>
          <w:rFonts w:ascii="Lato" w:hAnsi="Lato"/>
        </w:rPr>
      </w:pPr>
      <w:r>
        <w:rPr>
          <w:rFonts w:ascii="Lato" w:hAnsi="Lato"/>
        </w:rPr>
        <w:t>241</w:t>
      </w:r>
      <w:r w:rsidR="00624662" w:rsidRPr="00697A14">
        <w:rPr>
          <w:rFonts w:ascii="Lato" w:hAnsi="Lato"/>
        </w:rPr>
        <w:t xml:space="preserve"> dni od dnia zakończenia Okresu Przejściowego w zakresie Rozwoju</w:t>
      </w:r>
      <w:r w:rsidR="00C9582C">
        <w:rPr>
          <w:rFonts w:ascii="Lato" w:hAnsi="Lato"/>
        </w:rPr>
        <w:t xml:space="preserve"> Systemu</w:t>
      </w:r>
      <w:r w:rsidR="00624662" w:rsidRPr="00697A14">
        <w:rPr>
          <w:rFonts w:ascii="Lato" w:hAnsi="Lato"/>
        </w:rPr>
        <w:t>.</w:t>
      </w:r>
    </w:p>
    <w:p w14:paraId="4A1862C3" w14:textId="212945A4" w:rsidR="00624662" w:rsidRPr="00697A14" w:rsidRDefault="00624662" w:rsidP="00016892">
      <w:pPr>
        <w:pStyle w:val="Nagwek2"/>
      </w:pPr>
      <w:bookmarkStart w:id="241" w:name="_Toc204754699"/>
      <w:r w:rsidRPr="00697A14">
        <w:t xml:space="preserve">Odniesienie do innego </w:t>
      </w:r>
      <w:r w:rsidR="00C9582C">
        <w:t>Z</w:t>
      </w:r>
      <w:r w:rsidRPr="00697A14">
        <w:t>adania, załącznika</w:t>
      </w:r>
      <w:bookmarkEnd w:id="241"/>
    </w:p>
    <w:p w14:paraId="2491BB5E" w14:textId="30F2541F" w:rsidR="00624662" w:rsidRPr="00697A14" w:rsidRDefault="00AB0BD1" w:rsidP="00624662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2BAB2003" w14:textId="085D8D91" w:rsidR="005A2AA7" w:rsidRDefault="005A2AA7" w:rsidP="00487551">
      <w:pPr>
        <w:pStyle w:val="Nagwek1"/>
      </w:pPr>
      <w:bookmarkStart w:id="242" w:name="_Toc204754700"/>
      <w:bookmarkStart w:id="243" w:name="_Toc209103967"/>
      <w:proofErr w:type="spellStart"/>
      <w:r w:rsidRPr="00697A14">
        <w:t>PKWD_SW</w:t>
      </w:r>
      <w:r>
        <w:t>_</w:t>
      </w:r>
      <w:r w:rsidR="00055AFD">
        <w:t>Wyślij_Zakończ</w:t>
      </w:r>
      <w:bookmarkEnd w:id="242"/>
      <w:bookmarkEnd w:id="243"/>
      <w:proofErr w:type="spellEnd"/>
    </w:p>
    <w:p w14:paraId="5EF7CE35" w14:textId="42C2C3BD" w:rsidR="005A2AA7" w:rsidRPr="00697A14" w:rsidRDefault="005A2AA7" w:rsidP="00016892">
      <w:pPr>
        <w:pStyle w:val="Nagwek2"/>
      </w:pPr>
      <w:bookmarkStart w:id="244" w:name="_Toc204754701"/>
      <w:r w:rsidRPr="00697A14">
        <w:t>Temat Zadania</w:t>
      </w:r>
      <w:bookmarkEnd w:id="244"/>
    </w:p>
    <w:p w14:paraId="63AEAD28" w14:textId="67FB79A1" w:rsidR="005A2AA7" w:rsidRPr="003555B1" w:rsidRDefault="00FF6534" w:rsidP="005A2AA7">
      <w:pPr>
        <w:rPr>
          <w:rFonts w:ascii="Lato" w:hAnsi="Lato"/>
        </w:rPr>
      </w:pPr>
      <w:r>
        <w:rPr>
          <w:rFonts w:ascii="Lato" w:hAnsi="Lato"/>
        </w:rPr>
        <w:t>Z</w:t>
      </w:r>
      <w:r w:rsidR="00D24B26" w:rsidRPr="003555B1">
        <w:rPr>
          <w:rFonts w:ascii="Lato" w:hAnsi="Lato"/>
        </w:rPr>
        <w:t>mian</w:t>
      </w:r>
      <w:r>
        <w:rPr>
          <w:rFonts w:ascii="Lato" w:hAnsi="Lato"/>
        </w:rPr>
        <w:t>a</w:t>
      </w:r>
      <w:r w:rsidR="00D24B26">
        <w:rPr>
          <w:rFonts w:ascii="Lato" w:hAnsi="Lato"/>
        </w:rPr>
        <w:t xml:space="preserve"> procesu</w:t>
      </w:r>
      <w:r w:rsidR="00C17655">
        <w:rPr>
          <w:rFonts w:ascii="Lato" w:hAnsi="Lato"/>
        </w:rPr>
        <w:t xml:space="preserve"> </w:t>
      </w:r>
      <w:r w:rsidR="00C17655" w:rsidRPr="003555B1">
        <w:rPr>
          <w:rFonts w:ascii="Lato" w:hAnsi="Lato"/>
        </w:rPr>
        <w:t xml:space="preserve">wysyłki </w:t>
      </w:r>
      <w:r w:rsidR="006B12C1">
        <w:rPr>
          <w:rFonts w:ascii="Lato" w:hAnsi="Lato"/>
        </w:rPr>
        <w:t>R</w:t>
      </w:r>
      <w:r w:rsidR="00C17655" w:rsidRPr="003555B1">
        <w:rPr>
          <w:rFonts w:ascii="Lato" w:hAnsi="Lato"/>
        </w:rPr>
        <w:t>ozstrzygnięcia</w:t>
      </w:r>
      <w:r w:rsidR="006B12C1">
        <w:rPr>
          <w:rFonts w:ascii="Lato" w:hAnsi="Lato"/>
        </w:rPr>
        <w:t>,</w:t>
      </w:r>
      <w:r w:rsidR="00C17655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>polegając</w:t>
      </w:r>
      <w:r>
        <w:rPr>
          <w:rFonts w:ascii="Lato" w:hAnsi="Lato"/>
        </w:rPr>
        <w:t>a</w:t>
      </w:r>
      <w:r w:rsidRPr="003555B1">
        <w:rPr>
          <w:rFonts w:ascii="Lato" w:hAnsi="Lato"/>
        </w:rPr>
        <w:t xml:space="preserve"> </w:t>
      </w:r>
      <w:r w:rsidR="00C17655" w:rsidRPr="003555B1">
        <w:rPr>
          <w:rFonts w:ascii="Lato" w:hAnsi="Lato"/>
        </w:rPr>
        <w:t xml:space="preserve">na rozdzieleniu procesu wysyłki </w:t>
      </w:r>
      <w:r w:rsidR="006B12C1">
        <w:rPr>
          <w:rFonts w:ascii="Lato" w:hAnsi="Lato"/>
        </w:rPr>
        <w:t>R</w:t>
      </w:r>
      <w:r w:rsidR="006B12C1" w:rsidRPr="003555B1">
        <w:rPr>
          <w:rFonts w:ascii="Lato" w:hAnsi="Lato"/>
        </w:rPr>
        <w:t xml:space="preserve">ozstrzygnięcia </w:t>
      </w:r>
      <w:r w:rsidR="00C17655" w:rsidRPr="003555B1">
        <w:rPr>
          <w:rFonts w:ascii="Lato" w:hAnsi="Lato"/>
        </w:rPr>
        <w:t xml:space="preserve">i zamknięcia sprawy. </w:t>
      </w:r>
    </w:p>
    <w:p w14:paraId="3F35B292" w14:textId="4761574E" w:rsidR="005A2AA7" w:rsidRPr="008F3941" w:rsidRDefault="005A2AA7" w:rsidP="00016892">
      <w:pPr>
        <w:pStyle w:val="Nagwek2"/>
      </w:pPr>
      <w:bookmarkStart w:id="245" w:name="_Toc204754702"/>
      <w:r w:rsidRPr="008F3941">
        <w:t xml:space="preserve">Opis </w:t>
      </w:r>
      <w:r w:rsidR="00C9582C">
        <w:t>Z</w:t>
      </w:r>
      <w:r w:rsidRPr="008F3941">
        <w:t>adania</w:t>
      </w:r>
      <w:bookmarkEnd w:id="245"/>
    </w:p>
    <w:p w14:paraId="3FA22BF7" w14:textId="5B91E68D" w:rsidR="005A2AA7" w:rsidRPr="003555B1" w:rsidRDefault="005A2AA7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>Wykonawca wprowadzi zmianę procesu wys</w:t>
      </w:r>
      <w:r w:rsidR="00C17655" w:rsidRPr="003555B1">
        <w:rPr>
          <w:rFonts w:ascii="Lato" w:hAnsi="Lato"/>
        </w:rPr>
        <w:t>y</w:t>
      </w:r>
      <w:r w:rsidRPr="003555B1">
        <w:rPr>
          <w:rFonts w:ascii="Lato" w:hAnsi="Lato"/>
        </w:rPr>
        <w:t xml:space="preserve">łki </w:t>
      </w:r>
      <w:r w:rsidR="006B12C1">
        <w:rPr>
          <w:rFonts w:ascii="Lato" w:hAnsi="Lato"/>
        </w:rPr>
        <w:t>R</w:t>
      </w:r>
      <w:r w:rsidR="006B12C1" w:rsidRPr="003555B1">
        <w:rPr>
          <w:rFonts w:ascii="Lato" w:hAnsi="Lato"/>
        </w:rPr>
        <w:t>ozstrzygnięcia</w:t>
      </w:r>
      <w:r w:rsidRPr="003555B1">
        <w:rPr>
          <w:rFonts w:ascii="Lato" w:hAnsi="Lato"/>
        </w:rPr>
        <w:t>,</w:t>
      </w:r>
      <w:r w:rsidR="00C17655" w:rsidRPr="003555B1">
        <w:rPr>
          <w:rFonts w:ascii="Lato" w:hAnsi="Lato"/>
        </w:rPr>
        <w:t xml:space="preserve"> polegającą na</w:t>
      </w:r>
      <w:r w:rsidRPr="003555B1">
        <w:rPr>
          <w:rFonts w:ascii="Lato" w:hAnsi="Lato"/>
        </w:rPr>
        <w:t xml:space="preserve"> rozdzieleni</w:t>
      </w:r>
      <w:r w:rsidR="00C17655" w:rsidRPr="003555B1">
        <w:rPr>
          <w:rFonts w:ascii="Lato" w:hAnsi="Lato"/>
        </w:rPr>
        <w:t>u</w:t>
      </w:r>
      <w:r w:rsidRPr="003555B1">
        <w:rPr>
          <w:rFonts w:ascii="Lato" w:hAnsi="Lato"/>
        </w:rPr>
        <w:t xml:space="preserve"> procesu wysyłki </w:t>
      </w:r>
      <w:r w:rsidR="006B12C1">
        <w:rPr>
          <w:rFonts w:ascii="Lato" w:hAnsi="Lato"/>
        </w:rPr>
        <w:t>R</w:t>
      </w:r>
      <w:r w:rsidR="006B12C1" w:rsidRPr="003555B1">
        <w:rPr>
          <w:rFonts w:ascii="Lato" w:hAnsi="Lato"/>
        </w:rPr>
        <w:t xml:space="preserve">ozstrzygnięcia </w:t>
      </w:r>
      <w:r w:rsidRPr="003555B1">
        <w:rPr>
          <w:rFonts w:ascii="Lato" w:hAnsi="Lato"/>
        </w:rPr>
        <w:t>i zamknięcia sprawy</w:t>
      </w:r>
      <w:r w:rsidR="00C17655" w:rsidRPr="003555B1">
        <w:rPr>
          <w:rFonts w:ascii="Lato" w:hAnsi="Lato"/>
        </w:rPr>
        <w:t xml:space="preserve"> oraz na usunięciu przycisku wspólnego dla dwóch czynności „wyślij i zakończ”. Wykonawca u</w:t>
      </w:r>
      <w:r w:rsidRPr="003555B1">
        <w:rPr>
          <w:rFonts w:ascii="Lato" w:hAnsi="Lato"/>
        </w:rPr>
        <w:t xml:space="preserve">sunie dodatkowe </w:t>
      </w:r>
      <w:r w:rsidR="00CE366A" w:rsidRPr="00BB4E6F">
        <w:rPr>
          <w:rFonts w:ascii="Lato" w:hAnsi="Lato"/>
        </w:rPr>
        <w:t>okno</w:t>
      </w:r>
      <w:r w:rsidRPr="00BB4E6F">
        <w:rPr>
          <w:rFonts w:ascii="Lato" w:hAnsi="Lato"/>
        </w:rPr>
        <w:t xml:space="preserve"> </w:t>
      </w:r>
      <w:r w:rsidRPr="003555B1">
        <w:rPr>
          <w:rFonts w:ascii="Lato" w:hAnsi="Lato"/>
        </w:rPr>
        <w:t xml:space="preserve">z przyciskami "wyślij" i "wyślij i zakończ", </w:t>
      </w:r>
      <w:r w:rsidR="00C17655" w:rsidRPr="003555B1">
        <w:rPr>
          <w:rFonts w:ascii="Lato" w:hAnsi="Lato"/>
        </w:rPr>
        <w:t xml:space="preserve">występujące </w:t>
      </w:r>
      <w:r w:rsidRPr="003555B1">
        <w:rPr>
          <w:rFonts w:ascii="Lato" w:hAnsi="Lato"/>
        </w:rPr>
        <w:t xml:space="preserve">po wybraniu </w:t>
      </w:r>
      <w:r w:rsidR="00DE27B3">
        <w:rPr>
          <w:rFonts w:ascii="Lato" w:hAnsi="Lato"/>
        </w:rPr>
        <w:t>przycisku „wyślij”</w:t>
      </w:r>
      <w:r w:rsidRPr="003555B1">
        <w:rPr>
          <w:rFonts w:ascii="Lato" w:hAnsi="Lato"/>
        </w:rPr>
        <w:t xml:space="preserve">. Przycisk "zakończ sprawę" </w:t>
      </w:r>
      <w:r w:rsidR="00C17655" w:rsidRPr="003555B1">
        <w:rPr>
          <w:rFonts w:ascii="Lato" w:hAnsi="Lato"/>
        </w:rPr>
        <w:t xml:space="preserve">ma </w:t>
      </w:r>
      <w:r w:rsidRPr="003555B1">
        <w:rPr>
          <w:rFonts w:ascii="Lato" w:hAnsi="Lato"/>
        </w:rPr>
        <w:t>pozosta</w:t>
      </w:r>
      <w:r w:rsidR="00C17655" w:rsidRPr="003555B1">
        <w:rPr>
          <w:rFonts w:ascii="Lato" w:hAnsi="Lato"/>
        </w:rPr>
        <w:t>ć</w:t>
      </w:r>
      <w:r w:rsidRPr="003555B1">
        <w:rPr>
          <w:rFonts w:ascii="Lato" w:hAnsi="Lato"/>
        </w:rPr>
        <w:t xml:space="preserve"> dostępny w sprawie. </w:t>
      </w:r>
      <w:r w:rsidR="00C17655" w:rsidRPr="003555B1">
        <w:rPr>
          <w:rFonts w:ascii="Lato" w:hAnsi="Lato"/>
        </w:rPr>
        <w:t xml:space="preserve">Wykonawca utworzy </w:t>
      </w:r>
      <w:r w:rsidRPr="003555B1">
        <w:rPr>
          <w:rFonts w:ascii="Lato" w:hAnsi="Lato"/>
        </w:rPr>
        <w:t>now</w:t>
      </w:r>
      <w:r w:rsidR="00C17655" w:rsidRPr="003555B1">
        <w:rPr>
          <w:rFonts w:ascii="Lato" w:hAnsi="Lato"/>
        </w:rPr>
        <w:t>ą</w:t>
      </w:r>
      <w:r w:rsidRPr="003555B1">
        <w:rPr>
          <w:rFonts w:ascii="Lato" w:hAnsi="Lato"/>
        </w:rPr>
        <w:t xml:space="preserve"> zakładk</w:t>
      </w:r>
      <w:r w:rsidR="00C17655" w:rsidRPr="003555B1">
        <w:rPr>
          <w:rFonts w:ascii="Lato" w:hAnsi="Lato"/>
        </w:rPr>
        <w:t xml:space="preserve">ę na Liście Spraw dla </w:t>
      </w:r>
      <w:r w:rsidR="00D24B26">
        <w:rPr>
          <w:rFonts w:ascii="Lato" w:hAnsi="Lato"/>
        </w:rPr>
        <w:t>U</w:t>
      </w:r>
      <w:r w:rsidR="00C17655" w:rsidRPr="003555B1">
        <w:rPr>
          <w:rFonts w:ascii="Lato" w:hAnsi="Lato"/>
        </w:rPr>
        <w:t>żytkowników Inspekcji</w:t>
      </w:r>
      <w:r w:rsidRPr="003555B1">
        <w:rPr>
          <w:rFonts w:ascii="Lato" w:hAnsi="Lato"/>
        </w:rPr>
        <w:t xml:space="preserve"> o nazwie </w:t>
      </w:r>
      <w:r w:rsidR="00194547">
        <w:rPr>
          <w:rFonts w:ascii="Lato" w:hAnsi="Lato"/>
        </w:rPr>
        <w:t>„</w:t>
      </w:r>
      <w:r w:rsidRPr="003555B1">
        <w:rPr>
          <w:rFonts w:ascii="Lato" w:hAnsi="Lato"/>
        </w:rPr>
        <w:t>Do zamknięcia</w:t>
      </w:r>
      <w:r w:rsidR="00194547">
        <w:rPr>
          <w:rFonts w:ascii="Lato" w:hAnsi="Lato"/>
        </w:rPr>
        <w:t>”</w:t>
      </w:r>
      <w:r w:rsidRPr="003555B1">
        <w:rPr>
          <w:rFonts w:ascii="Lato" w:hAnsi="Lato"/>
        </w:rPr>
        <w:t xml:space="preserve">, w której </w:t>
      </w:r>
      <w:r w:rsidR="00C17655" w:rsidRPr="003555B1">
        <w:rPr>
          <w:rFonts w:ascii="Lato" w:hAnsi="Lato"/>
        </w:rPr>
        <w:t xml:space="preserve">mają być </w:t>
      </w:r>
      <w:r w:rsidRPr="003555B1">
        <w:rPr>
          <w:rFonts w:ascii="Lato" w:hAnsi="Lato"/>
        </w:rPr>
        <w:t>pokazywane sprawy</w:t>
      </w:r>
      <w:r w:rsidR="00C17655" w:rsidRPr="003555B1">
        <w:rPr>
          <w:rFonts w:ascii="Lato" w:hAnsi="Lato"/>
        </w:rPr>
        <w:t>,</w:t>
      </w:r>
      <w:r w:rsidRPr="003555B1">
        <w:rPr>
          <w:rFonts w:ascii="Lato" w:hAnsi="Lato"/>
        </w:rPr>
        <w:t xml:space="preserve"> w których wysłano </w:t>
      </w:r>
      <w:r w:rsidR="006B12C1">
        <w:rPr>
          <w:rFonts w:ascii="Lato" w:hAnsi="Lato"/>
        </w:rPr>
        <w:t>R</w:t>
      </w:r>
      <w:r w:rsidRPr="003555B1">
        <w:rPr>
          <w:rFonts w:ascii="Lato" w:hAnsi="Lato"/>
        </w:rPr>
        <w:t>ozstrzygnięcia</w:t>
      </w:r>
      <w:r w:rsidR="00C17655" w:rsidRPr="003555B1">
        <w:rPr>
          <w:rFonts w:ascii="Lato" w:hAnsi="Lato"/>
        </w:rPr>
        <w:t>,</w:t>
      </w:r>
      <w:r w:rsidRPr="003555B1">
        <w:rPr>
          <w:rFonts w:ascii="Lato" w:hAnsi="Lato"/>
        </w:rPr>
        <w:t xml:space="preserve"> a nie zostały</w:t>
      </w:r>
      <w:r>
        <w:rPr>
          <w:rFonts w:ascii="Lato" w:hAnsi="Lato"/>
        </w:rPr>
        <w:t xml:space="preserve"> </w:t>
      </w:r>
      <w:r w:rsidR="00CE366A">
        <w:rPr>
          <w:rFonts w:ascii="Lato" w:hAnsi="Lato"/>
        </w:rPr>
        <w:t>one</w:t>
      </w:r>
      <w:r w:rsidRPr="003555B1">
        <w:rPr>
          <w:rFonts w:ascii="Lato" w:hAnsi="Lato"/>
        </w:rPr>
        <w:t xml:space="preserve"> zamknięte. Przycisk </w:t>
      </w:r>
      <w:r w:rsidR="009D6789">
        <w:rPr>
          <w:rFonts w:ascii="Lato" w:hAnsi="Lato"/>
        </w:rPr>
        <w:t>„</w:t>
      </w:r>
      <w:r w:rsidRPr="003555B1">
        <w:rPr>
          <w:rFonts w:ascii="Lato" w:hAnsi="Lato"/>
        </w:rPr>
        <w:t>zakończ sprawę</w:t>
      </w:r>
      <w:r w:rsidR="009D6789">
        <w:rPr>
          <w:rFonts w:ascii="Lato" w:hAnsi="Lato"/>
        </w:rPr>
        <w:t>”</w:t>
      </w:r>
      <w:r w:rsidRPr="003555B1">
        <w:rPr>
          <w:rFonts w:ascii="Lato" w:hAnsi="Lato"/>
        </w:rPr>
        <w:t xml:space="preserve"> </w:t>
      </w:r>
      <w:r w:rsidR="00C17655" w:rsidRPr="003555B1">
        <w:rPr>
          <w:rFonts w:ascii="Lato" w:hAnsi="Lato"/>
        </w:rPr>
        <w:t xml:space="preserve">ma być </w:t>
      </w:r>
      <w:r w:rsidRPr="003555B1">
        <w:rPr>
          <w:rFonts w:ascii="Lato" w:hAnsi="Lato"/>
        </w:rPr>
        <w:t xml:space="preserve">dostępny </w:t>
      </w:r>
      <w:r w:rsidR="00C17655" w:rsidRPr="003555B1">
        <w:rPr>
          <w:rFonts w:ascii="Lato" w:hAnsi="Lato"/>
        </w:rPr>
        <w:t xml:space="preserve">również </w:t>
      </w:r>
      <w:r w:rsidRPr="003555B1">
        <w:rPr>
          <w:rFonts w:ascii="Lato" w:hAnsi="Lato"/>
        </w:rPr>
        <w:t>w nowej zakładce</w:t>
      </w:r>
      <w:r w:rsidR="00DE3DCA">
        <w:rPr>
          <w:rFonts w:ascii="Lato" w:hAnsi="Lato"/>
        </w:rPr>
        <w:t xml:space="preserve"> </w:t>
      </w:r>
      <w:r w:rsidR="00194547">
        <w:rPr>
          <w:rFonts w:ascii="Lato" w:hAnsi="Lato"/>
        </w:rPr>
        <w:t>„</w:t>
      </w:r>
      <w:r w:rsidRPr="003555B1">
        <w:rPr>
          <w:rFonts w:ascii="Lato" w:hAnsi="Lato"/>
        </w:rPr>
        <w:t>Do zamknięcia</w:t>
      </w:r>
      <w:r w:rsidR="00194547">
        <w:rPr>
          <w:rFonts w:ascii="Lato" w:hAnsi="Lato"/>
        </w:rPr>
        <w:t>”</w:t>
      </w:r>
      <w:r w:rsidR="00C17655" w:rsidRPr="003555B1">
        <w:rPr>
          <w:rFonts w:ascii="Lato" w:hAnsi="Lato"/>
        </w:rPr>
        <w:t xml:space="preserve"> do pojedynczego oraz</w:t>
      </w:r>
      <w:r w:rsidRPr="003555B1">
        <w:rPr>
          <w:rFonts w:ascii="Lato" w:hAnsi="Lato"/>
        </w:rPr>
        <w:t xml:space="preserve"> do grupowego zamykania (po zaznaczeniu kilku spraw </w:t>
      </w:r>
      <w:r w:rsidR="00CB7CEC">
        <w:rPr>
          <w:rFonts w:ascii="Lato" w:hAnsi="Lato"/>
        </w:rPr>
        <w:t xml:space="preserve">polem </w:t>
      </w:r>
      <w:proofErr w:type="spellStart"/>
      <w:r w:rsidRPr="003555B1">
        <w:rPr>
          <w:rFonts w:ascii="Lato" w:hAnsi="Lato"/>
        </w:rPr>
        <w:t>checkbox</w:t>
      </w:r>
      <w:proofErr w:type="spellEnd"/>
      <w:r w:rsidR="00DE27B3">
        <w:rPr>
          <w:rFonts w:ascii="Lato" w:hAnsi="Lato"/>
        </w:rPr>
        <w:t xml:space="preserve"> </w:t>
      </w:r>
      <w:r w:rsidR="00332E0A">
        <w:rPr>
          <w:rFonts w:ascii="Lato" w:hAnsi="Lato"/>
        </w:rPr>
        <w:t>lub</w:t>
      </w:r>
      <w:r w:rsidR="00332E0A" w:rsidRPr="003555B1">
        <w:rPr>
          <w:rFonts w:ascii="Lato" w:hAnsi="Lato"/>
        </w:rPr>
        <w:t xml:space="preserve"> </w:t>
      </w:r>
      <w:r w:rsidR="00332E0A">
        <w:rPr>
          <w:rFonts w:ascii="Lato" w:hAnsi="Lato"/>
        </w:rPr>
        <w:t>przy pomocy</w:t>
      </w:r>
      <w:r w:rsidR="00332E0A" w:rsidRPr="003555B1">
        <w:rPr>
          <w:rFonts w:ascii="Lato" w:hAnsi="Lato"/>
        </w:rPr>
        <w:t xml:space="preserve"> </w:t>
      </w:r>
      <w:r w:rsidR="00CB7CEC">
        <w:rPr>
          <w:rFonts w:ascii="Lato" w:hAnsi="Lato"/>
        </w:rPr>
        <w:t xml:space="preserve">pola </w:t>
      </w:r>
      <w:proofErr w:type="spellStart"/>
      <w:r w:rsidRPr="003555B1">
        <w:rPr>
          <w:rFonts w:ascii="Lato" w:hAnsi="Lato"/>
        </w:rPr>
        <w:t>chec</w:t>
      </w:r>
      <w:r w:rsidR="00332E0A">
        <w:rPr>
          <w:rFonts w:ascii="Lato" w:hAnsi="Lato"/>
        </w:rPr>
        <w:t>k</w:t>
      </w:r>
      <w:r w:rsidRPr="003555B1">
        <w:rPr>
          <w:rFonts w:ascii="Lato" w:hAnsi="Lato"/>
        </w:rPr>
        <w:t>box</w:t>
      </w:r>
      <w:proofErr w:type="spellEnd"/>
      <w:r w:rsidRPr="003555B1">
        <w:rPr>
          <w:rFonts w:ascii="Lato" w:hAnsi="Lato"/>
        </w:rPr>
        <w:t xml:space="preserve"> </w:t>
      </w:r>
      <w:r w:rsidR="00194547">
        <w:rPr>
          <w:rFonts w:ascii="Lato" w:hAnsi="Lato"/>
        </w:rPr>
        <w:t>„</w:t>
      </w:r>
      <w:r w:rsidRPr="003555B1">
        <w:rPr>
          <w:rFonts w:ascii="Lato" w:hAnsi="Lato"/>
        </w:rPr>
        <w:t>zaznacz wszystkie</w:t>
      </w:r>
      <w:r w:rsidR="00194547">
        <w:rPr>
          <w:rFonts w:ascii="Lato" w:hAnsi="Lato"/>
        </w:rPr>
        <w:t>”</w:t>
      </w:r>
      <w:r w:rsidRPr="003555B1">
        <w:rPr>
          <w:rFonts w:ascii="Lato" w:hAnsi="Lato"/>
        </w:rPr>
        <w:t xml:space="preserve">). </w:t>
      </w:r>
      <w:r w:rsidR="00FC2F65" w:rsidRPr="00FC2F65">
        <w:rPr>
          <w:rFonts w:ascii="Lato" w:hAnsi="Lato"/>
        </w:rPr>
        <w:t xml:space="preserve">Wykonawca wprowadzi zmianę nazwy przycisku „Wyślij” na „Podpisz i wyślij” dla dokumentów, dla których włączone jest podpisywanie (parametr </w:t>
      </w:r>
      <w:proofErr w:type="spellStart"/>
      <w:r w:rsidR="00FC2F65" w:rsidRPr="00FC2F65">
        <w:rPr>
          <w:rFonts w:ascii="Lato" w:hAnsi="Lato"/>
        </w:rPr>
        <w:t>docTypeToSign</w:t>
      </w:r>
      <w:proofErr w:type="spellEnd"/>
      <w:r w:rsidR="00FC2F65" w:rsidRPr="00FC2F65">
        <w:rPr>
          <w:rFonts w:ascii="Lato" w:hAnsi="Lato"/>
        </w:rPr>
        <w:t>).</w:t>
      </w:r>
      <w:r w:rsidR="00FC2F65">
        <w:rPr>
          <w:rFonts w:ascii="Lato" w:hAnsi="Lato"/>
        </w:rPr>
        <w:t xml:space="preserve"> </w:t>
      </w:r>
      <w:r w:rsidR="00FC2F65" w:rsidRPr="00FC2F65">
        <w:rPr>
          <w:rFonts w:ascii="Lato" w:hAnsi="Lato"/>
        </w:rPr>
        <w:t>Wykonawca utworzy komunikat potwierdzający poprawne wysłanie opinii lub rozstrzygnięcia</w:t>
      </w:r>
      <w:r w:rsidR="003C3235">
        <w:rPr>
          <w:rFonts w:ascii="Lato" w:hAnsi="Lato"/>
        </w:rPr>
        <w:t>, utworzy wpis do historii operacji w sprawie</w:t>
      </w:r>
      <w:r w:rsidR="00FC2F65" w:rsidRPr="00FC2F65">
        <w:t xml:space="preserve"> </w:t>
      </w:r>
      <w:r w:rsidR="00FC2F65" w:rsidRPr="00FC2F65">
        <w:rPr>
          <w:rFonts w:ascii="Lato" w:hAnsi="Lato"/>
        </w:rPr>
        <w:t>oraz utworz</w:t>
      </w:r>
      <w:r w:rsidR="00FC2F65">
        <w:rPr>
          <w:rFonts w:ascii="Lato" w:hAnsi="Lato"/>
        </w:rPr>
        <w:t xml:space="preserve">y </w:t>
      </w:r>
      <w:r w:rsidR="00FC2F65" w:rsidRPr="00FC2F65">
        <w:rPr>
          <w:rFonts w:ascii="Lato" w:hAnsi="Lato"/>
        </w:rPr>
        <w:t>nowe powiadomieni</w:t>
      </w:r>
      <w:r w:rsidR="00FC2F65">
        <w:rPr>
          <w:rFonts w:ascii="Lato" w:hAnsi="Lato"/>
        </w:rPr>
        <w:t>e w zakładce Zdarzenia</w:t>
      </w:r>
      <w:r w:rsidR="00FC2F65" w:rsidRPr="00FC2F65">
        <w:rPr>
          <w:rFonts w:ascii="Lato" w:hAnsi="Lato"/>
        </w:rPr>
        <w:t xml:space="preserve"> mail/</w:t>
      </w:r>
      <w:r w:rsidR="00317E94" w:rsidRPr="00FC2F65">
        <w:rPr>
          <w:rFonts w:ascii="Lato" w:hAnsi="Lato"/>
        </w:rPr>
        <w:t>SMS</w:t>
      </w:r>
      <w:r w:rsidR="00FC2F65" w:rsidRPr="00FC2F65">
        <w:rPr>
          <w:rFonts w:ascii="Lato" w:hAnsi="Lato"/>
        </w:rPr>
        <w:t xml:space="preserve"> do autora dokumentu</w:t>
      </w:r>
      <w:r w:rsidR="00FC2F65">
        <w:rPr>
          <w:rFonts w:ascii="Lato" w:hAnsi="Lato"/>
        </w:rPr>
        <w:t xml:space="preserve"> </w:t>
      </w:r>
      <w:r w:rsidR="00FC2F65" w:rsidRPr="00FC2F65">
        <w:rPr>
          <w:rFonts w:ascii="Lato" w:hAnsi="Lato"/>
        </w:rPr>
        <w:t>potwierdzając</w:t>
      </w:r>
      <w:r w:rsidR="00FC2F65">
        <w:rPr>
          <w:rFonts w:ascii="Lato" w:hAnsi="Lato"/>
        </w:rPr>
        <w:t>e</w:t>
      </w:r>
      <w:r w:rsidR="00FC2F65" w:rsidRPr="00FC2F65">
        <w:rPr>
          <w:rFonts w:ascii="Lato" w:hAnsi="Lato"/>
        </w:rPr>
        <w:t xml:space="preserve"> poprawne wysłanie opinii lub rozstrzygnięcia.</w:t>
      </w:r>
    </w:p>
    <w:p w14:paraId="4B7D7D2B" w14:textId="6EC96C00" w:rsidR="005A2AA7" w:rsidRPr="003555B1" w:rsidRDefault="00C17655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 xml:space="preserve">Wykonawca utworzy </w:t>
      </w:r>
      <w:r w:rsidR="005A2AA7" w:rsidRPr="003555B1">
        <w:rPr>
          <w:rFonts w:ascii="Lato" w:hAnsi="Lato"/>
        </w:rPr>
        <w:t xml:space="preserve">parametr na jednostce </w:t>
      </w:r>
      <w:r w:rsidRPr="003555B1">
        <w:rPr>
          <w:rFonts w:ascii="Lato" w:hAnsi="Lato"/>
        </w:rPr>
        <w:t>I</w:t>
      </w:r>
      <w:r w:rsidR="005A2AA7" w:rsidRPr="003555B1">
        <w:rPr>
          <w:rFonts w:ascii="Lato" w:hAnsi="Lato"/>
        </w:rPr>
        <w:t>nspekcji</w:t>
      </w:r>
      <w:r w:rsidRPr="003555B1">
        <w:rPr>
          <w:rFonts w:ascii="Lato" w:hAnsi="Lato"/>
        </w:rPr>
        <w:t xml:space="preserve">, na podstawie którego </w:t>
      </w:r>
      <w:r w:rsidR="00D24B26">
        <w:rPr>
          <w:rFonts w:ascii="Lato" w:hAnsi="Lato"/>
        </w:rPr>
        <w:t>S</w:t>
      </w:r>
      <w:r w:rsidR="00D24B26" w:rsidRPr="003555B1">
        <w:rPr>
          <w:rFonts w:ascii="Lato" w:hAnsi="Lato"/>
        </w:rPr>
        <w:t xml:space="preserve">ystem </w:t>
      </w:r>
      <w:r w:rsidRPr="003555B1">
        <w:rPr>
          <w:rFonts w:ascii="Lato" w:hAnsi="Lato"/>
        </w:rPr>
        <w:t>będzie</w:t>
      </w:r>
      <w:r w:rsidR="005A2AA7" w:rsidRPr="003555B1">
        <w:rPr>
          <w:rFonts w:ascii="Lato" w:hAnsi="Lato"/>
        </w:rPr>
        <w:t xml:space="preserve"> automatycznie zamyka</w:t>
      </w:r>
      <w:r w:rsidRPr="003555B1">
        <w:rPr>
          <w:rFonts w:ascii="Lato" w:hAnsi="Lato"/>
        </w:rPr>
        <w:t>ł</w:t>
      </w:r>
      <w:r w:rsidR="005A2AA7" w:rsidRPr="003555B1">
        <w:rPr>
          <w:rFonts w:ascii="Lato" w:hAnsi="Lato"/>
        </w:rPr>
        <w:t xml:space="preserve"> sprawy po upływnie </w:t>
      </w:r>
      <w:r w:rsidRPr="003555B1">
        <w:rPr>
          <w:rFonts w:ascii="Lato" w:hAnsi="Lato"/>
        </w:rPr>
        <w:t>wskazanej liczbie</w:t>
      </w:r>
      <w:r w:rsidR="005A2AA7" w:rsidRPr="003555B1">
        <w:rPr>
          <w:rFonts w:ascii="Lato" w:hAnsi="Lato"/>
        </w:rPr>
        <w:t xml:space="preserve"> dni, jeśli w sprawie </w:t>
      </w:r>
      <w:r w:rsidRPr="003555B1">
        <w:rPr>
          <w:rFonts w:ascii="Lato" w:hAnsi="Lato"/>
        </w:rPr>
        <w:t xml:space="preserve">wysłano przynajmniej jedno </w:t>
      </w:r>
      <w:r w:rsidR="006B12C1">
        <w:rPr>
          <w:rFonts w:ascii="Lato" w:hAnsi="Lato"/>
        </w:rPr>
        <w:t>R</w:t>
      </w:r>
      <w:r w:rsidR="006B12C1" w:rsidRPr="003555B1">
        <w:rPr>
          <w:rFonts w:ascii="Lato" w:hAnsi="Lato"/>
        </w:rPr>
        <w:t xml:space="preserve">ozstrzygnięcie </w:t>
      </w:r>
      <w:r w:rsidRPr="003555B1">
        <w:rPr>
          <w:rFonts w:ascii="Lato" w:hAnsi="Lato"/>
        </w:rPr>
        <w:t xml:space="preserve">(czyli istnieje </w:t>
      </w:r>
      <w:r w:rsidR="006B12C1">
        <w:rPr>
          <w:rFonts w:ascii="Lato" w:hAnsi="Lato"/>
        </w:rPr>
        <w:t>R</w:t>
      </w:r>
      <w:r w:rsidRPr="003555B1">
        <w:rPr>
          <w:rFonts w:ascii="Lato" w:hAnsi="Lato"/>
        </w:rPr>
        <w:t xml:space="preserve">ozstrzygnięcie w statusie wysłanym) oraz </w:t>
      </w:r>
      <w:r w:rsidR="005A2AA7" w:rsidRPr="003555B1">
        <w:rPr>
          <w:rFonts w:ascii="Lato" w:hAnsi="Lato"/>
        </w:rPr>
        <w:lastRenderedPageBreak/>
        <w:t>brak</w:t>
      </w:r>
      <w:r w:rsidRPr="003555B1">
        <w:rPr>
          <w:rFonts w:ascii="Lato" w:hAnsi="Lato"/>
        </w:rPr>
        <w:t xml:space="preserve"> jest</w:t>
      </w:r>
      <w:r w:rsidR="005A2AA7" w:rsidRPr="003555B1">
        <w:rPr>
          <w:rFonts w:ascii="Lato" w:hAnsi="Lato"/>
        </w:rPr>
        <w:t xml:space="preserve"> </w:t>
      </w:r>
      <w:r w:rsidR="006B12C1">
        <w:rPr>
          <w:rFonts w:ascii="Lato" w:hAnsi="Lato"/>
        </w:rPr>
        <w:t>R</w:t>
      </w:r>
      <w:r w:rsidRPr="003555B1">
        <w:rPr>
          <w:rFonts w:ascii="Lato" w:hAnsi="Lato"/>
        </w:rPr>
        <w:t>ozstrzygnięć</w:t>
      </w:r>
      <w:r w:rsidR="005A2AA7" w:rsidRPr="003555B1">
        <w:rPr>
          <w:rFonts w:ascii="Lato" w:hAnsi="Lato"/>
        </w:rPr>
        <w:t xml:space="preserve"> w statusie</w:t>
      </w:r>
      <w:r w:rsidRPr="003555B1">
        <w:rPr>
          <w:rFonts w:ascii="Lato" w:hAnsi="Lato"/>
        </w:rPr>
        <w:t>:</w:t>
      </w:r>
      <w:r w:rsidR="005A2AA7" w:rsidRPr="003555B1">
        <w:rPr>
          <w:rFonts w:ascii="Lato" w:hAnsi="Lato"/>
        </w:rPr>
        <w:t xml:space="preserve"> roboczym, do podpisu, do poprawy oraz brak </w:t>
      </w:r>
      <w:r w:rsidRPr="003555B1">
        <w:rPr>
          <w:rFonts w:ascii="Lato" w:hAnsi="Lato"/>
        </w:rPr>
        <w:t xml:space="preserve">jest podjętych </w:t>
      </w:r>
      <w:r w:rsidR="005A2AA7" w:rsidRPr="003555B1">
        <w:rPr>
          <w:rFonts w:ascii="Lato" w:hAnsi="Lato"/>
        </w:rPr>
        <w:t>dodatkowych czynności.</w:t>
      </w:r>
    </w:p>
    <w:p w14:paraId="0A10591E" w14:textId="404131F0" w:rsidR="005A2AA7" w:rsidRPr="003555B1" w:rsidRDefault="00C17655" w:rsidP="003555B1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 xml:space="preserve">Wykonawca utworzy uprawnienie umożliwiające zamykanie spraw przez </w:t>
      </w:r>
      <w:proofErr w:type="spellStart"/>
      <w:r w:rsidR="00332E0A">
        <w:rPr>
          <w:rFonts w:ascii="Lato" w:hAnsi="Lato"/>
        </w:rPr>
        <w:t>D</w:t>
      </w:r>
      <w:r w:rsidRPr="003555B1">
        <w:rPr>
          <w:rFonts w:ascii="Lato" w:hAnsi="Lato"/>
        </w:rPr>
        <w:t>ekretanta</w:t>
      </w:r>
      <w:proofErr w:type="spellEnd"/>
      <w:r w:rsidRPr="003555B1">
        <w:rPr>
          <w:rFonts w:ascii="Lato" w:hAnsi="Lato"/>
        </w:rPr>
        <w:t xml:space="preserve"> bez zmiany </w:t>
      </w:r>
      <w:r w:rsidR="006B12C1">
        <w:rPr>
          <w:rFonts w:ascii="Lato" w:hAnsi="Lato"/>
        </w:rPr>
        <w:t>D</w:t>
      </w:r>
      <w:r w:rsidRPr="003555B1">
        <w:rPr>
          <w:rFonts w:ascii="Lato" w:hAnsi="Lato"/>
        </w:rPr>
        <w:t>ekretacji</w:t>
      </w:r>
      <w:r w:rsidR="00255359" w:rsidRPr="003555B1">
        <w:rPr>
          <w:rFonts w:ascii="Lato" w:hAnsi="Lato"/>
        </w:rPr>
        <w:t>.</w:t>
      </w:r>
    </w:p>
    <w:p w14:paraId="303791B7" w14:textId="2A0163AB" w:rsidR="005A2AA7" w:rsidRPr="00697A14" w:rsidRDefault="005A2AA7" w:rsidP="00016892">
      <w:pPr>
        <w:pStyle w:val="Nagwek2"/>
      </w:pPr>
      <w:bookmarkStart w:id="246" w:name="_Toc204754703"/>
      <w:r w:rsidRPr="00697A14">
        <w:t xml:space="preserve">Data dostarczenia </w:t>
      </w:r>
      <w:r w:rsidR="00C9582C">
        <w:t>Z</w:t>
      </w:r>
      <w:r w:rsidRPr="00697A14">
        <w:t>adania</w:t>
      </w:r>
      <w:bookmarkEnd w:id="246"/>
    </w:p>
    <w:p w14:paraId="5EDDEDB3" w14:textId="24B92520" w:rsidR="005A2AA7" w:rsidRPr="00697A14" w:rsidRDefault="005A7A6A" w:rsidP="005A2AA7">
      <w:pPr>
        <w:rPr>
          <w:rFonts w:ascii="Lato" w:hAnsi="Lato"/>
        </w:rPr>
      </w:pPr>
      <w:r>
        <w:rPr>
          <w:rFonts w:ascii="Lato" w:hAnsi="Lato"/>
        </w:rPr>
        <w:t>213</w:t>
      </w:r>
      <w:r w:rsidR="005A2AA7" w:rsidRPr="00697A14">
        <w:rPr>
          <w:rFonts w:ascii="Lato" w:hAnsi="Lato"/>
        </w:rPr>
        <w:t xml:space="preserve"> dni od dnia zakończenia Okresu Przejściowego w zakresie Rozwoju</w:t>
      </w:r>
      <w:r w:rsidR="00C9582C">
        <w:rPr>
          <w:rFonts w:ascii="Lato" w:hAnsi="Lato"/>
        </w:rPr>
        <w:t xml:space="preserve"> </w:t>
      </w:r>
      <w:r w:rsidR="003C3235">
        <w:rPr>
          <w:rFonts w:ascii="Lato" w:hAnsi="Lato"/>
        </w:rPr>
        <w:t>S</w:t>
      </w:r>
      <w:r w:rsidR="00C9582C">
        <w:rPr>
          <w:rFonts w:ascii="Lato" w:hAnsi="Lato"/>
        </w:rPr>
        <w:t>ystemu</w:t>
      </w:r>
      <w:r w:rsidR="005A2AA7" w:rsidRPr="00697A14">
        <w:rPr>
          <w:rFonts w:ascii="Lato" w:hAnsi="Lato"/>
        </w:rPr>
        <w:t>.</w:t>
      </w:r>
    </w:p>
    <w:p w14:paraId="02F4CC2A" w14:textId="6DD1EFA6" w:rsidR="005A2AA7" w:rsidRPr="00697A14" w:rsidRDefault="005A2AA7" w:rsidP="00016892">
      <w:pPr>
        <w:pStyle w:val="Nagwek2"/>
      </w:pPr>
      <w:bookmarkStart w:id="247" w:name="_Toc204754704"/>
      <w:r w:rsidRPr="00697A14">
        <w:t xml:space="preserve">Odniesienie do innego </w:t>
      </w:r>
      <w:r w:rsidR="00C9582C">
        <w:t>Z</w:t>
      </w:r>
      <w:r w:rsidRPr="00697A14">
        <w:t>adania, załącznika</w:t>
      </w:r>
      <w:bookmarkEnd w:id="247"/>
    </w:p>
    <w:p w14:paraId="04491C76" w14:textId="07469F65" w:rsidR="005A2AA7" w:rsidRPr="00697A14" w:rsidRDefault="00AB0BD1" w:rsidP="005A2AA7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5ACC0CDE" w14:textId="56350FDF" w:rsidR="00CB214D" w:rsidRDefault="00CB214D" w:rsidP="00487551">
      <w:pPr>
        <w:pStyle w:val="Nagwek1"/>
      </w:pPr>
      <w:bookmarkStart w:id="248" w:name="_Toc204754705"/>
      <w:bookmarkStart w:id="249" w:name="_Toc209103968"/>
      <w:proofErr w:type="spellStart"/>
      <w:r w:rsidRPr="00697A14">
        <w:t>PKWD_SW</w:t>
      </w:r>
      <w:r>
        <w:t>_</w:t>
      </w:r>
      <w:r w:rsidR="00055AFD">
        <w:t>Kontekst_Logowania_KAS</w:t>
      </w:r>
      <w:bookmarkEnd w:id="248"/>
      <w:bookmarkEnd w:id="249"/>
      <w:proofErr w:type="spellEnd"/>
    </w:p>
    <w:p w14:paraId="611693E3" w14:textId="3D84A161" w:rsidR="00CB214D" w:rsidRPr="00697A14" w:rsidRDefault="00CB214D" w:rsidP="00016892">
      <w:pPr>
        <w:pStyle w:val="Nagwek2"/>
      </w:pPr>
      <w:bookmarkStart w:id="250" w:name="_Toc204754706"/>
      <w:r w:rsidRPr="00697A14">
        <w:t>Temat Zadania</w:t>
      </w:r>
      <w:bookmarkEnd w:id="250"/>
    </w:p>
    <w:p w14:paraId="3A34533E" w14:textId="441769D6" w:rsidR="00CB214D" w:rsidRPr="003555B1" w:rsidRDefault="00D24B26" w:rsidP="00CB214D">
      <w:pPr>
        <w:rPr>
          <w:rFonts w:ascii="Lato" w:hAnsi="Lato"/>
        </w:rPr>
      </w:pPr>
      <w:r>
        <w:rPr>
          <w:rFonts w:ascii="Lato" w:hAnsi="Lato"/>
        </w:rPr>
        <w:t>Zmiana</w:t>
      </w:r>
      <w:r w:rsidR="00CB214D" w:rsidRPr="003555B1">
        <w:rPr>
          <w:rFonts w:ascii="Lato" w:hAnsi="Lato"/>
        </w:rPr>
        <w:t xml:space="preserve"> zarządzania </w:t>
      </w:r>
      <w:r w:rsidR="002F2AC4">
        <w:rPr>
          <w:rFonts w:ascii="Lato" w:hAnsi="Lato"/>
        </w:rPr>
        <w:t>U</w:t>
      </w:r>
      <w:r w:rsidR="00CB214D" w:rsidRPr="003555B1">
        <w:rPr>
          <w:rFonts w:ascii="Lato" w:hAnsi="Lato"/>
        </w:rPr>
        <w:t xml:space="preserve">żytkownikami </w:t>
      </w:r>
      <w:r w:rsidR="00194547">
        <w:rPr>
          <w:rFonts w:ascii="Lato" w:hAnsi="Lato"/>
        </w:rPr>
        <w:t>Wewnętrznymi (</w:t>
      </w:r>
      <w:r w:rsidR="00CB214D" w:rsidRPr="003555B1">
        <w:rPr>
          <w:rFonts w:ascii="Lato" w:hAnsi="Lato"/>
        </w:rPr>
        <w:t>KAS</w:t>
      </w:r>
      <w:r w:rsidR="00194547">
        <w:rPr>
          <w:rFonts w:ascii="Lato" w:hAnsi="Lato"/>
        </w:rPr>
        <w:t>)</w:t>
      </w:r>
      <w:r w:rsidR="00CB214D" w:rsidRPr="003555B1">
        <w:rPr>
          <w:rFonts w:ascii="Lato" w:hAnsi="Lato"/>
        </w:rPr>
        <w:t xml:space="preserve">, </w:t>
      </w:r>
      <w:r w:rsidRPr="003555B1">
        <w:rPr>
          <w:rFonts w:ascii="Lato" w:hAnsi="Lato"/>
        </w:rPr>
        <w:t>umożliwiając</w:t>
      </w:r>
      <w:r>
        <w:rPr>
          <w:rFonts w:ascii="Lato" w:hAnsi="Lato"/>
        </w:rPr>
        <w:t xml:space="preserve">a </w:t>
      </w:r>
      <w:r w:rsidR="00CB214D" w:rsidRPr="003555B1">
        <w:rPr>
          <w:rFonts w:ascii="Lato" w:hAnsi="Lato"/>
        </w:rPr>
        <w:t xml:space="preserve">pracę w imieniu kilku jednostek KAS. </w:t>
      </w:r>
    </w:p>
    <w:p w14:paraId="046A3AF5" w14:textId="29E3A7E5" w:rsidR="00CB214D" w:rsidRPr="008F3941" w:rsidRDefault="00CB214D" w:rsidP="00016892">
      <w:pPr>
        <w:pStyle w:val="Nagwek2"/>
      </w:pPr>
      <w:bookmarkStart w:id="251" w:name="_Toc204754707"/>
      <w:r w:rsidRPr="008F3941">
        <w:t xml:space="preserve">Opis </w:t>
      </w:r>
      <w:r w:rsidR="007E4A4B">
        <w:t>Z</w:t>
      </w:r>
      <w:r w:rsidRPr="008F3941">
        <w:t>adania</w:t>
      </w:r>
      <w:bookmarkEnd w:id="251"/>
    </w:p>
    <w:p w14:paraId="1CBEB23E" w14:textId="682756CC" w:rsidR="00CB214D" w:rsidRPr="003555B1" w:rsidRDefault="00CB214D" w:rsidP="00AC676D">
      <w:pPr>
        <w:spacing w:after="0"/>
        <w:rPr>
          <w:rFonts w:ascii="Lato" w:hAnsi="Lato"/>
        </w:rPr>
      </w:pPr>
      <w:r w:rsidRPr="003555B1">
        <w:rPr>
          <w:rFonts w:ascii="Lato" w:hAnsi="Lato"/>
        </w:rPr>
        <w:t xml:space="preserve">Wykonawca wprowadzi </w:t>
      </w:r>
      <w:r w:rsidR="00EF6C6A" w:rsidRPr="003555B1">
        <w:rPr>
          <w:rFonts w:ascii="Lato" w:hAnsi="Lato"/>
        </w:rPr>
        <w:t xml:space="preserve">kontekst logowania KAS, czyli </w:t>
      </w:r>
      <w:r w:rsidRPr="003555B1">
        <w:rPr>
          <w:rFonts w:ascii="Lato" w:hAnsi="Lato"/>
        </w:rPr>
        <w:t>możliwoś</w:t>
      </w:r>
      <w:r w:rsidR="00753768">
        <w:rPr>
          <w:rFonts w:ascii="Lato" w:hAnsi="Lato"/>
        </w:rPr>
        <w:t>ć</w:t>
      </w:r>
      <w:r w:rsidRPr="003555B1">
        <w:rPr>
          <w:rFonts w:ascii="Lato" w:hAnsi="Lato"/>
        </w:rPr>
        <w:t xml:space="preserve"> pracy w imieniu wielu jednostek KAS dla jednego </w:t>
      </w:r>
      <w:r w:rsidR="0040326B">
        <w:rPr>
          <w:rFonts w:ascii="Lato" w:hAnsi="Lato"/>
        </w:rPr>
        <w:t>U</w:t>
      </w:r>
      <w:r w:rsidR="0040326B" w:rsidRPr="003555B1">
        <w:rPr>
          <w:rFonts w:ascii="Lato" w:hAnsi="Lato"/>
        </w:rPr>
        <w:t xml:space="preserve">żytkownika </w:t>
      </w:r>
      <w:r w:rsidR="00EF6C6A" w:rsidRPr="003555B1">
        <w:rPr>
          <w:rFonts w:ascii="Lato" w:hAnsi="Lato"/>
        </w:rPr>
        <w:t xml:space="preserve">KAS, czyli dla jednego </w:t>
      </w:r>
      <w:r w:rsidR="002F2AC4">
        <w:rPr>
          <w:rFonts w:ascii="Lato" w:hAnsi="Lato"/>
        </w:rPr>
        <w:t>U</w:t>
      </w:r>
      <w:r w:rsidR="00EF6C6A" w:rsidRPr="003555B1">
        <w:rPr>
          <w:rFonts w:ascii="Lato" w:hAnsi="Lato"/>
        </w:rPr>
        <w:t xml:space="preserve">żytkownika </w:t>
      </w:r>
      <w:r w:rsidRPr="003555B1">
        <w:rPr>
          <w:rFonts w:ascii="Lato" w:hAnsi="Lato"/>
        </w:rPr>
        <w:t xml:space="preserve">domeny </w:t>
      </w:r>
      <w:r w:rsidR="00726287">
        <w:rPr>
          <w:rFonts w:ascii="Lato" w:hAnsi="Lato"/>
        </w:rPr>
        <w:t>„</w:t>
      </w:r>
      <w:r w:rsidRPr="003555B1">
        <w:rPr>
          <w:rFonts w:ascii="Lato" w:hAnsi="Lato"/>
        </w:rPr>
        <w:t>mf.gov.p</w:t>
      </w:r>
      <w:r w:rsidR="00EF6C6A" w:rsidRPr="003555B1">
        <w:rPr>
          <w:rFonts w:ascii="Lato" w:hAnsi="Lato"/>
        </w:rPr>
        <w:t>l</w:t>
      </w:r>
      <w:r w:rsidR="00726287">
        <w:rPr>
          <w:rFonts w:ascii="Lato" w:hAnsi="Lato"/>
        </w:rPr>
        <w:t>”</w:t>
      </w:r>
      <w:r w:rsidR="00EF6C6A" w:rsidRPr="003555B1">
        <w:rPr>
          <w:rFonts w:ascii="Lato" w:hAnsi="Lato"/>
        </w:rPr>
        <w:t xml:space="preserve">. Wykonawca </w:t>
      </w:r>
      <w:r w:rsidR="00085DA2">
        <w:rPr>
          <w:rFonts w:ascii="Lato" w:hAnsi="Lato"/>
        </w:rPr>
        <w:t>wytworzy</w:t>
      </w:r>
      <w:r w:rsidR="00085DA2" w:rsidRPr="003555B1">
        <w:rPr>
          <w:rFonts w:ascii="Lato" w:hAnsi="Lato"/>
        </w:rPr>
        <w:t xml:space="preserve"> </w:t>
      </w:r>
      <w:r w:rsidR="00EF6C6A" w:rsidRPr="003555B1">
        <w:rPr>
          <w:rFonts w:ascii="Lato" w:hAnsi="Lato"/>
        </w:rPr>
        <w:t xml:space="preserve">zmianę </w:t>
      </w:r>
      <w:r w:rsidR="00085DA2">
        <w:rPr>
          <w:rFonts w:ascii="Lato" w:hAnsi="Lato"/>
        </w:rPr>
        <w:t xml:space="preserve">w zakresie zarządzania uprawnieniami, pozwalającą na </w:t>
      </w:r>
      <w:r w:rsidR="00EF6C6A" w:rsidRPr="003555B1">
        <w:rPr>
          <w:rFonts w:ascii="Lato" w:hAnsi="Lato"/>
        </w:rPr>
        <w:t>dodawani</w:t>
      </w:r>
      <w:r w:rsidR="00085DA2">
        <w:rPr>
          <w:rFonts w:ascii="Lato" w:hAnsi="Lato"/>
        </w:rPr>
        <w:t>e</w:t>
      </w:r>
      <w:r w:rsidR="00EF6C6A" w:rsidRPr="003555B1">
        <w:rPr>
          <w:rFonts w:ascii="Lato" w:hAnsi="Lato"/>
        </w:rPr>
        <w:t xml:space="preserve"> uprawnień do wielu jednostek KAS dla jednego </w:t>
      </w:r>
      <w:r w:rsidR="0040326B">
        <w:rPr>
          <w:rFonts w:ascii="Lato" w:hAnsi="Lato"/>
        </w:rPr>
        <w:t>U</w:t>
      </w:r>
      <w:r w:rsidR="0040326B" w:rsidRPr="003555B1">
        <w:rPr>
          <w:rFonts w:ascii="Lato" w:hAnsi="Lato"/>
        </w:rPr>
        <w:t xml:space="preserve">żytkownika </w:t>
      </w:r>
      <w:r w:rsidR="00EF6C6A" w:rsidRPr="003555B1">
        <w:rPr>
          <w:rFonts w:ascii="Lato" w:hAnsi="Lato"/>
        </w:rPr>
        <w:t>KAS, zmianę jednostki KAS po zalogowaniu d</w:t>
      </w:r>
      <w:r w:rsidRPr="003555B1">
        <w:rPr>
          <w:rFonts w:ascii="Lato" w:hAnsi="Lato"/>
        </w:rPr>
        <w:t xml:space="preserve">la </w:t>
      </w:r>
      <w:r w:rsidR="0040326B">
        <w:rPr>
          <w:rFonts w:ascii="Lato" w:hAnsi="Lato"/>
        </w:rPr>
        <w:t>U</w:t>
      </w:r>
      <w:r w:rsidR="0040326B" w:rsidRPr="003555B1">
        <w:rPr>
          <w:rFonts w:ascii="Lato" w:hAnsi="Lato"/>
        </w:rPr>
        <w:t xml:space="preserve">żytkownika </w:t>
      </w:r>
      <w:r w:rsidRPr="003555B1">
        <w:rPr>
          <w:rFonts w:ascii="Lato" w:hAnsi="Lato"/>
        </w:rPr>
        <w:t>KAS</w:t>
      </w:r>
      <w:r w:rsidR="00085DA2">
        <w:rPr>
          <w:rFonts w:ascii="Lato" w:hAnsi="Lato"/>
        </w:rPr>
        <w:t xml:space="preserve">. Wykonawca wytworzy </w:t>
      </w:r>
      <w:r w:rsidR="00EF6C6A" w:rsidRPr="003555B1">
        <w:rPr>
          <w:rFonts w:ascii="Lato" w:hAnsi="Lato"/>
        </w:rPr>
        <w:t>okno pomocnicze</w:t>
      </w:r>
      <w:r w:rsidRPr="003555B1">
        <w:rPr>
          <w:rFonts w:ascii="Lato" w:hAnsi="Lato"/>
        </w:rPr>
        <w:t xml:space="preserve"> </w:t>
      </w:r>
      <w:r w:rsidR="00EF6C6A" w:rsidRPr="003555B1">
        <w:rPr>
          <w:rFonts w:ascii="Lato" w:hAnsi="Lato"/>
        </w:rPr>
        <w:t>„</w:t>
      </w:r>
      <w:r w:rsidRPr="003555B1">
        <w:rPr>
          <w:rFonts w:ascii="Lato" w:hAnsi="Lato"/>
        </w:rPr>
        <w:t>wybierz jednostkę</w:t>
      </w:r>
      <w:r w:rsidR="00EF6C6A" w:rsidRPr="003555B1">
        <w:rPr>
          <w:rFonts w:ascii="Lato" w:hAnsi="Lato"/>
        </w:rPr>
        <w:t>”</w:t>
      </w:r>
      <w:r w:rsidR="00951116">
        <w:rPr>
          <w:rFonts w:ascii="Lato" w:hAnsi="Lato"/>
        </w:rPr>
        <w:t xml:space="preserve"> p</w:t>
      </w:r>
      <w:r w:rsidR="00951116" w:rsidRPr="00951116">
        <w:rPr>
          <w:rFonts w:ascii="Lato" w:hAnsi="Lato"/>
        </w:rPr>
        <w:t xml:space="preserve">ojawiające się po zalogowaniu </w:t>
      </w:r>
      <w:r w:rsidR="002F2AC4">
        <w:rPr>
          <w:rFonts w:ascii="Lato" w:hAnsi="Lato"/>
        </w:rPr>
        <w:t>U</w:t>
      </w:r>
      <w:r w:rsidR="00951116" w:rsidRPr="00951116">
        <w:rPr>
          <w:rFonts w:ascii="Lato" w:hAnsi="Lato"/>
        </w:rPr>
        <w:t>żytkownika</w:t>
      </w:r>
      <w:r w:rsidRPr="003555B1">
        <w:rPr>
          <w:rFonts w:ascii="Lato" w:hAnsi="Lato"/>
        </w:rPr>
        <w:t>.</w:t>
      </w:r>
    </w:p>
    <w:p w14:paraId="25FBC2A2" w14:textId="1DACC7F2" w:rsidR="00CB214D" w:rsidRPr="00697A14" w:rsidRDefault="00CB214D" w:rsidP="00016892">
      <w:pPr>
        <w:pStyle w:val="Nagwek2"/>
      </w:pPr>
      <w:bookmarkStart w:id="252" w:name="_Toc204754708"/>
      <w:r w:rsidRPr="00697A14">
        <w:t xml:space="preserve">Data dostarczenia </w:t>
      </w:r>
      <w:r w:rsidR="007E4A4B">
        <w:t>Z</w:t>
      </w:r>
      <w:r w:rsidRPr="00697A14">
        <w:t>adania</w:t>
      </w:r>
      <w:bookmarkEnd w:id="252"/>
    </w:p>
    <w:p w14:paraId="46667D3E" w14:textId="087F5AE5" w:rsidR="00CB214D" w:rsidRPr="00697A14" w:rsidRDefault="005A7A6A" w:rsidP="00CB214D">
      <w:pPr>
        <w:rPr>
          <w:rFonts w:ascii="Lato" w:hAnsi="Lato"/>
        </w:rPr>
      </w:pPr>
      <w:r>
        <w:rPr>
          <w:rFonts w:ascii="Lato" w:hAnsi="Lato"/>
        </w:rPr>
        <w:t>241</w:t>
      </w:r>
      <w:r w:rsidR="00CB214D" w:rsidRPr="00697A14">
        <w:rPr>
          <w:rFonts w:ascii="Lato" w:hAnsi="Lato"/>
        </w:rPr>
        <w:t xml:space="preserve"> dni od dnia zakończenia Okresu Przejściowego w zakresie Rozwoju</w:t>
      </w:r>
      <w:r w:rsidR="007E4A4B">
        <w:rPr>
          <w:rFonts w:ascii="Lato" w:hAnsi="Lato"/>
        </w:rPr>
        <w:t xml:space="preserve"> Systemu</w:t>
      </w:r>
      <w:r w:rsidR="00CB214D" w:rsidRPr="00697A14">
        <w:rPr>
          <w:rFonts w:ascii="Lato" w:hAnsi="Lato"/>
        </w:rPr>
        <w:t>.</w:t>
      </w:r>
    </w:p>
    <w:p w14:paraId="64DF9CCC" w14:textId="18CEBDB7" w:rsidR="00CB214D" w:rsidRPr="00697A14" w:rsidRDefault="00CB214D" w:rsidP="00016892">
      <w:pPr>
        <w:pStyle w:val="Nagwek2"/>
      </w:pPr>
      <w:bookmarkStart w:id="253" w:name="_Toc204754709"/>
      <w:r w:rsidRPr="00697A14">
        <w:t xml:space="preserve">Odniesienie do innego </w:t>
      </w:r>
      <w:r w:rsidR="007E4A4B">
        <w:t>Z</w:t>
      </w:r>
      <w:r w:rsidRPr="00697A14">
        <w:t>adania, załącznika</w:t>
      </w:r>
      <w:bookmarkEnd w:id="253"/>
    </w:p>
    <w:p w14:paraId="718F1FD0" w14:textId="3B5D95F2" w:rsidR="00CB214D" w:rsidRPr="00697A14" w:rsidRDefault="00AB0BD1" w:rsidP="00CB214D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6ABE20ED" w14:textId="527C4223" w:rsidR="00305C6F" w:rsidRDefault="00305C6F" w:rsidP="00487551">
      <w:pPr>
        <w:pStyle w:val="Nagwek1"/>
      </w:pPr>
      <w:bookmarkStart w:id="254" w:name="_Toc204754710"/>
      <w:bookmarkStart w:id="255" w:name="_Toc209103969"/>
      <w:proofErr w:type="spellStart"/>
      <w:r w:rsidRPr="00697A14">
        <w:lastRenderedPageBreak/>
        <w:t>PKWD_SW</w:t>
      </w:r>
      <w:r>
        <w:t>_</w:t>
      </w:r>
      <w:r w:rsidR="00055AFD">
        <w:t>Awizacja_Link_do_Operatora</w:t>
      </w:r>
      <w:bookmarkEnd w:id="254"/>
      <w:bookmarkEnd w:id="255"/>
      <w:proofErr w:type="spellEnd"/>
    </w:p>
    <w:p w14:paraId="1B021F5B" w14:textId="77308337" w:rsidR="00305C6F" w:rsidRPr="00697A14" w:rsidRDefault="00305C6F" w:rsidP="00016892">
      <w:pPr>
        <w:pStyle w:val="Nagwek2"/>
      </w:pPr>
      <w:bookmarkStart w:id="256" w:name="_Toc204754711"/>
      <w:r w:rsidRPr="00697A14">
        <w:t>Temat Zadania</w:t>
      </w:r>
      <w:bookmarkEnd w:id="256"/>
    </w:p>
    <w:p w14:paraId="3B79B82E" w14:textId="34AE14FA" w:rsidR="00305C6F" w:rsidRPr="003555B1" w:rsidRDefault="0040326B" w:rsidP="00305C6F">
      <w:pPr>
        <w:rPr>
          <w:rFonts w:ascii="Lato" w:hAnsi="Lato"/>
        </w:rPr>
      </w:pPr>
      <w:r>
        <w:rPr>
          <w:rFonts w:ascii="Lato" w:hAnsi="Lato"/>
        </w:rPr>
        <w:t>Wprowadzenie</w:t>
      </w:r>
      <w:r w:rsidR="00305C6F" w:rsidRPr="003555B1">
        <w:rPr>
          <w:rFonts w:ascii="Lato" w:hAnsi="Lato"/>
        </w:rPr>
        <w:t xml:space="preserve"> </w:t>
      </w:r>
      <w:r w:rsidR="00CE7A1B" w:rsidRPr="003555B1">
        <w:rPr>
          <w:rFonts w:ascii="Lato" w:hAnsi="Lato"/>
        </w:rPr>
        <w:t>funkcjonalnoś</w:t>
      </w:r>
      <w:r>
        <w:rPr>
          <w:rFonts w:ascii="Lato" w:hAnsi="Lato"/>
        </w:rPr>
        <w:t xml:space="preserve">ci </w:t>
      </w:r>
      <w:r w:rsidR="00CE7A1B" w:rsidRPr="003555B1">
        <w:rPr>
          <w:rFonts w:ascii="Lato" w:hAnsi="Lato"/>
        </w:rPr>
        <w:t xml:space="preserve">wysyłania linku do Operatora, z poziomu Awizacji po wskazaniu transportu do kontroli przez </w:t>
      </w:r>
      <w:r>
        <w:rPr>
          <w:rFonts w:ascii="Lato" w:hAnsi="Lato"/>
        </w:rPr>
        <w:t>U</w:t>
      </w:r>
      <w:r w:rsidRPr="003555B1">
        <w:rPr>
          <w:rFonts w:ascii="Lato" w:hAnsi="Lato"/>
        </w:rPr>
        <w:t xml:space="preserve">żytkownika </w:t>
      </w:r>
      <w:r w:rsidR="00726287">
        <w:rPr>
          <w:rFonts w:ascii="Lato" w:hAnsi="Lato"/>
        </w:rPr>
        <w:t>Zewnętrznego (</w:t>
      </w:r>
      <w:r w:rsidR="00CE7A1B" w:rsidRPr="003555B1">
        <w:rPr>
          <w:rFonts w:ascii="Lato" w:hAnsi="Lato"/>
        </w:rPr>
        <w:t>Inspekcji</w:t>
      </w:r>
      <w:r w:rsidR="00726287">
        <w:rPr>
          <w:rFonts w:ascii="Lato" w:hAnsi="Lato"/>
        </w:rPr>
        <w:t>)</w:t>
      </w:r>
      <w:r w:rsidR="00CE7A1B" w:rsidRPr="003555B1">
        <w:rPr>
          <w:rFonts w:ascii="Lato" w:hAnsi="Lato"/>
        </w:rPr>
        <w:t>.</w:t>
      </w:r>
    </w:p>
    <w:p w14:paraId="479B998C" w14:textId="4E50C3A3" w:rsidR="00305C6F" w:rsidRPr="008F3941" w:rsidRDefault="00305C6F" w:rsidP="00016892">
      <w:pPr>
        <w:pStyle w:val="Nagwek2"/>
      </w:pPr>
      <w:bookmarkStart w:id="257" w:name="_Toc204754712"/>
      <w:r w:rsidRPr="008F3941">
        <w:t xml:space="preserve">Opis </w:t>
      </w:r>
      <w:r w:rsidR="007E4A4B">
        <w:t>Z</w:t>
      </w:r>
      <w:r w:rsidRPr="008F3941">
        <w:t>adania</w:t>
      </w:r>
      <w:bookmarkEnd w:id="257"/>
    </w:p>
    <w:p w14:paraId="3C576635" w14:textId="4CF5089B" w:rsidR="00305C6F" w:rsidRDefault="00305C6F" w:rsidP="003555B1">
      <w:pPr>
        <w:rPr>
          <w:rFonts w:ascii="Lato" w:hAnsi="Lato"/>
        </w:rPr>
      </w:pPr>
      <w:r w:rsidRPr="003555B1">
        <w:rPr>
          <w:rFonts w:ascii="Lato" w:hAnsi="Lato"/>
        </w:rPr>
        <w:t xml:space="preserve">Wykonawca wprowadzi </w:t>
      </w:r>
      <w:r w:rsidR="00CE7A1B" w:rsidRPr="003555B1">
        <w:rPr>
          <w:rFonts w:ascii="Lato" w:hAnsi="Lato"/>
        </w:rPr>
        <w:t xml:space="preserve">nową funkcjonalność w module Awizacja, umożliwiająca wysyłanie powiadomienia do Operatora po wskazaniu </w:t>
      </w:r>
      <w:r w:rsidR="00242453">
        <w:rPr>
          <w:rFonts w:ascii="Lato" w:hAnsi="Lato"/>
        </w:rPr>
        <w:t xml:space="preserve">środka </w:t>
      </w:r>
      <w:r w:rsidR="00CE7A1B" w:rsidRPr="003555B1">
        <w:rPr>
          <w:rFonts w:ascii="Lato" w:hAnsi="Lato"/>
        </w:rPr>
        <w:t xml:space="preserve">transportu </w:t>
      </w:r>
      <w:r w:rsidR="00066CDE">
        <w:rPr>
          <w:rFonts w:ascii="Lato" w:hAnsi="Lato"/>
        </w:rPr>
        <w:t xml:space="preserve">lub </w:t>
      </w:r>
      <w:r w:rsidR="00242453">
        <w:rPr>
          <w:rFonts w:ascii="Lato" w:hAnsi="Lato"/>
        </w:rPr>
        <w:t xml:space="preserve">jednostki transportowej lub kilku jednostek transportowych </w:t>
      </w:r>
      <w:r w:rsidR="00CE7A1B" w:rsidRPr="003555B1">
        <w:rPr>
          <w:rFonts w:ascii="Lato" w:hAnsi="Lato"/>
        </w:rPr>
        <w:t xml:space="preserve">do kontroli. Wykonawca utworzy nowy przycisk „do kontroli”. Po </w:t>
      </w:r>
      <w:r w:rsidR="004910DF">
        <w:rPr>
          <w:rFonts w:ascii="Lato" w:hAnsi="Lato"/>
        </w:rPr>
        <w:t>wybraniu</w:t>
      </w:r>
      <w:r w:rsidR="004910DF" w:rsidRPr="003555B1">
        <w:rPr>
          <w:rFonts w:ascii="Lato" w:hAnsi="Lato"/>
        </w:rPr>
        <w:t xml:space="preserve"> </w:t>
      </w:r>
      <w:r w:rsidR="00242453">
        <w:rPr>
          <w:rFonts w:ascii="Lato" w:hAnsi="Lato"/>
        </w:rPr>
        <w:t xml:space="preserve">środka </w:t>
      </w:r>
      <w:r w:rsidR="00242453" w:rsidRPr="003555B1">
        <w:rPr>
          <w:rFonts w:ascii="Lato" w:hAnsi="Lato"/>
        </w:rPr>
        <w:t xml:space="preserve">transportu </w:t>
      </w:r>
      <w:r w:rsidR="00066CDE">
        <w:rPr>
          <w:rFonts w:ascii="Lato" w:hAnsi="Lato"/>
        </w:rPr>
        <w:t xml:space="preserve">lub </w:t>
      </w:r>
      <w:r w:rsidR="00242453">
        <w:rPr>
          <w:rFonts w:ascii="Lato" w:hAnsi="Lato"/>
        </w:rPr>
        <w:t>jednostki transportowej</w:t>
      </w:r>
      <w:r w:rsidR="00242453" w:rsidRPr="00242453">
        <w:rPr>
          <w:rFonts w:ascii="Lato" w:hAnsi="Lato"/>
        </w:rPr>
        <w:t xml:space="preserve"> </w:t>
      </w:r>
      <w:r w:rsidR="00242453">
        <w:rPr>
          <w:rFonts w:ascii="Lato" w:hAnsi="Lato"/>
        </w:rPr>
        <w:t>lub kilku jednostek transportowych</w:t>
      </w:r>
      <w:r w:rsidR="00726287">
        <w:rPr>
          <w:rFonts w:ascii="Lato" w:hAnsi="Lato"/>
        </w:rPr>
        <w:t xml:space="preserve"> do kontroli </w:t>
      </w:r>
      <w:r w:rsidR="00CE7A1B" w:rsidRPr="003555B1">
        <w:rPr>
          <w:rFonts w:ascii="Lato" w:hAnsi="Lato"/>
        </w:rPr>
        <w:t xml:space="preserve">przez </w:t>
      </w:r>
      <w:r w:rsidR="0040326B">
        <w:rPr>
          <w:rFonts w:ascii="Lato" w:hAnsi="Lato"/>
        </w:rPr>
        <w:t>U</w:t>
      </w:r>
      <w:r w:rsidR="0040326B" w:rsidRPr="003555B1">
        <w:rPr>
          <w:rFonts w:ascii="Lato" w:hAnsi="Lato"/>
        </w:rPr>
        <w:t xml:space="preserve">żytkownika </w:t>
      </w:r>
      <w:r w:rsidR="00CE7A1B" w:rsidRPr="003555B1">
        <w:rPr>
          <w:rFonts w:ascii="Lato" w:hAnsi="Lato"/>
        </w:rPr>
        <w:t xml:space="preserve">Inspekcji </w:t>
      </w:r>
      <w:r w:rsidR="00726287">
        <w:rPr>
          <w:rFonts w:ascii="Lato" w:hAnsi="Lato"/>
        </w:rPr>
        <w:t>poprzez wybranie</w:t>
      </w:r>
      <w:r w:rsidR="00726287" w:rsidRPr="003555B1">
        <w:rPr>
          <w:rFonts w:ascii="Lato" w:hAnsi="Lato"/>
        </w:rPr>
        <w:t xml:space="preserve"> </w:t>
      </w:r>
      <w:r w:rsidR="004910DF">
        <w:rPr>
          <w:rFonts w:ascii="Lato" w:hAnsi="Lato"/>
        </w:rPr>
        <w:t xml:space="preserve">przycisku </w:t>
      </w:r>
      <w:r w:rsidR="00726287">
        <w:rPr>
          <w:rFonts w:ascii="Lato" w:hAnsi="Lato"/>
        </w:rPr>
        <w:t>”</w:t>
      </w:r>
      <w:r w:rsidR="00CE7A1B" w:rsidRPr="003555B1">
        <w:rPr>
          <w:rFonts w:ascii="Lato" w:hAnsi="Lato"/>
        </w:rPr>
        <w:t>do kontroli</w:t>
      </w:r>
      <w:r w:rsidR="00726287">
        <w:rPr>
          <w:rFonts w:ascii="Lato" w:hAnsi="Lato"/>
        </w:rPr>
        <w:t>”</w:t>
      </w:r>
      <w:r w:rsidR="00CE7A1B" w:rsidRPr="003555B1">
        <w:rPr>
          <w:rFonts w:ascii="Lato" w:hAnsi="Lato"/>
        </w:rPr>
        <w:t xml:space="preserve"> System ma utworzyć obiekt kontroli. Wykonawca utworzy nowy status dla paczki awizacyjnej „kontrola towarowa”. Po wybraniu </w:t>
      </w:r>
      <w:r w:rsidR="004910DF">
        <w:rPr>
          <w:rFonts w:ascii="Lato" w:hAnsi="Lato"/>
        </w:rPr>
        <w:t xml:space="preserve">przycisku </w:t>
      </w:r>
      <w:r w:rsidR="00726287">
        <w:rPr>
          <w:rFonts w:ascii="Lato" w:hAnsi="Lato"/>
        </w:rPr>
        <w:t>„</w:t>
      </w:r>
      <w:r w:rsidR="00CE7A1B" w:rsidRPr="003555B1">
        <w:rPr>
          <w:rFonts w:ascii="Lato" w:hAnsi="Lato"/>
        </w:rPr>
        <w:t>do kontroli</w:t>
      </w:r>
      <w:r w:rsidR="00726287">
        <w:rPr>
          <w:rFonts w:ascii="Lato" w:hAnsi="Lato"/>
        </w:rPr>
        <w:t>”</w:t>
      </w:r>
      <w:r w:rsidR="00CE7A1B" w:rsidRPr="003555B1">
        <w:rPr>
          <w:rFonts w:ascii="Lato" w:hAnsi="Lato"/>
        </w:rPr>
        <w:t xml:space="preserve"> </w:t>
      </w:r>
      <w:r w:rsidR="00951116">
        <w:rPr>
          <w:rFonts w:ascii="Lato" w:hAnsi="Lato"/>
        </w:rPr>
        <w:t xml:space="preserve">system przechodzi do </w:t>
      </w:r>
      <w:r w:rsidR="00CE7A1B" w:rsidRPr="003555B1">
        <w:rPr>
          <w:rFonts w:ascii="Lato" w:hAnsi="Lato"/>
        </w:rPr>
        <w:t>okn</w:t>
      </w:r>
      <w:r w:rsidR="00951116">
        <w:rPr>
          <w:rFonts w:ascii="Lato" w:hAnsi="Lato"/>
        </w:rPr>
        <w:t>a</w:t>
      </w:r>
      <w:r w:rsidR="00CE7A1B" w:rsidRPr="003555B1">
        <w:rPr>
          <w:rFonts w:ascii="Lato" w:hAnsi="Lato"/>
        </w:rPr>
        <w:t xml:space="preserve"> kontroli</w:t>
      </w:r>
      <w:r w:rsidR="00951116">
        <w:rPr>
          <w:rFonts w:ascii="Lato" w:hAnsi="Lato"/>
        </w:rPr>
        <w:t xml:space="preserve">, które </w:t>
      </w:r>
      <w:r w:rsidR="00951116" w:rsidRPr="003555B1">
        <w:rPr>
          <w:rFonts w:ascii="Lato" w:hAnsi="Lato"/>
        </w:rPr>
        <w:t xml:space="preserve">wypełnia </w:t>
      </w:r>
      <w:r w:rsidR="00242453">
        <w:rPr>
          <w:rFonts w:ascii="Lato" w:hAnsi="Lato"/>
        </w:rPr>
        <w:t>Użytkownik I</w:t>
      </w:r>
      <w:r w:rsidR="00951116" w:rsidRPr="003555B1">
        <w:rPr>
          <w:rFonts w:ascii="Lato" w:hAnsi="Lato"/>
        </w:rPr>
        <w:t>nspek</w:t>
      </w:r>
      <w:r w:rsidR="00242453">
        <w:rPr>
          <w:rFonts w:ascii="Lato" w:hAnsi="Lato"/>
        </w:rPr>
        <w:t>cji</w:t>
      </w:r>
      <w:r w:rsidR="00CE7A1B" w:rsidRPr="003555B1">
        <w:rPr>
          <w:rFonts w:ascii="Lato" w:hAnsi="Lato"/>
        </w:rPr>
        <w:t>.</w:t>
      </w:r>
      <w:r w:rsidR="00242453">
        <w:rPr>
          <w:rFonts w:ascii="Lato" w:hAnsi="Lato"/>
        </w:rPr>
        <w:t xml:space="preserve"> D</w:t>
      </w:r>
      <w:r w:rsidR="00242453" w:rsidRPr="003B7DC8">
        <w:rPr>
          <w:rFonts w:ascii="Lato" w:hAnsi="Lato"/>
        </w:rPr>
        <w:t xml:space="preserve">ecyzja o kontroli dotycząca awizacji </w:t>
      </w:r>
      <w:r w:rsidR="000A772D">
        <w:rPr>
          <w:rFonts w:ascii="Lato" w:hAnsi="Lato"/>
        </w:rPr>
        <w:t>ma</w:t>
      </w:r>
      <w:r w:rsidR="00242453" w:rsidRPr="003B7DC8">
        <w:rPr>
          <w:rFonts w:ascii="Lato" w:hAnsi="Lato"/>
        </w:rPr>
        <w:t xml:space="preserve"> być </w:t>
      </w:r>
      <w:r w:rsidR="000A772D">
        <w:rPr>
          <w:rFonts w:ascii="Lato" w:hAnsi="Lato"/>
        </w:rPr>
        <w:t>możliwa do</w:t>
      </w:r>
      <w:r w:rsidR="00242453">
        <w:rPr>
          <w:rFonts w:ascii="Lato" w:hAnsi="Lato"/>
        </w:rPr>
        <w:t xml:space="preserve"> </w:t>
      </w:r>
      <w:r w:rsidR="00242453" w:rsidRPr="003B7DC8">
        <w:rPr>
          <w:rFonts w:ascii="Lato" w:hAnsi="Lato"/>
        </w:rPr>
        <w:t xml:space="preserve">podejmowana na poziomie całej awizacji, poszczególnych jej pozycji towarowych lub grup pozycji towarowych. Po wskazaniu do kontroli towaru znajdującego się w </w:t>
      </w:r>
      <w:r w:rsidR="00066CDE">
        <w:rPr>
          <w:rFonts w:ascii="Lato" w:hAnsi="Lato"/>
        </w:rPr>
        <w:t xml:space="preserve">środku transportu lub w </w:t>
      </w:r>
      <w:r w:rsidR="00242453" w:rsidRPr="003B7DC8">
        <w:rPr>
          <w:rFonts w:ascii="Lato" w:hAnsi="Lato"/>
        </w:rPr>
        <w:t xml:space="preserve">jednostce transportowej, System ma automatycznie wskazywać Użytkownikowi Inspekcji, pozycje towarowe znajdujące się w </w:t>
      </w:r>
      <w:r w:rsidR="00066CDE">
        <w:rPr>
          <w:rFonts w:ascii="Lato" w:hAnsi="Lato"/>
        </w:rPr>
        <w:t xml:space="preserve">wybranym środku transportu lub w </w:t>
      </w:r>
      <w:r w:rsidR="00242453" w:rsidRPr="003B7DC8">
        <w:rPr>
          <w:rFonts w:ascii="Lato" w:hAnsi="Lato"/>
        </w:rPr>
        <w:t>w</w:t>
      </w:r>
      <w:r w:rsidR="00066CDE">
        <w:rPr>
          <w:rFonts w:ascii="Lato" w:hAnsi="Lato"/>
        </w:rPr>
        <w:t>ybranej</w:t>
      </w:r>
      <w:r w:rsidR="00242453" w:rsidRPr="003B7DC8">
        <w:rPr>
          <w:rFonts w:ascii="Lato" w:hAnsi="Lato"/>
        </w:rPr>
        <w:t xml:space="preserve"> jednostce transportowej.</w:t>
      </w:r>
      <w:r w:rsidR="00E7415E">
        <w:rPr>
          <w:rFonts w:ascii="Lato" w:hAnsi="Lato"/>
        </w:rPr>
        <w:t xml:space="preserve"> </w:t>
      </w:r>
      <w:bookmarkStart w:id="258" w:name="_Hlk213047429"/>
      <w:r w:rsidR="00E7415E">
        <w:rPr>
          <w:rFonts w:ascii="Lato" w:hAnsi="Lato"/>
        </w:rPr>
        <w:t>O</w:t>
      </w:r>
      <w:r w:rsidR="00E7415E" w:rsidRPr="00E7415E">
        <w:rPr>
          <w:rFonts w:ascii="Lato" w:hAnsi="Lato"/>
        </w:rPr>
        <w:t xml:space="preserve">biekty kontroli </w:t>
      </w:r>
      <w:r w:rsidR="00E7415E">
        <w:rPr>
          <w:rFonts w:ascii="Lato" w:hAnsi="Lato"/>
        </w:rPr>
        <w:t>u</w:t>
      </w:r>
      <w:r w:rsidR="00E7415E" w:rsidRPr="00E7415E">
        <w:rPr>
          <w:rFonts w:ascii="Lato" w:hAnsi="Lato"/>
        </w:rPr>
        <w:t xml:space="preserve">tworzone z awizacji mają uczestniczyć w procesie koordynacji kontroli na równi i razem z analogicznymi obiektami tworzonymi dla wniosków </w:t>
      </w:r>
      <w:r w:rsidR="00E7415E">
        <w:rPr>
          <w:rFonts w:ascii="Lato" w:hAnsi="Lato"/>
        </w:rPr>
        <w:t>K</w:t>
      </w:r>
      <w:r w:rsidR="00E7415E" w:rsidRPr="00E7415E">
        <w:rPr>
          <w:rFonts w:ascii="Lato" w:hAnsi="Lato"/>
        </w:rPr>
        <w:t>lienta (krajowych i pobieranych z systemu CERTEX)</w:t>
      </w:r>
      <w:r w:rsidR="00E7415E">
        <w:rPr>
          <w:rFonts w:ascii="Lato" w:hAnsi="Lato"/>
        </w:rPr>
        <w:t>.</w:t>
      </w:r>
      <w:bookmarkEnd w:id="258"/>
      <w:r w:rsidR="00E7415E">
        <w:rPr>
          <w:rFonts w:ascii="Lato" w:hAnsi="Lato"/>
        </w:rPr>
        <w:t xml:space="preserve"> </w:t>
      </w:r>
      <w:bookmarkStart w:id="259" w:name="_Hlk213047489"/>
      <w:r w:rsidR="00E7415E">
        <w:rPr>
          <w:rFonts w:ascii="Lato" w:hAnsi="Lato"/>
        </w:rPr>
        <w:t xml:space="preserve">Przy tworzeniu obiektów kontroli z awizacji System </w:t>
      </w:r>
      <w:r w:rsidR="000A772D">
        <w:rPr>
          <w:rFonts w:ascii="Lato" w:hAnsi="Lato"/>
        </w:rPr>
        <w:t>ma</w:t>
      </w:r>
      <w:r w:rsidR="00E7415E" w:rsidRPr="003B7DC8">
        <w:rPr>
          <w:rFonts w:ascii="Lato" w:hAnsi="Lato"/>
        </w:rPr>
        <w:t xml:space="preserve"> zastosować tę samą logikę, która działa w przypadku wniosków, czyli najpierw poszukać pasującego już istniejącego obiektu kontroli, z którym mogą już być powiązane wnioski Klienta krajowe, jak i pobrane z CERTEX</w:t>
      </w:r>
      <w:r w:rsidR="00E7415E">
        <w:rPr>
          <w:rFonts w:ascii="Lato" w:hAnsi="Lato"/>
        </w:rPr>
        <w:t>.</w:t>
      </w:r>
      <w:r w:rsidR="00066CDE">
        <w:rPr>
          <w:rFonts w:ascii="Lato" w:hAnsi="Lato"/>
        </w:rPr>
        <w:t xml:space="preserve"> </w:t>
      </w:r>
    </w:p>
    <w:p w14:paraId="3A1F1C56" w14:textId="1DB60C60" w:rsidR="00066CDE" w:rsidRPr="003555B1" w:rsidRDefault="00066CDE" w:rsidP="003555B1">
      <w:pPr>
        <w:rPr>
          <w:rFonts w:ascii="Lato" w:hAnsi="Lato"/>
        </w:rPr>
      </w:pPr>
      <w:r>
        <w:rPr>
          <w:rFonts w:ascii="Lato" w:hAnsi="Lato"/>
        </w:rPr>
        <w:t xml:space="preserve">Z utworzonego obiektu kontroli i danych z wybranych pozycji towarowych awizacji (dane środka transportu lub jednostki transportowej oraz szczegóły pozycji towarowych) System </w:t>
      </w:r>
      <w:r w:rsidR="000A772D">
        <w:rPr>
          <w:rFonts w:ascii="Lato" w:hAnsi="Lato"/>
        </w:rPr>
        <w:t>ma wygenerować</w:t>
      </w:r>
      <w:r>
        <w:rPr>
          <w:rFonts w:ascii="Lato" w:hAnsi="Lato"/>
        </w:rPr>
        <w:t xml:space="preserve"> nową sprawę</w:t>
      </w:r>
      <w:r w:rsidR="00783576">
        <w:rPr>
          <w:rFonts w:ascii="Lato" w:hAnsi="Lato"/>
        </w:rPr>
        <w:t xml:space="preserve"> (tzw. sprawa z urzędu, nieinicjowana wnioskiem Klienta)</w:t>
      </w:r>
      <w:r>
        <w:rPr>
          <w:rFonts w:ascii="Lato" w:hAnsi="Lato"/>
        </w:rPr>
        <w:t xml:space="preserve"> w Sprawach i dokumentach jednostki Inspekcji.</w:t>
      </w:r>
      <w:r w:rsidR="00783576">
        <w:rPr>
          <w:rFonts w:ascii="Lato" w:hAnsi="Lato"/>
        </w:rPr>
        <w:t xml:space="preserve"> Jeżeli obiekt kontroli </w:t>
      </w:r>
      <w:r w:rsidR="00C03D53">
        <w:rPr>
          <w:rFonts w:ascii="Lato" w:hAnsi="Lato"/>
        </w:rPr>
        <w:t xml:space="preserve">powiąże się z wnioskiem Klienta adresowanym do danej Inspekcji, obsługa tej sprawy </w:t>
      </w:r>
      <w:r w:rsidR="000A772D">
        <w:rPr>
          <w:rFonts w:ascii="Lato" w:hAnsi="Lato"/>
        </w:rPr>
        <w:t>ma być</w:t>
      </w:r>
      <w:r w:rsidR="00C03D53">
        <w:rPr>
          <w:rFonts w:ascii="Lato" w:hAnsi="Lato"/>
        </w:rPr>
        <w:t xml:space="preserve"> realizowana łącznie z obsługą wniosku Klienta (w sprawie widnieje dodatkowa zakładka „dane z awizacji”). Jeżeli obiekt kontroli nie jest powiązany z wnioskiem Klienta adresowanym do danej Inspekcji, a Użytkownik Inspekcji przeprowadził kontrolę, System ma umożliwić zarejestrowanie wyników kontroli (przycisk „dopisz wyniki kontroli”) poprzez podanie danych data i godzina rozpoczęcia kontroli, czas jej trwania, wynik: pozytywny/ negatywny/ pozytywny z zastrzeżeniami, uwagi, dane osób uczestniczących w kontroli, możliwość dodania załączników. Dopisanie wyników kontroli </w:t>
      </w:r>
      <w:r w:rsidR="000A772D">
        <w:rPr>
          <w:rFonts w:ascii="Lato" w:hAnsi="Lato"/>
        </w:rPr>
        <w:t>ma</w:t>
      </w:r>
      <w:r w:rsidR="00C03D53">
        <w:rPr>
          <w:rFonts w:ascii="Lato" w:hAnsi="Lato"/>
        </w:rPr>
        <w:t xml:space="preserve"> zamyka</w:t>
      </w:r>
      <w:r w:rsidR="000A772D">
        <w:rPr>
          <w:rFonts w:ascii="Lato" w:hAnsi="Lato"/>
        </w:rPr>
        <w:t>ć</w:t>
      </w:r>
      <w:r w:rsidR="00C03D53">
        <w:rPr>
          <w:rFonts w:ascii="Lato" w:hAnsi="Lato"/>
        </w:rPr>
        <w:t xml:space="preserve"> sprawę.</w:t>
      </w:r>
    </w:p>
    <w:p w14:paraId="7FF8DC76" w14:textId="0B6E19DD" w:rsidR="00305C6F" w:rsidRPr="00697A14" w:rsidRDefault="00305C6F" w:rsidP="00016892">
      <w:pPr>
        <w:pStyle w:val="Nagwek2"/>
      </w:pPr>
      <w:bookmarkStart w:id="260" w:name="_Toc204754713"/>
      <w:bookmarkEnd w:id="259"/>
      <w:r w:rsidRPr="00697A14">
        <w:t xml:space="preserve">Data dostarczenia </w:t>
      </w:r>
      <w:r w:rsidR="007E4A4B">
        <w:t>Z</w:t>
      </w:r>
      <w:r w:rsidRPr="00697A14">
        <w:t>adania</w:t>
      </w:r>
      <w:bookmarkEnd w:id="260"/>
    </w:p>
    <w:p w14:paraId="092E9993" w14:textId="20A462FA" w:rsidR="00305C6F" w:rsidRPr="00697A14" w:rsidRDefault="005A7A6A" w:rsidP="00305C6F">
      <w:pPr>
        <w:rPr>
          <w:rFonts w:ascii="Lato" w:hAnsi="Lato"/>
        </w:rPr>
      </w:pPr>
      <w:r>
        <w:rPr>
          <w:rFonts w:ascii="Lato" w:hAnsi="Lato"/>
        </w:rPr>
        <w:t>227</w:t>
      </w:r>
      <w:r w:rsidR="00305C6F" w:rsidRPr="00697A14">
        <w:rPr>
          <w:rFonts w:ascii="Lato" w:hAnsi="Lato"/>
        </w:rPr>
        <w:t xml:space="preserve"> dni od dnia zakończenia Okresu Przejściowego w zakresie Rozwoju</w:t>
      </w:r>
      <w:r w:rsidR="007E4A4B">
        <w:rPr>
          <w:rFonts w:ascii="Lato" w:hAnsi="Lato"/>
        </w:rPr>
        <w:t xml:space="preserve"> </w:t>
      </w:r>
      <w:r w:rsidR="003C3235">
        <w:rPr>
          <w:rFonts w:ascii="Lato" w:hAnsi="Lato"/>
        </w:rPr>
        <w:t>Systemu</w:t>
      </w:r>
      <w:r w:rsidR="00305C6F" w:rsidRPr="00697A14">
        <w:rPr>
          <w:rFonts w:ascii="Lato" w:hAnsi="Lato"/>
        </w:rPr>
        <w:t>.</w:t>
      </w:r>
    </w:p>
    <w:p w14:paraId="5BC655DF" w14:textId="5D75E5F0" w:rsidR="00305C6F" w:rsidRPr="00697A14" w:rsidRDefault="00305C6F" w:rsidP="00016892">
      <w:pPr>
        <w:pStyle w:val="Nagwek2"/>
      </w:pPr>
      <w:bookmarkStart w:id="261" w:name="_Toc204754714"/>
      <w:r w:rsidRPr="00697A14">
        <w:lastRenderedPageBreak/>
        <w:t xml:space="preserve">Odniesienie do innego </w:t>
      </w:r>
      <w:r w:rsidR="007E4A4B">
        <w:t>Z</w:t>
      </w:r>
      <w:r w:rsidRPr="00697A14">
        <w:t>adania, załącznika</w:t>
      </w:r>
      <w:bookmarkEnd w:id="261"/>
    </w:p>
    <w:p w14:paraId="62D93210" w14:textId="104E3DDB" w:rsidR="00305C6F" w:rsidRPr="00697A14" w:rsidRDefault="00AB0BD1" w:rsidP="00305C6F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62C27D73" w14:textId="6E6EABCD" w:rsidR="00F406E0" w:rsidRPr="00F406E0" w:rsidRDefault="00F406E0" w:rsidP="00F406E0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jc w:val="both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262" w:name="_Toc204754715"/>
      <w:bookmarkStart w:id="263" w:name="_Toc209103970"/>
      <w:bookmarkStart w:id="264" w:name="_Hlk198031520"/>
      <w:proofErr w:type="spellStart"/>
      <w:r w:rsidRPr="00F406E0">
        <w:rPr>
          <w:rFonts w:eastAsiaTheme="majorEastAsia" w:cstheme="majorBidi"/>
          <w:b/>
          <w:bCs/>
          <w:sz w:val="36"/>
          <w:szCs w:val="32"/>
        </w:rPr>
        <w:t>PKWD_SW_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Filtry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Modyfikacja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Działania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Filtrów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Zawansowanych</w:t>
      </w:r>
      <w:bookmarkEnd w:id="262"/>
      <w:bookmarkEnd w:id="263"/>
      <w:proofErr w:type="spellEnd"/>
    </w:p>
    <w:p w14:paraId="5A5382A9" w14:textId="77777777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65" w:name="_Toc204754716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265"/>
    </w:p>
    <w:p w14:paraId="50C87E16" w14:textId="77777777" w:rsidR="00F406E0" w:rsidRPr="00F406E0" w:rsidRDefault="00F406E0" w:rsidP="00F406E0">
      <w:pPr>
        <w:rPr>
          <w:rFonts w:ascii="Lato" w:hAnsi="Lato"/>
        </w:rPr>
      </w:pPr>
      <w:r w:rsidRPr="00F406E0">
        <w:rPr>
          <w:rFonts w:ascii="Lato" w:hAnsi="Lato"/>
        </w:rPr>
        <w:t xml:space="preserve">Modyfikacja działania filtrów zaawansowanych. </w:t>
      </w:r>
    </w:p>
    <w:p w14:paraId="3699F306" w14:textId="0F030F38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66" w:name="_Toc204754717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266"/>
    </w:p>
    <w:p w14:paraId="4B0D0FA3" w14:textId="2398B97B" w:rsidR="00F406E0" w:rsidRPr="00F406E0" w:rsidRDefault="0040326B" w:rsidP="003555B1">
      <w:pPr>
        <w:spacing w:after="0"/>
        <w:rPr>
          <w:rFonts w:ascii="Lato" w:hAnsi="Lato"/>
        </w:rPr>
      </w:pPr>
      <w:r>
        <w:rPr>
          <w:rFonts w:ascii="Lato" w:hAnsi="Lato"/>
        </w:rPr>
        <w:t>Wykonawca d</w:t>
      </w:r>
      <w:r w:rsidR="00F406E0" w:rsidRPr="00F406E0">
        <w:rPr>
          <w:rFonts w:ascii="Lato" w:hAnsi="Lato"/>
        </w:rPr>
        <w:t>ostos</w:t>
      </w:r>
      <w:r>
        <w:rPr>
          <w:rFonts w:ascii="Lato" w:hAnsi="Lato"/>
        </w:rPr>
        <w:t>uje</w:t>
      </w:r>
      <w:r w:rsidR="00F406E0" w:rsidRPr="00F406E0">
        <w:rPr>
          <w:rFonts w:ascii="Lato" w:hAnsi="Lato"/>
        </w:rPr>
        <w:t xml:space="preserve"> </w:t>
      </w:r>
      <w:r w:rsidRPr="00F406E0">
        <w:rPr>
          <w:rFonts w:ascii="Lato" w:hAnsi="Lato"/>
        </w:rPr>
        <w:t>filtr</w:t>
      </w:r>
      <w:r>
        <w:rPr>
          <w:rFonts w:ascii="Lato" w:hAnsi="Lato"/>
        </w:rPr>
        <w:t>y</w:t>
      </w:r>
      <w:r w:rsidRPr="00F406E0">
        <w:rPr>
          <w:rFonts w:ascii="Lato" w:hAnsi="Lato"/>
        </w:rPr>
        <w:t xml:space="preserve"> zaawansowan</w:t>
      </w:r>
      <w:r>
        <w:rPr>
          <w:rFonts w:ascii="Lato" w:hAnsi="Lato"/>
        </w:rPr>
        <w:t>e</w:t>
      </w:r>
      <w:r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w zakresie:</w:t>
      </w:r>
    </w:p>
    <w:p w14:paraId="4F1DAD9D" w14:textId="534A58B8" w:rsidR="00F406E0" w:rsidRPr="00F406E0" w:rsidRDefault="0040326B" w:rsidP="00CA5BC7">
      <w:pPr>
        <w:numPr>
          <w:ilvl w:val="0"/>
          <w:numId w:val="114"/>
        </w:numPr>
        <w:spacing w:after="0"/>
        <w:contextualSpacing/>
        <w:rPr>
          <w:rFonts w:ascii="Lato" w:hAnsi="Lato"/>
        </w:rPr>
      </w:pPr>
      <w:r>
        <w:rPr>
          <w:rFonts w:ascii="Lato" w:hAnsi="Lato"/>
        </w:rPr>
        <w:t>p</w:t>
      </w:r>
      <w:r w:rsidRPr="00F406E0">
        <w:rPr>
          <w:rFonts w:ascii="Lato" w:hAnsi="Lato"/>
        </w:rPr>
        <w:t>ol</w:t>
      </w:r>
      <w:r>
        <w:rPr>
          <w:rFonts w:ascii="Lato" w:hAnsi="Lato"/>
        </w:rPr>
        <w:t>a</w:t>
      </w:r>
      <w:r w:rsidR="00F406E0" w:rsidRPr="00F406E0">
        <w:rPr>
          <w:rFonts w:ascii="Lato" w:hAnsi="Lato"/>
        </w:rPr>
        <w:t xml:space="preserve"> „Rodzaje wniosków”</w:t>
      </w:r>
      <w:r w:rsidR="00C46A65">
        <w:rPr>
          <w:rFonts w:ascii="Lato" w:hAnsi="Lato"/>
        </w:rPr>
        <w:t xml:space="preserve"> -</w:t>
      </w:r>
      <w:r w:rsidR="00DE3DCA">
        <w:rPr>
          <w:rFonts w:ascii="Lato" w:hAnsi="Lato"/>
        </w:rPr>
        <w:t xml:space="preserve"> </w:t>
      </w:r>
      <w:r w:rsidR="001A364C">
        <w:rPr>
          <w:rFonts w:ascii="Lato" w:hAnsi="Lato"/>
        </w:rPr>
        <w:t>ma zostać</w:t>
      </w:r>
      <w:r w:rsidR="00951116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ogranicz</w:t>
      </w:r>
      <w:r w:rsidR="001A364C">
        <w:rPr>
          <w:rFonts w:ascii="Lato" w:hAnsi="Lato"/>
        </w:rPr>
        <w:t>ony</w:t>
      </w:r>
      <w:r w:rsidR="00F406E0" w:rsidRPr="00F406E0">
        <w:rPr>
          <w:rFonts w:ascii="Lato" w:hAnsi="Lato"/>
        </w:rPr>
        <w:t xml:space="preserve"> zakres wyświetlanych w polu wniosków tak</w:t>
      </w:r>
      <w:r w:rsidR="001A364C"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by </w:t>
      </w:r>
      <w:r>
        <w:rPr>
          <w:rFonts w:ascii="Lato" w:hAnsi="Lato"/>
        </w:rPr>
        <w:t>U</w:t>
      </w:r>
      <w:r w:rsidRPr="00F406E0">
        <w:rPr>
          <w:rFonts w:ascii="Lato" w:hAnsi="Lato"/>
        </w:rPr>
        <w:t xml:space="preserve">żytkownikowi </w:t>
      </w:r>
      <w:r w:rsidR="00F406E0" w:rsidRPr="00F406E0">
        <w:rPr>
          <w:rFonts w:ascii="Lato" w:hAnsi="Lato"/>
        </w:rPr>
        <w:t xml:space="preserve">wyświetlały się tylko te wnioski, z których może korzystać po zalogowaniu do </w:t>
      </w:r>
      <w:r w:rsidR="00331330">
        <w:rPr>
          <w:rFonts w:ascii="Lato" w:hAnsi="Lato"/>
        </w:rPr>
        <w:t>S</w:t>
      </w:r>
      <w:r w:rsidR="00F406E0" w:rsidRPr="00F406E0">
        <w:rPr>
          <w:rFonts w:ascii="Lato" w:hAnsi="Lato"/>
        </w:rPr>
        <w:t>ystemu</w:t>
      </w:r>
      <w:r>
        <w:rPr>
          <w:rFonts w:ascii="Lato" w:hAnsi="Lato"/>
        </w:rPr>
        <w:t>,</w:t>
      </w:r>
    </w:p>
    <w:p w14:paraId="409A523A" w14:textId="16834A1C" w:rsidR="00F406E0" w:rsidRPr="00F406E0" w:rsidRDefault="0040326B" w:rsidP="00CA5BC7">
      <w:pPr>
        <w:numPr>
          <w:ilvl w:val="0"/>
          <w:numId w:val="114"/>
        </w:numPr>
        <w:contextualSpacing/>
        <w:rPr>
          <w:rFonts w:ascii="Lato" w:hAnsi="Lato"/>
        </w:rPr>
      </w:pPr>
      <w:r>
        <w:rPr>
          <w:rFonts w:ascii="Lato" w:hAnsi="Lato"/>
        </w:rPr>
        <w:t>p</w:t>
      </w:r>
      <w:r w:rsidRPr="00F406E0">
        <w:rPr>
          <w:rFonts w:ascii="Lato" w:hAnsi="Lato"/>
        </w:rPr>
        <w:t>ol</w:t>
      </w:r>
      <w:r>
        <w:rPr>
          <w:rFonts w:ascii="Lato" w:hAnsi="Lato"/>
        </w:rPr>
        <w:t>a</w:t>
      </w:r>
      <w:r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„Wyłączone statusy” – pole</w:t>
      </w:r>
      <w:r w:rsidR="003B4964">
        <w:rPr>
          <w:rFonts w:ascii="Lato" w:hAnsi="Lato"/>
        </w:rPr>
        <w:t xml:space="preserve"> </w:t>
      </w:r>
      <w:r w:rsidR="001A364C">
        <w:rPr>
          <w:rFonts w:ascii="Lato" w:hAnsi="Lato"/>
        </w:rPr>
        <w:t xml:space="preserve">ma zostać </w:t>
      </w:r>
      <w:r w:rsidR="003B4964" w:rsidRPr="00F406E0">
        <w:rPr>
          <w:rFonts w:ascii="Lato" w:hAnsi="Lato"/>
        </w:rPr>
        <w:t>usun</w:t>
      </w:r>
      <w:r w:rsidR="003B4964">
        <w:rPr>
          <w:rFonts w:ascii="Lato" w:hAnsi="Lato"/>
        </w:rPr>
        <w:t>ięte</w:t>
      </w:r>
      <w:r w:rsidR="00F406E0" w:rsidRPr="00F406E0">
        <w:rPr>
          <w:rFonts w:ascii="Lato" w:hAnsi="Lato"/>
        </w:rPr>
        <w:t xml:space="preserve">. Funkcjonalności pola </w:t>
      </w:r>
      <w:r w:rsidR="001A364C">
        <w:rPr>
          <w:rFonts w:ascii="Lato" w:hAnsi="Lato"/>
        </w:rPr>
        <w:t>ma</w:t>
      </w:r>
      <w:r w:rsidR="00747B8D">
        <w:rPr>
          <w:rFonts w:ascii="Lato" w:hAnsi="Lato"/>
        </w:rPr>
        <w:t>ją</w:t>
      </w:r>
      <w:r w:rsidR="001A364C">
        <w:rPr>
          <w:rFonts w:ascii="Lato" w:hAnsi="Lato"/>
        </w:rPr>
        <w:t xml:space="preserve"> zostać </w:t>
      </w:r>
      <w:r w:rsidRPr="00F406E0">
        <w:rPr>
          <w:rFonts w:ascii="Lato" w:hAnsi="Lato"/>
        </w:rPr>
        <w:t>zaimplement</w:t>
      </w:r>
      <w:r w:rsidR="003B4964">
        <w:rPr>
          <w:rFonts w:ascii="Lato" w:hAnsi="Lato"/>
        </w:rPr>
        <w:t>owana</w:t>
      </w:r>
      <w:r w:rsidR="00675C69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do pola „Statusy”</w:t>
      </w:r>
      <w:r>
        <w:rPr>
          <w:rFonts w:ascii="Lato" w:hAnsi="Lato"/>
        </w:rPr>
        <w:t>,</w:t>
      </w:r>
    </w:p>
    <w:p w14:paraId="418EF10E" w14:textId="471A0DA5" w:rsidR="001A364C" w:rsidRDefault="0040326B" w:rsidP="00CA5BC7">
      <w:pPr>
        <w:numPr>
          <w:ilvl w:val="0"/>
          <w:numId w:val="114"/>
        </w:numPr>
        <w:contextualSpacing/>
        <w:rPr>
          <w:rFonts w:ascii="Lato" w:hAnsi="Lato"/>
        </w:rPr>
      </w:pPr>
      <w:r>
        <w:rPr>
          <w:rFonts w:ascii="Lato" w:hAnsi="Lato"/>
        </w:rPr>
        <w:t>p</w:t>
      </w:r>
      <w:r w:rsidRPr="00F406E0">
        <w:rPr>
          <w:rFonts w:ascii="Lato" w:hAnsi="Lato"/>
        </w:rPr>
        <w:t>ol</w:t>
      </w:r>
      <w:r>
        <w:rPr>
          <w:rFonts w:ascii="Lato" w:hAnsi="Lato"/>
        </w:rPr>
        <w:t>a</w:t>
      </w:r>
      <w:r w:rsidR="00F406E0" w:rsidRPr="00F406E0">
        <w:rPr>
          <w:rFonts w:ascii="Lato" w:hAnsi="Lato"/>
        </w:rPr>
        <w:t xml:space="preserve"> „Odbiorca” – w przypadku „Podmiotów” </w:t>
      </w:r>
      <w:r w:rsidR="001A364C">
        <w:rPr>
          <w:rFonts w:ascii="Lato" w:hAnsi="Lato"/>
        </w:rPr>
        <w:t xml:space="preserve">ma zostać </w:t>
      </w:r>
      <w:r w:rsidR="003B4964" w:rsidRPr="00F406E0">
        <w:rPr>
          <w:rFonts w:ascii="Lato" w:hAnsi="Lato"/>
        </w:rPr>
        <w:t>ogranicz</w:t>
      </w:r>
      <w:r w:rsidR="003B4964">
        <w:rPr>
          <w:rFonts w:ascii="Lato" w:hAnsi="Lato"/>
        </w:rPr>
        <w:t>ony</w:t>
      </w:r>
      <w:r w:rsidR="00F406E0" w:rsidRPr="00F406E0">
        <w:rPr>
          <w:rFonts w:ascii="Lato" w:hAnsi="Lato"/>
        </w:rPr>
        <w:t xml:space="preserve"> zakres wyświetlanych w polu odbiorców do tych, którzy wystąpili w</w:t>
      </w:r>
      <w:r w:rsidR="009D48ED">
        <w:rPr>
          <w:rFonts w:ascii="Lato" w:hAnsi="Lato"/>
        </w:rPr>
        <w:t>e</w:t>
      </w:r>
      <w:r w:rsidR="00F406E0" w:rsidRPr="00F406E0">
        <w:rPr>
          <w:rFonts w:ascii="Lato" w:hAnsi="Lato"/>
        </w:rPr>
        <w:t xml:space="preserve"> wnioskach (</w:t>
      </w:r>
      <w:r w:rsidR="001A364C">
        <w:rPr>
          <w:rFonts w:ascii="Lato" w:hAnsi="Lato"/>
        </w:rPr>
        <w:t xml:space="preserve">należy </w:t>
      </w:r>
      <w:r w:rsidR="00F406E0" w:rsidRPr="00F406E0">
        <w:rPr>
          <w:rFonts w:ascii="Lato" w:hAnsi="Lato"/>
        </w:rPr>
        <w:t>uwzględnić wszystkie statusy wniosków) w ramach danego podmiotu (kontekstu)</w:t>
      </w:r>
      <w:r w:rsidR="009D48ED">
        <w:rPr>
          <w:rFonts w:ascii="Lato" w:hAnsi="Lato"/>
        </w:rPr>
        <w:t xml:space="preserve">, </w:t>
      </w:r>
      <w:r w:rsidR="00F406E0" w:rsidRPr="00F406E0">
        <w:rPr>
          <w:rFonts w:ascii="Lato" w:hAnsi="Lato"/>
        </w:rPr>
        <w:t xml:space="preserve">do którego zalogowany jest </w:t>
      </w:r>
      <w:r w:rsidR="009D48ED">
        <w:rPr>
          <w:rFonts w:ascii="Lato" w:hAnsi="Lato"/>
        </w:rPr>
        <w:t>U</w:t>
      </w:r>
      <w:r w:rsidR="009D48ED" w:rsidRPr="00F406E0">
        <w:rPr>
          <w:rFonts w:ascii="Lato" w:hAnsi="Lato"/>
        </w:rPr>
        <w:t>żytkownik</w:t>
      </w:r>
      <w:r w:rsidR="003B4964">
        <w:rPr>
          <w:rFonts w:ascii="Lato" w:hAnsi="Lato"/>
        </w:rPr>
        <w:t>.</w:t>
      </w:r>
      <w:r w:rsidR="00747B8D">
        <w:rPr>
          <w:rFonts w:ascii="Lato" w:hAnsi="Lato"/>
        </w:rPr>
        <w:t xml:space="preserve"> </w:t>
      </w:r>
      <w:r w:rsidR="003B4964">
        <w:rPr>
          <w:rFonts w:ascii="Lato" w:hAnsi="Lato"/>
        </w:rPr>
        <w:t>W</w:t>
      </w:r>
      <w:r w:rsidR="00F406E0" w:rsidRPr="00F406E0">
        <w:rPr>
          <w:rFonts w:ascii="Lato" w:hAnsi="Lato"/>
        </w:rPr>
        <w:t xml:space="preserve"> przypadku</w:t>
      </w:r>
      <w:r w:rsidR="003B4964">
        <w:rPr>
          <w:rFonts w:ascii="Lato" w:hAnsi="Lato"/>
        </w:rPr>
        <w:t>:</w:t>
      </w:r>
    </w:p>
    <w:p w14:paraId="7CE0C677" w14:textId="2BEBD3F4" w:rsidR="001A364C" w:rsidRDefault="00F406E0" w:rsidP="00CA5BC7">
      <w:pPr>
        <w:numPr>
          <w:ilvl w:val="1"/>
          <w:numId w:val="115"/>
        </w:numPr>
        <w:contextualSpacing/>
        <w:rPr>
          <w:rFonts w:ascii="Lato" w:hAnsi="Lato"/>
        </w:rPr>
      </w:pPr>
      <w:r w:rsidRPr="00F406E0">
        <w:rPr>
          <w:rFonts w:ascii="Lato" w:hAnsi="Lato"/>
        </w:rPr>
        <w:t xml:space="preserve">„KAS” </w:t>
      </w:r>
      <w:r w:rsidR="001A364C">
        <w:rPr>
          <w:rFonts w:ascii="Lato" w:hAnsi="Lato"/>
        </w:rPr>
        <w:t>ma zostać</w:t>
      </w:r>
      <w:r w:rsidR="001A364C" w:rsidRPr="003B4964">
        <w:rPr>
          <w:rFonts w:ascii="Lato" w:hAnsi="Lato"/>
        </w:rPr>
        <w:t xml:space="preserve"> </w:t>
      </w:r>
      <w:r w:rsidR="003B4964" w:rsidRPr="003B4964">
        <w:rPr>
          <w:rFonts w:ascii="Lato" w:hAnsi="Lato"/>
        </w:rPr>
        <w:t>ograniczony</w:t>
      </w:r>
      <w:r w:rsidRPr="00F406E0">
        <w:rPr>
          <w:rFonts w:ascii="Lato" w:hAnsi="Lato"/>
        </w:rPr>
        <w:t xml:space="preserve"> </w:t>
      </w:r>
      <w:bookmarkStart w:id="267" w:name="_Hlk198027479"/>
      <w:r w:rsidRPr="00F406E0">
        <w:rPr>
          <w:rFonts w:ascii="Lato" w:hAnsi="Lato"/>
        </w:rPr>
        <w:t>zakres wyświetlanych w polu odbiorców do tych, którzy wystąpili w</w:t>
      </w:r>
      <w:r w:rsidR="009D48ED">
        <w:rPr>
          <w:rFonts w:ascii="Lato" w:hAnsi="Lato"/>
        </w:rPr>
        <w:t>e</w:t>
      </w:r>
      <w:r w:rsidRPr="00F406E0">
        <w:rPr>
          <w:rFonts w:ascii="Lato" w:hAnsi="Lato"/>
        </w:rPr>
        <w:t xml:space="preserve"> wnioskach utworzonych w ramach jednostki KAS </w:t>
      </w:r>
      <w:r w:rsidR="009D48ED">
        <w:rPr>
          <w:rFonts w:ascii="Lato" w:hAnsi="Lato"/>
        </w:rPr>
        <w:t>U</w:t>
      </w:r>
      <w:r w:rsidR="009D48ED" w:rsidRPr="00F406E0">
        <w:rPr>
          <w:rFonts w:ascii="Lato" w:hAnsi="Lato"/>
        </w:rPr>
        <w:t xml:space="preserve">żytkownika </w:t>
      </w:r>
      <w:r w:rsidRPr="00F406E0">
        <w:rPr>
          <w:rFonts w:ascii="Lato" w:hAnsi="Lato"/>
        </w:rPr>
        <w:t>oraz jednostek podległych,</w:t>
      </w:r>
      <w:bookmarkEnd w:id="267"/>
    </w:p>
    <w:p w14:paraId="7B514E03" w14:textId="538DE693" w:rsidR="00F406E0" w:rsidRPr="00F406E0" w:rsidRDefault="00F406E0" w:rsidP="00CA5BC7">
      <w:pPr>
        <w:numPr>
          <w:ilvl w:val="1"/>
          <w:numId w:val="115"/>
        </w:numPr>
        <w:contextualSpacing/>
        <w:rPr>
          <w:rFonts w:ascii="Lato" w:hAnsi="Lato"/>
        </w:rPr>
      </w:pPr>
      <w:r w:rsidRPr="00F406E0">
        <w:rPr>
          <w:rFonts w:ascii="Lato" w:hAnsi="Lato"/>
        </w:rPr>
        <w:t xml:space="preserve">„Inspekcji” </w:t>
      </w:r>
      <w:r w:rsidR="001A364C">
        <w:rPr>
          <w:rFonts w:ascii="Lato" w:hAnsi="Lato"/>
        </w:rPr>
        <w:t>ma zostać</w:t>
      </w:r>
      <w:r w:rsidR="001A364C" w:rsidRPr="003B4964">
        <w:rPr>
          <w:rFonts w:ascii="Lato" w:hAnsi="Lato"/>
        </w:rPr>
        <w:t xml:space="preserve"> </w:t>
      </w:r>
      <w:r w:rsidR="003B4964" w:rsidRPr="003B4964">
        <w:rPr>
          <w:rFonts w:ascii="Lato" w:hAnsi="Lato"/>
        </w:rPr>
        <w:t>ograniczony</w:t>
      </w:r>
      <w:r w:rsidRPr="00F406E0">
        <w:rPr>
          <w:rFonts w:ascii="Lato" w:hAnsi="Lato"/>
        </w:rPr>
        <w:t xml:space="preserve"> zakres wyświetlanych w polu odbiorców do jednostki </w:t>
      </w:r>
      <w:r w:rsidR="009D48ED">
        <w:rPr>
          <w:rFonts w:ascii="Lato" w:hAnsi="Lato"/>
        </w:rPr>
        <w:t>U</w:t>
      </w:r>
      <w:r w:rsidRPr="00F406E0">
        <w:rPr>
          <w:rFonts w:ascii="Lato" w:hAnsi="Lato"/>
        </w:rPr>
        <w:t xml:space="preserve">żytkownika, a w przypadku gdy występują jednostki podległe </w:t>
      </w:r>
      <w:r w:rsidR="001A364C">
        <w:rPr>
          <w:rFonts w:ascii="Lato" w:hAnsi="Lato"/>
        </w:rPr>
        <w:t>należy umożliwić</w:t>
      </w:r>
      <w:r w:rsidR="001A364C" w:rsidRPr="00F406E0">
        <w:rPr>
          <w:rFonts w:ascii="Lato" w:hAnsi="Lato"/>
        </w:rPr>
        <w:t xml:space="preserve"> </w:t>
      </w:r>
      <w:r w:rsidRPr="00F406E0">
        <w:rPr>
          <w:rFonts w:ascii="Lato" w:hAnsi="Lato"/>
        </w:rPr>
        <w:t>filtrowanie po jednostkach podległych.</w:t>
      </w:r>
    </w:p>
    <w:p w14:paraId="792ACC36" w14:textId="05D36CC6" w:rsidR="00F406E0" w:rsidRPr="00F406E0" w:rsidRDefault="0040326B" w:rsidP="00CA5BC7">
      <w:pPr>
        <w:numPr>
          <w:ilvl w:val="0"/>
          <w:numId w:val="114"/>
        </w:numPr>
        <w:contextualSpacing/>
        <w:rPr>
          <w:rFonts w:ascii="Lato" w:hAnsi="Lato"/>
        </w:rPr>
      </w:pPr>
      <w:r>
        <w:rPr>
          <w:rFonts w:ascii="Lato" w:hAnsi="Lato"/>
        </w:rPr>
        <w:t>p</w:t>
      </w:r>
      <w:r w:rsidRPr="00F406E0">
        <w:rPr>
          <w:rFonts w:ascii="Lato" w:hAnsi="Lato"/>
        </w:rPr>
        <w:t>ola</w:t>
      </w:r>
      <w:r w:rsidR="00F406E0" w:rsidRPr="00F406E0">
        <w:rPr>
          <w:rFonts w:ascii="Lato" w:hAnsi="Lato"/>
        </w:rPr>
        <w:t xml:space="preserve"> „Data i czas rozpoczęcia odprawy (wjazd) od” i „Data i czas rozpoczęcia odprawy (wjazd) do” – </w:t>
      </w:r>
      <w:r w:rsidR="001A364C">
        <w:rPr>
          <w:rFonts w:ascii="Lato" w:hAnsi="Lato"/>
        </w:rPr>
        <w:t xml:space="preserve">ma zostać </w:t>
      </w:r>
      <w:r w:rsidR="003B4964">
        <w:rPr>
          <w:rFonts w:ascii="Lato" w:hAnsi="Lato"/>
        </w:rPr>
        <w:t>ukryte</w:t>
      </w:r>
      <w:r w:rsidR="00F406E0" w:rsidRPr="00F406E0">
        <w:rPr>
          <w:rFonts w:ascii="Lato" w:hAnsi="Lato"/>
        </w:rPr>
        <w:t xml:space="preserve"> dla </w:t>
      </w:r>
      <w:r w:rsidR="009D48ED">
        <w:rPr>
          <w:rFonts w:ascii="Lato" w:hAnsi="Lato"/>
        </w:rPr>
        <w:t>U</w:t>
      </w:r>
      <w:r w:rsidR="00F406E0" w:rsidRPr="00F406E0">
        <w:rPr>
          <w:rFonts w:ascii="Lato" w:hAnsi="Lato"/>
        </w:rPr>
        <w:t>żytkowników „Podmiotów”,</w:t>
      </w:r>
    </w:p>
    <w:p w14:paraId="79E92F05" w14:textId="1B009377" w:rsidR="00F406E0" w:rsidRPr="00F406E0" w:rsidRDefault="0040326B" w:rsidP="00CA5BC7">
      <w:pPr>
        <w:numPr>
          <w:ilvl w:val="0"/>
          <w:numId w:val="114"/>
        </w:numPr>
        <w:contextualSpacing/>
        <w:rPr>
          <w:rFonts w:ascii="Lato" w:hAnsi="Lato"/>
        </w:rPr>
      </w:pPr>
      <w:r>
        <w:rPr>
          <w:rFonts w:ascii="Lato" w:hAnsi="Lato"/>
        </w:rPr>
        <w:t>p</w:t>
      </w:r>
      <w:r w:rsidRPr="00F406E0">
        <w:rPr>
          <w:rFonts w:ascii="Lato" w:hAnsi="Lato"/>
        </w:rPr>
        <w:t>ol</w:t>
      </w:r>
      <w:r>
        <w:rPr>
          <w:rFonts w:ascii="Lato" w:hAnsi="Lato"/>
        </w:rPr>
        <w:t>a</w:t>
      </w:r>
      <w:r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„Status czata” -</w:t>
      </w:r>
      <w:r w:rsidR="00F406E0" w:rsidRPr="003B4964">
        <w:t xml:space="preserve"> </w:t>
      </w:r>
      <w:r w:rsidR="001A364C">
        <w:rPr>
          <w:rFonts w:ascii="Lato" w:hAnsi="Lato"/>
        </w:rPr>
        <w:t>ma zostać</w:t>
      </w:r>
      <w:r w:rsidR="001A364C" w:rsidRPr="003B4964">
        <w:rPr>
          <w:rFonts w:ascii="Lato" w:hAnsi="Lato"/>
        </w:rPr>
        <w:t xml:space="preserve"> </w:t>
      </w:r>
      <w:r w:rsidR="003B4964" w:rsidRPr="003B4964">
        <w:rPr>
          <w:rFonts w:ascii="Lato" w:hAnsi="Lato"/>
        </w:rPr>
        <w:t xml:space="preserve">ukryte </w:t>
      </w:r>
      <w:r w:rsidR="00F406E0" w:rsidRPr="00F406E0">
        <w:rPr>
          <w:rFonts w:ascii="Lato" w:hAnsi="Lato"/>
        </w:rPr>
        <w:t xml:space="preserve">dla </w:t>
      </w:r>
      <w:r w:rsidR="009D48ED">
        <w:rPr>
          <w:rFonts w:ascii="Lato" w:hAnsi="Lato"/>
        </w:rPr>
        <w:t>U</w:t>
      </w:r>
      <w:r w:rsidR="00F406E0" w:rsidRPr="00F406E0">
        <w:rPr>
          <w:rFonts w:ascii="Lato" w:hAnsi="Lato"/>
        </w:rPr>
        <w:t>żytkowników „Podmiotów”,</w:t>
      </w:r>
    </w:p>
    <w:p w14:paraId="01BDD951" w14:textId="5E544076" w:rsidR="00F406E0" w:rsidRPr="00F406E0" w:rsidRDefault="0040326B" w:rsidP="00CA5BC7">
      <w:pPr>
        <w:numPr>
          <w:ilvl w:val="0"/>
          <w:numId w:val="114"/>
        </w:numPr>
        <w:contextualSpacing/>
        <w:rPr>
          <w:rFonts w:ascii="Lato" w:hAnsi="Lato"/>
        </w:rPr>
      </w:pPr>
      <w:r>
        <w:rPr>
          <w:rFonts w:ascii="Lato" w:hAnsi="Lato"/>
        </w:rPr>
        <w:t>d</w:t>
      </w:r>
      <w:r w:rsidR="00F406E0" w:rsidRPr="00F406E0">
        <w:rPr>
          <w:rFonts w:ascii="Lato" w:hAnsi="Lato"/>
        </w:rPr>
        <w:t>oda</w:t>
      </w:r>
      <w:r w:rsidR="009D48ED">
        <w:rPr>
          <w:rFonts w:ascii="Lato" w:hAnsi="Lato"/>
        </w:rPr>
        <w:t>nia</w:t>
      </w:r>
      <w:r w:rsidR="00F406E0" w:rsidRPr="00F406E0">
        <w:rPr>
          <w:rFonts w:ascii="Lato" w:hAnsi="Lato"/>
        </w:rPr>
        <w:t xml:space="preserve"> </w:t>
      </w:r>
      <w:r w:rsidR="009D48ED" w:rsidRPr="00F406E0">
        <w:rPr>
          <w:rFonts w:ascii="Lato" w:hAnsi="Lato"/>
        </w:rPr>
        <w:t>pol</w:t>
      </w:r>
      <w:r w:rsidR="009D48ED">
        <w:rPr>
          <w:rFonts w:ascii="Lato" w:hAnsi="Lato"/>
        </w:rPr>
        <w:t>a</w:t>
      </w:r>
      <w:r w:rsidR="009D48ED"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słownikowe</w:t>
      </w:r>
      <w:r w:rsidR="009D48ED">
        <w:rPr>
          <w:rFonts w:ascii="Lato" w:hAnsi="Lato"/>
        </w:rPr>
        <w:t>go</w:t>
      </w:r>
      <w:r w:rsidR="00F406E0" w:rsidRPr="00F406E0">
        <w:rPr>
          <w:rFonts w:ascii="Lato" w:hAnsi="Lato"/>
        </w:rPr>
        <w:t xml:space="preserve"> „Rodzaje rozstrzygnięć” – pole </w:t>
      </w:r>
      <w:r w:rsidR="001A364C">
        <w:rPr>
          <w:rFonts w:ascii="Lato" w:hAnsi="Lato"/>
        </w:rPr>
        <w:t>ma</w:t>
      </w:r>
      <w:r w:rsidR="001A364C"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umożliwi</w:t>
      </w:r>
      <w:r w:rsidR="003B4964">
        <w:rPr>
          <w:rFonts w:ascii="Lato" w:hAnsi="Lato"/>
        </w:rPr>
        <w:t>a</w:t>
      </w:r>
      <w:r w:rsidR="001A364C">
        <w:rPr>
          <w:rFonts w:ascii="Lato" w:hAnsi="Lato"/>
        </w:rPr>
        <w:t>ć</w:t>
      </w:r>
      <w:r w:rsidR="00F406E0" w:rsidRPr="00F406E0">
        <w:rPr>
          <w:rFonts w:ascii="Lato" w:hAnsi="Lato"/>
        </w:rPr>
        <w:t xml:space="preserve"> wyszukiwanie po </w:t>
      </w:r>
      <w:r w:rsidR="00555E2B">
        <w:rPr>
          <w:rFonts w:ascii="Lato" w:hAnsi="Lato"/>
        </w:rPr>
        <w:t>typach</w:t>
      </w:r>
      <w:r w:rsidR="00F406E0" w:rsidRPr="00F406E0">
        <w:rPr>
          <w:rFonts w:ascii="Lato" w:hAnsi="Lato"/>
        </w:rPr>
        <w:t xml:space="preserve"> rozstrzygnięciach. Zakres wyświetlanych w </w:t>
      </w:r>
      <w:r w:rsidR="009D48ED">
        <w:rPr>
          <w:rFonts w:ascii="Lato" w:hAnsi="Lato"/>
        </w:rPr>
        <w:t>po</w:t>
      </w:r>
      <w:r w:rsidR="00F406E0" w:rsidRPr="00F406E0">
        <w:rPr>
          <w:rFonts w:ascii="Lato" w:hAnsi="Lato"/>
        </w:rPr>
        <w:t xml:space="preserve">lu rozstrzygnięć </w:t>
      </w:r>
      <w:r w:rsidR="001A364C">
        <w:rPr>
          <w:rFonts w:ascii="Lato" w:hAnsi="Lato"/>
        </w:rPr>
        <w:t>ma być</w:t>
      </w:r>
      <w:r w:rsidR="001A364C"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 xml:space="preserve">ograniczony do </w:t>
      </w:r>
      <w:r w:rsidR="00555E2B">
        <w:rPr>
          <w:rFonts w:ascii="Lato" w:hAnsi="Lato"/>
        </w:rPr>
        <w:t xml:space="preserve">typów </w:t>
      </w:r>
      <w:r w:rsidR="00F406E0" w:rsidRPr="00F406E0">
        <w:rPr>
          <w:rFonts w:ascii="Lato" w:hAnsi="Lato"/>
        </w:rPr>
        <w:t>rozstrzygnięć jakie mogą być wydane do wniosków</w:t>
      </w:r>
      <w:r w:rsidR="009D48ED"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do których </w:t>
      </w:r>
      <w:r w:rsidR="009D48ED">
        <w:rPr>
          <w:rFonts w:ascii="Lato" w:hAnsi="Lato"/>
        </w:rPr>
        <w:t>U</w:t>
      </w:r>
      <w:r w:rsidR="009D48ED" w:rsidRPr="00F406E0">
        <w:rPr>
          <w:rFonts w:ascii="Lato" w:hAnsi="Lato"/>
        </w:rPr>
        <w:t xml:space="preserve">żytkownik </w:t>
      </w:r>
      <w:r w:rsidR="00F406E0" w:rsidRPr="00F406E0">
        <w:rPr>
          <w:rFonts w:ascii="Lato" w:hAnsi="Lato"/>
        </w:rPr>
        <w:t>ma dostęp w ramach swojego kontekstu,</w:t>
      </w:r>
    </w:p>
    <w:p w14:paraId="11828B7E" w14:textId="712AF14F" w:rsidR="00F406E0" w:rsidRPr="00F406E0" w:rsidRDefault="00F406E0" w:rsidP="00CA5BC7">
      <w:pPr>
        <w:numPr>
          <w:ilvl w:val="0"/>
          <w:numId w:val="114"/>
        </w:numPr>
        <w:contextualSpacing/>
        <w:rPr>
          <w:rFonts w:ascii="Lato" w:hAnsi="Lato"/>
        </w:rPr>
      </w:pPr>
      <w:bookmarkStart w:id="268" w:name="_Hlk198032184"/>
      <w:r w:rsidRPr="00F406E0">
        <w:rPr>
          <w:rFonts w:ascii="Lato" w:hAnsi="Lato"/>
        </w:rPr>
        <w:t xml:space="preserve"> </w:t>
      </w:r>
      <w:r w:rsidR="0040326B">
        <w:rPr>
          <w:rFonts w:ascii="Lato" w:hAnsi="Lato"/>
        </w:rPr>
        <w:t>p</w:t>
      </w:r>
      <w:r w:rsidR="0040326B" w:rsidRPr="00F406E0">
        <w:rPr>
          <w:rFonts w:ascii="Lato" w:hAnsi="Lato"/>
        </w:rPr>
        <w:t xml:space="preserve">ola </w:t>
      </w:r>
      <w:r w:rsidRPr="00F406E0">
        <w:rPr>
          <w:rFonts w:ascii="Lato" w:hAnsi="Lato"/>
        </w:rPr>
        <w:t>„Wyszukaj ścieżkę” –</w:t>
      </w:r>
      <w:r w:rsidRPr="000A1AF3">
        <w:rPr>
          <w:rFonts w:ascii="Lato" w:hAnsi="Lato"/>
        </w:rPr>
        <w:t>p</w:t>
      </w:r>
      <w:r w:rsidR="000A1AF3" w:rsidRPr="000A1AF3">
        <w:rPr>
          <w:rFonts w:ascii="Lato" w:hAnsi="Lato"/>
        </w:rPr>
        <w:t>ol</w:t>
      </w:r>
      <w:r w:rsidR="001A364C">
        <w:rPr>
          <w:rFonts w:ascii="Lato" w:hAnsi="Lato"/>
        </w:rPr>
        <w:t>a</w:t>
      </w:r>
      <w:r w:rsidRPr="00F406E0">
        <w:rPr>
          <w:rFonts w:ascii="Lato" w:hAnsi="Lato"/>
        </w:rPr>
        <w:t xml:space="preserve"> „Wyszukaj ścieżkę” </w:t>
      </w:r>
      <w:r w:rsidR="001A364C">
        <w:rPr>
          <w:rFonts w:ascii="Lato" w:hAnsi="Lato"/>
        </w:rPr>
        <w:t xml:space="preserve">mają zostać powiązane </w:t>
      </w:r>
      <w:r w:rsidRPr="00F406E0">
        <w:rPr>
          <w:rFonts w:ascii="Lato" w:hAnsi="Lato"/>
        </w:rPr>
        <w:t>z polami „Rodzaje wniosków” i „Rodzaje rozstrzygnięć” w taki sposób by wyświetlane ścieżki ograniczyć do wybranych wniosków i rozstrzygnięć</w:t>
      </w:r>
      <w:r w:rsidR="009D48ED">
        <w:rPr>
          <w:rFonts w:ascii="Lato" w:hAnsi="Lato"/>
        </w:rPr>
        <w:t>. W</w:t>
      </w:r>
      <w:r w:rsidRPr="00F406E0">
        <w:rPr>
          <w:rFonts w:ascii="Lato" w:hAnsi="Lato"/>
        </w:rPr>
        <w:t xml:space="preserve"> przypadku gdy </w:t>
      </w:r>
      <w:r w:rsidR="009D48ED">
        <w:rPr>
          <w:rFonts w:ascii="Lato" w:hAnsi="Lato"/>
        </w:rPr>
        <w:t>U</w:t>
      </w:r>
      <w:r w:rsidR="009D48ED" w:rsidRPr="009D48ED">
        <w:rPr>
          <w:rFonts w:ascii="Lato" w:hAnsi="Lato"/>
        </w:rPr>
        <w:t xml:space="preserve">żytkownik </w:t>
      </w:r>
      <w:r w:rsidRPr="00F406E0">
        <w:rPr>
          <w:rFonts w:ascii="Lato" w:hAnsi="Lato"/>
        </w:rPr>
        <w:t>nie wybrał wniosku lub rozstrzygnięcia,</w:t>
      </w:r>
      <w:r w:rsidR="001A364C">
        <w:rPr>
          <w:rFonts w:ascii="Lato" w:hAnsi="Lato"/>
        </w:rPr>
        <w:t xml:space="preserve"> należy</w:t>
      </w:r>
      <w:r w:rsidRPr="00F406E0">
        <w:rPr>
          <w:rFonts w:ascii="Lato" w:hAnsi="Lato"/>
        </w:rPr>
        <w:t xml:space="preserve"> ograniczyć wyświetlane ścieżki do wniosków i rozstrzygnięć dostępnych dla </w:t>
      </w:r>
      <w:r w:rsidR="009D48ED">
        <w:rPr>
          <w:rFonts w:ascii="Lato" w:hAnsi="Lato"/>
        </w:rPr>
        <w:t>U</w:t>
      </w:r>
      <w:r w:rsidR="009D48ED" w:rsidRPr="009D48ED">
        <w:rPr>
          <w:rFonts w:ascii="Lato" w:hAnsi="Lato"/>
        </w:rPr>
        <w:t xml:space="preserve">żytkownika </w:t>
      </w:r>
      <w:r w:rsidRPr="00F406E0">
        <w:rPr>
          <w:rFonts w:ascii="Lato" w:hAnsi="Lato"/>
        </w:rPr>
        <w:t>w polach „Rodzaje wniosków” i „Rodzaje rozstrzygnięć</w:t>
      </w:r>
      <w:r w:rsidRPr="009D48ED">
        <w:rPr>
          <w:rFonts w:ascii="Lato" w:hAnsi="Lato"/>
        </w:rPr>
        <w:t>”</w:t>
      </w:r>
      <w:r w:rsidR="009D48ED">
        <w:rPr>
          <w:rFonts w:ascii="Lato" w:hAnsi="Lato"/>
        </w:rPr>
        <w:t>,</w:t>
      </w:r>
    </w:p>
    <w:bookmarkEnd w:id="268"/>
    <w:p w14:paraId="582E14B3" w14:textId="04349933" w:rsidR="00F406E0" w:rsidRPr="00F406E0" w:rsidRDefault="0040326B" w:rsidP="00CA5BC7">
      <w:pPr>
        <w:numPr>
          <w:ilvl w:val="0"/>
          <w:numId w:val="114"/>
        </w:numPr>
        <w:contextualSpacing/>
        <w:rPr>
          <w:rFonts w:ascii="Lato" w:hAnsi="Lato"/>
        </w:rPr>
      </w:pPr>
      <w:r>
        <w:rPr>
          <w:rFonts w:ascii="Lato" w:hAnsi="Lato"/>
        </w:rPr>
        <w:lastRenderedPageBreak/>
        <w:t>d</w:t>
      </w:r>
      <w:r w:rsidRPr="00F406E0">
        <w:rPr>
          <w:rFonts w:ascii="Lato" w:hAnsi="Lato"/>
        </w:rPr>
        <w:t>oda</w:t>
      </w:r>
      <w:r w:rsidR="009D48ED">
        <w:rPr>
          <w:rFonts w:ascii="Lato" w:hAnsi="Lato"/>
        </w:rPr>
        <w:t>nia</w:t>
      </w:r>
      <w:r w:rsidR="00F406E0" w:rsidRPr="00F406E0">
        <w:rPr>
          <w:rFonts w:ascii="Lato" w:hAnsi="Lato"/>
        </w:rPr>
        <w:t xml:space="preserve"> </w:t>
      </w:r>
      <w:bookmarkStart w:id="269" w:name="_Hlk198030315"/>
      <w:r w:rsidR="001A364C">
        <w:rPr>
          <w:rFonts w:ascii="Lato" w:hAnsi="Lato"/>
        </w:rPr>
        <w:t>pól</w:t>
      </w:r>
      <w:r w:rsidR="001A364C"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 xml:space="preserve">„data wysłania wniosku - od” </w:t>
      </w:r>
      <w:bookmarkEnd w:id="269"/>
      <w:r w:rsidR="00F406E0" w:rsidRPr="00F406E0">
        <w:rPr>
          <w:rFonts w:ascii="Lato" w:hAnsi="Lato"/>
        </w:rPr>
        <w:t xml:space="preserve">oraz „data wysłania wniosku - do” </w:t>
      </w:r>
      <w:r w:rsidR="009D48ED" w:rsidRPr="00F406E0">
        <w:rPr>
          <w:rFonts w:ascii="Lato" w:hAnsi="Lato"/>
        </w:rPr>
        <w:t>umożliwiając</w:t>
      </w:r>
      <w:r w:rsidR="009D48ED">
        <w:rPr>
          <w:rFonts w:ascii="Lato" w:hAnsi="Lato"/>
        </w:rPr>
        <w:t>ych</w:t>
      </w:r>
      <w:r w:rsidR="009D48ED"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wyszukiwanie wniosków po dacie i czasie (RRRR-MM-DD HH:MM) wysyłki wniosku,</w:t>
      </w:r>
    </w:p>
    <w:p w14:paraId="7ADCEC25" w14:textId="7BA680DE" w:rsidR="00F406E0" w:rsidRDefault="0040326B" w:rsidP="00CA5BC7">
      <w:pPr>
        <w:numPr>
          <w:ilvl w:val="0"/>
          <w:numId w:val="114"/>
        </w:numPr>
        <w:contextualSpacing/>
        <w:rPr>
          <w:rFonts w:ascii="Lato" w:hAnsi="Lato"/>
        </w:rPr>
      </w:pPr>
      <w:r>
        <w:rPr>
          <w:rFonts w:ascii="Lato" w:hAnsi="Lato"/>
        </w:rPr>
        <w:t>d</w:t>
      </w:r>
      <w:r w:rsidR="00F406E0" w:rsidRPr="00F406E0">
        <w:rPr>
          <w:rFonts w:ascii="Lato" w:hAnsi="Lato"/>
        </w:rPr>
        <w:t>oda</w:t>
      </w:r>
      <w:r w:rsidR="009D48ED">
        <w:rPr>
          <w:rFonts w:ascii="Lato" w:hAnsi="Lato"/>
        </w:rPr>
        <w:t>nia</w:t>
      </w:r>
      <w:r w:rsidR="00F406E0" w:rsidRPr="00F406E0">
        <w:rPr>
          <w:rFonts w:ascii="Lato" w:hAnsi="Lato"/>
        </w:rPr>
        <w:t xml:space="preserve"> </w:t>
      </w:r>
      <w:r w:rsidR="001A364C">
        <w:rPr>
          <w:rFonts w:ascii="Lato" w:hAnsi="Lato"/>
        </w:rPr>
        <w:t>pól</w:t>
      </w:r>
      <w:r w:rsidR="001A364C"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„data wysłania rozstrzygnięcia - od” oraz „data wysłania rozstrzygnięcia - do” umożliwiając</w:t>
      </w:r>
      <w:r w:rsidR="009D48ED">
        <w:rPr>
          <w:rFonts w:ascii="Lato" w:hAnsi="Lato"/>
        </w:rPr>
        <w:t>ych</w:t>
      </w:r>
      <w:r w:rsidR="00F406E0" w:rsidRPr="00F406E0">
        <w:rPr>
          <w:rFonts w:ascii="Lato" w:hAnsi="Lato"/>
        </w:rPr>
        <w:t xml:space="preserve"> wyszukiwanie rozstrzygnięcia po dacie i czasie (RRRR-MM-DD HH:MM) wysyłki rozstrzygnięcia.</w:t>
      </w:r>
    </w:p>
    <w:p w14:paraId="082BAB8B" w14:textId="77777777" w:rsidR="00423FB2" w:rsidRDefault="00423FB2" w:rsidP="00E64A8A">
      <w:pPr>
        <w:ind w:left="360"/>
        <w:contextualSpacing/>
        <w:rPr>
          <w:rFonts w:ascii="Lato" w:hAnsi="Lato"/>
        </w:rPr>
      </w:pPr>
    </w:p>
    <w:p w14:paraId="423869CA" w14:textId="3DAAC6E0" w:rsidR="00E64A8A" w:rsidRPr="00F406E0" w:rsidRDefault="00423FB2" w:rsidP="00E64A8A">
      <w:pPr>
        <w:ind w:left="360"/>
        <w:contextualSpacing/>
        <w:rPr>
          <w:rFonts w:ascii="Lato" w:hAnsi="Lato"/>
        </w:rPr>
      </w:pPr>
      <w:r w:rsidRPr="00CE77FC">
        <w:rPr>
          <w:rFonts w:ascii="Lato" w:hAnsi="Lato"/>
        </w:rPr>
        <w:t xml:space="preserve">W ramach </w:t>
      </w:r>
      <w:r w:rsidR="00702F8A">
        <w:rPr>
          <w:rFonts w:ascii="Lato" w:hAnsi="Lato"/>
        </w:rPr>
        <w:t>Z</w:t>
      </w:r>
      <w:r w:rsidRPr="00CE77FC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E64A8A" w:rsidRPr="00E64A8A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E64A8A" w:rsidRPr="00E64A8A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E64A8A" w:rsidRPr="00E64A8A">
        <w:rPr>
          <w:rFonts w:ascii="Lato" w:hAnsi="Lato"/>
        </w:rPr>
        <w:t xml:space="preserve"> podczas przeszkolenia.</w:t>
      </w:r>
    </w:p>
    <w:bookmarkEnd w:id="264"/>
    <w:p w14:paraId="085C2E79" w14:textId="77777777" w:rsidR="00F406E0" w:rsidRPr="00F406E0" w:rsidRDefault="00F406E0" w:rsidP="00F406E0">
      <w:pPr>
        <w:ind w:left="720"/>
        <w:contextualSpacing/>
        <w:rPr>
          <w:rFonts w:ascii="Lato" w:hAnsi="Lato"/>
        </w:rPr>
      </w:pPr>
    </w:p>
    <w:p w14:paraId="536F8224" w14:textId="036B8175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70" w:name="_Toc204754718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270"/>
    </w:p>
    <w:p w14:paraId="77E08308" w14:textId="0840F5CB" w:rsidR="00F406E0" w:rsidRPr="00F406E0" w:rsidRDefault="00AC3CE0" w:rsidP="00F406E0">
      <w:pPr>
        <w:rPr>
          <w:rFonts w:ascii="Lato" w:hAnsi="Lato"/>
        </w:rPr>
      </w:pPr>
      <w:r>
        <w:rPr>
          <w:rFonts w:ascii="Lato" w:hAnsi="Lato"/>
        </w:rPr>
        <w:t>974</w:t>
      </w:r>
      <w:r w:rsidR="00F406E0" w:rsidRPr="00F406E0">
        <w:rPr>
          <w:rFonts w:ascii="Lato" w:hAnsi="Lato"/>
        </w:rPr>
        <w:t xml:space="preserve"> dni od dnia zakończenia Okresu Przejściowego w zakresie Rozwoju</w:t>
      </w:r>
      <w:r w:rsidR="003C3235">
        <w:rPr>
          <w:rFonts w:ascii="Lato" w:hAnsi="Lato"/>
        </w:rPr>
        <w:t xml:space="preserve"> Systemu</w:t>
      </w:r>
      <w:r w:rsidR="00F406E0" w:rsidRPr="00F406E0">
        <w:rPr>
          <w:rFonts w:ascii="Lato" w:hAnsi="Lato"/>
        </w:rPr>
        <w:t>.</w:t>
      </w:r>
    </w:p>
    <w:p w14:paraId="7B0FAF95" w14:textId="26487E87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71" w:name="_Toc204754719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460BC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271"/>
    </w:p>
    <w:p w14:paraId="23CFD3B4" w14:textId="4A3E17FD" w:rsidR="00F406E0" w:rsidRPr="00F406E0" w:rsidRDefault="00AB0BD1" w:rsidP="00F406E0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57387021" w14:textId="471217F7" w:rsidR="00F406E0" w:rsidRPr="00F406E0" w:rsidRDefault="00F406E0" w:rsidP="00F406E0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jc w:val="both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272" w:name="_Toc204754720"/>
      <w:bookmarkStart w:id="273" w:name="_Toc209103971"/>
      <w:r w:rsidRPr="00F406E0">
        <w:rPr>
          <w:rFonts w:eastAsiaTheme="majorEastAsia" w:cstheme="majorBidi"/>
          <w:b/>
          <w:bCs/>
          <w:sz w:val="36"/>
          <w:szCs w:val="32"/>
        </w:rPr>
        <w:t>PKWD_SW_</w:t>
      </w:r>
      <w:r w:rsidR="00055AFD">
        <w:rPr>
          <w:rFonts w:eastAsiaTheme="majorEastAsia" w:cstheme="majorBidi"/>
          <w:b/>
          <w:bCs/>
          <w:sz w:val="36"/>
          <w:szCs w:val="32"/>
        </w:rPr>
        <w:t>Sprawa_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Dodanie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Pola</w:t>
      </w:r>
      <w:r w:rsidR="00055AFD">
        <w:rPr>
          <w:rFonts w:eastAsiaTheme="majorEastAsia" w:cstheme="majorBidi"/>
          <w:b/>
          <w:bCs/>
          <w:sz w:val="36"/>
          <w:szCs w:val="32"/>
        </w:rPr>
        <w:t>_z_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Datą</w:t>
      </w:r>
      <w:r w:rsidR="00055AFD">
        <w:rPr>
          <w:rFonts w:eastAsiaTheme="majorEastAsia" w:cstheme="majorBidi"/>
          <w:b/>
          <w:bCs/>
          <w:sz w:val="36"/>
          <w:szCs w:val="32"/>
        </w:rPr>
        <w:t>_i_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Godziną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Wysyłki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Wniosku</w:t>
      </w:r>
      <w:r w:rsidR="00055AFD">
        <w:rPr>
          <w:rFonts w:eastAsiaTheme="majorEastAsia" w:cstheme="majorBidi"/>
          <w:b/>
          <w:bCs/>
          <w:sz w:val="36"/>
          <w:szCs w:val="32"/>
        </w:rPr>
        <w:t>_w_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Sprawie</w:t>
      </w:r>
      <w:bookmarkEnd w:id="272"/>
      <w:bookmarkEnd w:id="273"/>
    </w:p>
    <w:p w14:paraId="2B327D07" w14:textId="77777777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74" w:name="_Toc204754721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274"/>
    </w:p>
    <w:p w14:paraId="4AF3439E" w14:textId="77777777" w:rsidR="00F406E0" w:rsidRPr="00F406E0" w:rsidRDefault="00F406E0" w:rsidP="00F406E0">
      <w:pPr>
        <w:rPr>
          <w:rFonts w:ascii="Lato" w:hAnsi="Lato"/>
        </w:rPr>
      </w:pPr>
      <w:r w:rsidRPr="00F406E0">
        <w:rPr>
          <w:rFonts w:ascii="Lato" w:hAnsi="Lato"/>
        </w:rPr>
        <w:t>Dodanie pola z datą i godziną wysyłki Wniosku w sprawie (wszystkie wnioski w systemie).</w:t>
      </w:r>
    </w:p>
    <w:p w14:paraId="7175E893" w14:textId="3F221B34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75" w:name="_Toc204754722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275"/>
    </w:p>
    <w:p w14:paraId="3FE34B08" w14:textId="55C9273D" w:rsidR="00B00A49" w:rsidRDefault="009D48ED" w:rsidP="00F406E0">
      <w:pPr>
        <w:rPr>
          <w:rFonts w:ascii="Lato" w:hAnsi="Lato"/>
        </w:rPr>
      </w:pPr>
      <w:r>
        <w:rPr>
          <w:rFonts w:ascii="Lato" w:hAnsi="Lato"/>
        </w:rPr>
        <w:t>Wykonawca d</w:t>
      </w:r>
      <w:r w:rsidR="00F406E0" w:rsidRPr="00F406E0">
        <w:rPr>
          <w:rFonts w:ascii="Lato" w:hAnsi="Lato"/>
        </w:rPr>
        <w:t xml:space="preserve">oda </w:t>
      </w:r>
      <w:r w:rsidRPr="00F406E0">
        <w:rPr>
          <w:rFonts w:ascii="Lato" w:hAnsi="Lato"/>
        </w:rPr>
        <w:t>pol</w:t>
      </w:r>
      <w:r>
        <w:rPr>
          <w:rFonts w:ascii="Lato" w:hAnsi="Lato"/>
        </w:rPr>
        <w:t>e</w:t>
      </w:r>
      <w:r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 xml:space="preserve">„Data i godzina wysyłki </w:t>
      </w:r>
      <w:r w:rsidR="00726287">
        <w:rPr>
          <w:rFonts w:ascii="Lato" w:hAnsi="Lato"/>
        </w:rPr>
        <w:t>w</w:t>
      </w:r>
      <w:r w:rsidR="00F406E0" w:rsidRPr="00F406E0">
        <w:rPr>
          <w:rFonts w:ascii="Lato" w:hAnsi="Lato"/>
        </w:rPr>
        <w:t>niosku”,</w:t>
      </w:r>
      <w:r w:rsidR="00DA2139">
        <w:rPr>
          <w:rFonts w:ascii="Lato" w:hAnsi="Lato"/>
        </w:rPr>
        <w:t xml:space="preserve"> które ma być</w:t>
      </w:r>
      <w:r w:rsidR="00F406E0" w:rsidRPr="00F406E0">
        <w:rPr>
          <w:rFonts w:ascii="Lato" w:hAnsi="Lato"/>
        </w:rPr>
        <w:t xml:space="preserve"> widoczne</w:t>
      </w:r>
      <w:r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w ramach danych sprawy.</w:t>
      </w:r>
    </w:p>
    <w:p w14:paraId="3F527BD8" w14:textId="2CA7C73B" w:rsidR="00B00A49" w:rsidRDefault="009D48ED" w:rsidP="00F406E0">
      <w:pPr>
        <w:rPr>
          <w:rFonts w:ascii="Lato" w:hAnsi="Lato"/>
        </w:rPr>
      </w:pPr>
      <w:r>
        <w:rPr>
          <w:rFonts w:ascii="Lato" w:hAnsi="Lato"/>
        </w:rPr>
        <w:t>Format</w:t>
      </w:r>
      <w:r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danych wyświetlanych w polu</w:t>
      </w:r>
      <w:r w:rsidR="00B00A49">
        <w:rPr>
          <w:rFonts w:ascii="Lato" w:hAnsi="Lato"/>
        </w:rPr>
        <w:t xml:space="preserve"> ma być </w:t>
      </w:r>
      <w:r w:rsidR="009D3EA4">
        <w:rPr>
          <w:rFonts w:ascii="Lato" w:hAnsi="Lato"/>
        </w:rPr>
        <w:t>następujący</w:t>
      </w:r>
      <w:r w:rsidR="00F406E0" w:rsidRPr="00F406E0">
        <w:rPr>
          <w:rFonts w:ascii="Lato" w:hAnsi="Lato"/>
        </w:rPr>
        <w:t xml:space="preserve">: RRRR-MM-DD HH:MM. </w:t>
      </w:r>
    </w:p>
    <w:p w14:paraId="536849FC" w14:textId="5C72E89B" w:rsidR="00F406E0" w:rsidRPr="00F406E0" w:rsidRDefault="00F406E0" w:rsidP="00F406E0">
      <w:pPr>
        <w:rPr>
          <w:rFonts w:ascii="Lato" w:hAnsi="Lato"/>
        </w:rPr>
      </w:pPr>
      <w:r w:rsidRPr="00F406E0">
        <w:rPr>
          <w:rFonts w:ascii="Lato" w:hAnsi="Lato"/>
        </w:rPr>
        <w:t xml:space="preserve">Dokładną lokalizację pola </w:t>
      </w:r>
      <w:r w:rsidR="009D48ED">
        <w:rPr>
          <w:rFonts w:ascii="Lato" w:hAnsi="Lato"/>
        </w:rPr>
        <w:t>Z</w:t>
      </w:r>
      <w:r w:rsidR="009D48ED" w:rsidRPr="00F406E0">
        <w:rPr>
          <w:rFonts w:ascii="Lato" w:hAnsi="Lato"/>
        </w:rPr>
        <w:t xml:space="preserve">amawiający </w:t>
      </w:r>
      <w:r w:rsidRPr="00F406E0">
        <w:rPr>
          <w:rFonts w:ascii="Lato" w:hAnsi="Lato"/>
        </w:rPr>
        <w:t xml:space="preserve">określi w trakcie </w:t>
      </w:r>
      <w:r w:rsidR="00DA2139">
        <w:rPr>
          <w:rFonts w:ascii="Lato" w:hAnsi="Lato"/>
        </w:rPr>
        <w:t xml:space="preserve">spotkań analitycznych dotyczących </w:t>
      </w:r>
      <w:r w:rsidRPr="00F406E0">
        <w:rPr>
          <w:rFonts w:ascii="Lato" w:hAnsi="Lato"/>
        </w:rPr>
        <w:t xml:space="preserve">realizacji </w:t>
      </w:r>
      <w:r w:rsidR="009D48ED">
        <w:rPr>
          <w:rFonts w:ascii="Lato" w:hAnsi="Lato"/>
        </w:rPr>
        <w:t>Z</w:t>
      </w:r>
      <w:r w:rsidR="009D48ED" w:rsidRPr="00F406E0">
        <w:rPr>
          <w:rFonts w:ascii="Lato" w:hAnsi="Lato"/>
        </w:rPr>
        <w:t>adania</w:t>
      </w:r>
      <w:r w:rsidRPr="00F406E0">
        <w:rPr>
          <w:rFonts w:ascii="Lato" w:hAnsi="Lato"/>
        </w:rPr>
        <w:t>.</w:t>
      </w:r>
    </w:p>
    <w:p w14:paraId="62EB28AE" w14:textId="4C98230B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76" w:name="_Toc204754723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276"/>
    </w:p>
    <w:p w14:paraId="728476C5" w14:textId="20F32F5F" w:rsidR="00F406E0" w:rsidRPr="00F406E0" w:rsidRDefault="005A7A6A" w:rsidP="00F406E0">
      <w:pPr>
        <w:rPr>
          <w:rFonts w:ascii="Lato" w:hAnsi="Lato"/>
        </w:rPr>
      </w:pPr>
      <w:r>
        <w:rPr>
          <w:rFonts w:ascii="Lato" w:hAnsi="Lato"/>
        </w:rPr>
        <w:t>213</w:t>
      </w:r>
      <w:r w:rsidR="00F406E0" w:rsidRPr="00F406E0">
        <w:rPr>
          <w:rFonts w:ascii="Lato" w:hAnsi="Lato"/>
        </w:rPr>
        <w:t xml:space="preserve"> dni od dnia zakończenia Okresu Przejściowego w zakresie Usługi Rozwoju.</w:t>
      </w:r>
    </w:p>
    <w:p w14:paraId="5ECD626B" w14:textId="44A051CE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77" w:name="_Toc204754724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lastRenderedPageBreak/>
        <w:t xml:space="preserve">Odniesienie do innego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277"/>
    </w:p>
    <w:p w14:paraId="6FCAC163" w14:textId="4B2B1F6C" w:rsidR="00F406E0" w:rsidRPr="00F406E0" w:rsidRDefault="00AB0BD1" w:rsidP="00F406E0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5069DCB0" w14:textId="0266E944" w:rsidR="00F406E0" w:rsidRPr="00F406E0" w:rsidRDefault="00F406E0" w:rsidP="00F406E0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jc w:val="both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278" w:name="_Toc204754725"/>
      <w:bookmarkStart w:id="279" w:name="_Toc209103972"/>
      <w:proofErr w:type="spellStart"/>
      <w:r w:rsidRPr="00F406E0">
        <w:rPr>
          <w:rFonts w:eastAsiaTheme="majorEastAsia" w:cstheme="majorBidi"/>
          <w:b/>
          <w:bCs/>
          <w:sz w:val="36"/>
          <w:szCs w:val="32"/>
        </w:rPr>
        <w:t>PKWD_SW_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Filtry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Modyfikacja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Działania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Filtrów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Złożonych</w:t>
      </w:r>
      <w:bookmarkEnd w:id="278"/>
      <w:bookmarkEnd w:id="279"/>
      <w:proofErr w:type="spellEnd"/>
    </w:p>
    <w:p w14:paraId="0844312B" w14:textId="77777777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80" w:name="_Toc204754726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280"/>
    </w:p>
    <w:p w14:paraId="3B1F014F" w14:textId="77777777" w:rsidR="00F406E0" w:rsidRPr="00F406E0" w:rsidRDefault="00F406E0" w:rsidP="00F406E0">
      <w:pPr>
        <w:rPr>
          <w:rFonts w:ascii="Lato" w:hAnsi="Lato"/>
        </w:rPr>
      </w:pPr>
      <w:r w:rsidRPr="00F406E0">
        <w:rPr>
          <w:rFonts w:ascii="Lato" w:hAnsi="Lato"/>
        </w:rPr>
        <w:t xml:space="preserve">Modyfikacja działania filtrów złożonych. </w:t>
      </w:r>
    </w:p>
    <w:p w14:paraId="2F820081" w14:textId="52C839C6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81" w:name="_Toc204754727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281"/>
    </w:p>
    <w:p w14:paraId="295A0F4F" w14:textId="37E6CC4C" w:rsidR="00F406E0" w:rsidRPr="00F406E0" w:rsidRDefault="009D48ED" w:rsidP="003555B1">
      <w:pPr>
        <w:spacing w:after="0"/>
        <w:rPr>
          <w:rFonts w:ascii="Lato" w:hAnsi="Lato"/>
        </w:rPr>
      </w:pPr>
      <w:r>
        <w:rPr>
          <w:rFonts w:ascii="Lato" w:hAnsi="Lato"/>
        </w:rPr>
        <w:t>Wykonawca d</w:t>
      </w:r>
      <w:r w:rsidR="00F406E0" w:rsidRPr="00F406E0">
        <w:rPr>
          <w:rFonts w:ascii="Lato" w:hAnsi="Lato"/>
        </w:rPr>
        <w:t>ostos</w:t>
      </w:r>
      <w:r>
        <w:rPr>
          <w:rFonts w:ascii="Lato" w:hAnsi="Lato"/>
        </w:rPr>
        <w:t>uje</w:t>
      </w:r>
      <w:r w:rsidR="00F406E0" w:rsidRPr="00F406E0">
        <w:rPr>
          <w:rFonts w:ascii="Lato" w:hAnsi="Lato"/>
        </w:rPr>
        <w:t xml:space="preserve"> filtr</w:t>
      </w:r>
      <w:r>
        <w:rPr>
          <w:rFonts w:ascii="Lato" w:hAnsi="Lato"/>
        </w:rPr>
        <w:t xml:space="preserve">y </w:t>
      </w:r>
      <w:r w:rsidR="00F406E0" w:rsidRPr="00F406E0">
        <w:rPr>
          <w:rFonts w:ascii="Lato" w:hAnsi="Lato"/>
        </w:rPr>
        <w:t>złożon</w:t>
      </w:r>
      <w:r>
        <w:rPr>
          <w:rFonts w:ascii="Lato" w:hAnsi="Lato"/>
        </w:rPr>
        <w:t>e</w:t>
      </w:r>
      <w:r w:rsidR="00C74A5C">
        <w:rPr>
          <w:rFonts w:ascii="Lato" w:hAnsi="Lato"/>
        </w:rPr>
        <w:t>. Dostosowanie filtrów złożonych ma polegać na</w:t>
      </w:r>
      <w:r w:rsidR="00F406E0" w:rsidRPr="00F406E0">
        <w:rPr>
          <w:rFonts w:ascii="Lato" w:hAnsi="Lato"/>
        </w:rPr>
        <w:t>:</w:t>
      </w:r>
    </w:p>
    <w:p w14:paraId="7F0A173F" w14:textId="43532A4B" w:rsidR="00F406E0" w:rsidRPr="00F406E0" w:rsidRDefault="00C74A5C" w:rsidP="00CA5BC7">
      <w:pPr>
        <w:numPr>
          <w:ilvl w:val="0"/>
          <w:numId w:val="118"/>
        </w:numPr>
        <w:spacing w:after="0"/>
        <w:contextualSpacing/>
        <w:rPr>
          <w:rFonts w:ascii="Lato" w:hAnsi="Lato"/>
        </w:rPr>
      </w:pPr>
      <w:r>
        <w:rPr>
          <w:rFonts w:ascii="Lato" w:hAnsi="Lato"/>
        </w:rPr>
        <w:t xml:space="preserve">ograniczeniu </w:t>
      </w:r>
      <w:r w:rsidR="009D48ED">
        <w:rPr>
          <w:rFonts w:ascii="Lato" w:hAnsi="Lato"/>
        </w:rPr>
        <w:t>U</w:t>
      </w:r>
      <w:r w:rsidR="009D48ED" w:rsidRPr="00F406E0">
        <w:rPr>
          <w:rFonts w:ascii="Lato" w:hAnsi="Lato"/>
        </w:rPr>
        <w:t xml:space="preserve">żytkownikowi </w:t>
      </w:r>
      <w:r w:rsidR="00F406E0" w:rsidRPr="00F406E0">
        <w:rPr>
          <w:rFonts w:ascii="Lato" w:hAnsi="Lato"/>
        </w:rPr>
        <w:t>możliwych do wybrania „Rodzajów wniosków” do tych</w:t>
      </w:r>
      <w:r w:rsidR="009D48ED"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z których może korzystać po zalogowaniu do </w:t>
      </w:r>
      <w:r w:rsidR="00A75144">
        <w:rPr>
          <w:rFonts w:ascii="Lato" w:hAnsi="Lato"/>
        </w:rPr>
        <w:t>S</w:t>
      </w:r>
      <w:r w:rsidR="00A75144" w:rsidRPr="00F406E0">
        <w:rPr>
          <w:rFonts w:ascii="Lato" w:hAnsi="Lato"/>
        </w:rPr>
        <w:t>ystemu</w:t>
      </w:r>
      <w:r w:rsidR="009D48ED">
        <w:rPr>
          <w:rFonts w:ascii="Lato" w:hAnsi="Lato"/>
        </w:rPr>
        <w:t>,</w:t>
      </w:r>
    </w:p>
    <w:p w14:paraId="412ACC04" w14:textId="2969C412" w:rsidR="00F406E0" w:rsidRPr="00F406E0" w:rsidRDefault="00C74A5C" w:rsidP="00CA5BC7">
      <w:pPr>
        <w:numPr>
          <w:ilvl w:val="0"/>
          <w:numId w:val="118"/>
        </w:numPr>
        <w:spacing w:after="0"/>
        <w:contextualSpacing/>
        <w:rPr>
          <w:rFonts w:ascii="Lato" w:hAnsi="Lato"/>
        </w:rPr>
      </w:pPr>
      <w:r>
        <w:rPr>
          <w:rFonts w:ascii="Lato" w:hAnsi="Lato"/>
        </w:rPr>
        <w:t>d</w:t>
      </w:r>
      <w:r w:rsidRPr="00F406E0">
        <w:rPr>
          <w:rFonts w:ascii="Lato" w:hAnsi="Lato"/>
        </w:rPr>
        <w:t>odani</w:t>
      </w:r>
      <w:r>
        <w:rPr>
          <w:rFonts w:ascii="Lato" w:hAnsi="Lato"/>
        </w:rPr>
        <w:t>u</w:t>
      </w:r>
      <w:r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 xml:space="preserve">możliwości wyszukiwania po „Rodzajach rozstrzygnięć”. </w:t>
      </w:r>
      <w:r>
        <w:rPr>
          <w:rFonts w:ascii="Lato" w:hAnsi="Lato"/>
        </w:rPr>
        <w:t>Należy ograniczyć</w:t>
      </w:r>
      <w:r w:rsidR="00F406E0" w:rsidRPr="00F406E0">
        <w:rPr>
          <w:rFonts w:ascii="Lato" w:hAnsi="Lato"/>
        </w:rPr>
        <w:t xml:space="preserve"> </w:t>
      </w:r>
      <w:r>
        <w:rPr>
          <w:rFonts w:ascii="Lato" w:hAnsi="Lato"/>
        </w:rPr>
        <w:t>U</w:t>
      </w:r>
      <w:r w:rsidR="00F406E0" w:rsidRPr="00F406E0">
        <w:rPr>
          <w:rFonts w:ascii="Lato" w:hAnsi="Lato"/>
        </w:rPr>
        <w:t xml:space="preserve">żytkownikowi </w:t>
      </w:r>
      <w:r w:rsidRPr="00F406E0">
        <w:rPr>
          <w:rFonts w:ascii="Lato" w:hAnsi="Lato"/>
        </w:rPr>
        <w:t>możliw</w:t>
      </w:r>
      <w:r>
        <w:rPr>
          <w:rFonts w:ascii="Lato" w:hAnsi="Lato"/>
        </w:rPr>
        <w:t>e</w:t>
      </w:r>
      <w:r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do wybrania „</w:t>
      </w:r>
      <w:r w:rsidRPr="00F406E0">
        <w:rPr>
          <w:rFonts w:ascii="Lato" w:hAnsi="Lato"/>
        </w:rPr>
        <w:t>Rodzaj</w:t>
      </w:r>
      <w:r>
        <w:rPr>
          <w:rFonts w:ascii="Lato" w:hAnsi="Lato"/>
        </w:rPr>
        <w:t>e</w:t>
      </w:r>
      <w:r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 xml:space="preserve">rozstrzygnięć” do tych, z których może korzystać/obsługiwać po zalogowaniu do </w:t>
      </w:r>
      <w:r>
        <w:rPr>
          <w:rFonts w:ascii="Lato" w:hAnsi="Lato"/>
        </w:rPr>
        <w:t>S</w:t>
      </w:r>
      <w:r w:rsidRPr="00F406E0">
        <w:rPr>
          <w:rFonts w:ascii="Lato" w:hAnsi="Lato"/>
        </w:rPr>
        <w:t>ystemu</w:t>
      </w:r>
      <w:r w:rsidR="009D48ED">
        <w:rPr>
          <w:rFonts w:ascii="Lato" w:hAnsi="Lato"/>
        </w:rPr>
        <w:t>,</w:t>
      </w:r>
    </w:p>
    <w:p w14:paraId="63041BC8" w14:textId="50615C42" w:rsidR="00F406E0" w:rsidRDefault="009D48ED" w:rsidP="00CA5BC7">
      <w:pPr>
        <w:numPr>
          <w:ilvl w:val="0"/>
          <w:numId w:val="118"/>
        </w:numPr>
        <w:spacing w:after="0"/>
        <w:contextualSpacing/>
        <w:rPr>
          <w:rFonts w:ascii="Lato" w:hAnsi="Lato"/>
        </w:rPr>
      </w:pPr>
      <w:r>
        <w:rPr>
          <w:rFonts w:ascii="Lato" w:hAnsi="Lato"/>
        </w:rPr>
        <w:t>z</w:t>
      </w:r>
      <w:r w:rsidRPr="00F406E0">
        <w:rPr>
          <w:rFonts w:ascii="Lato" w:hAnsi="Lato"/>
        </w:rPr>
        <w:t>mian</w:t>
      </w:r>
      <w:r w:rsidR="00C74A5C">
        <w:rPr>
          <w:rFonts w:ascii="Lato" w:hAnsi="Lato"/>
        </w:rPr>
        <w:t>ie</w:t>
      </w:r>
      <w:r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działania kolumny „Wyszukaj ścieżkę” w zakresie</w:t>
      </w:r>
      <w:r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powiązani</w:t>
      </w:r>
      <w:r>
        <w:rPr>
          <w:rFonts w:ascii="Lato" w:hAnsi="Lato"/>
        </w:rPr>
        <w:t>a</w:t>
      </w:r>
      <w:r w:rsidR="00F406E0" w:rsidRPr="00F406E0">
        <w:rPr>
          <w:rFonts w:ascii="Lato" w:hAnsi="Lato"/>
        </w:rPr>
        <w:t xml:space="preserve"> wartości możliwych do wyboru w kolumnie „Wyszukaj ścieżkę” z polami „Rodzaje wniosków” i „Rodzaje rozstrzygnięć” w taki sposób</w:t>
      </w:r>
      <w:r w:rsidR="00C74A5C"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by wyświetlane ścieżki </w:t>
      </w:r>
      <w:r w:rsidR="00C74A5C">
        <w:rPr>
          <w:rFonts w:ascii="Lato" w:hAnsi="Lato"/>
        </w:rPr>
        <w:t>zostały ograniczone</w:t>
      </w:r>
      <w:r w:rsidR="00C74A5C"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do wybranych wniosków i rozstrzygnięć</w:t>
      </w:r>
      <w:r>
        <w:rPr>
          <w:rFonts w:ascii="Lato" w:hAnsi="Lato"/>
        </w:rPr>
        <w:t>. W</w:t>
      </w:r>
      <w:r w:rsidR="00F406E0" w:rsidRPr="00F406E0">
        <w:rPr>
          <w:rFonts w:ascii="Lato" w:hAnsi="Lato"/>
        </w:rPr>
        <w:t xml:space="preserve"> przypadku</w:t>
      </w:r>
      <w:r w:rsidR="00C74A5C"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gdy </w:t>
      </w:r>
      <w:r>
        <w:rPr>
          <w:rFonts w:ascii="Lato" w:hAnsi="Lato"/>
        </w:rPr>
        <w:t>U</w:t>
      </w:r>
      <w:r w:rsidRPr="009D48ED">
        <w:rPr>
          <w:rFonts w:ascii="Lato" w:hAnsi="Lato"/>
        </w:rPr>
        <w:t xml:space="preserve">żytkownik </w:t>
      </w:r>
      <w:r w:rsidR="00F406E0" w:rsidRPr="00F406E0">
        <w:rPr>
          <w:rFonts w:ascii="Lato" w:hAnsi="Lato"/>
        </w:rPr>
        <w:t xml:space="preserve">nie </w:t>
      </w:r>
      <w:r w:rsidR="00C74A5C">
        <w:rPr>
          <w:rFonts w:ascii="Lato" w:hAnsi="Lato"/>
        </w:rPr>
        <w:t>wybierze</w:t>
      </w:r>
      <w:r w:rsidR="00C74A5C"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 xml:space="preserve">wniosku lub rozstrzygnięcia, </w:t>
      </w:r>
      <w:r w:rsidR="00C74A5C">
        <w:rPr>
          <w:rFonts w:ascii="Lato" w:hAnsi="Lato"/>
        </w:rPr>
        <w:t xml:space="preserve">należy </w:t>
      </w:r>
      <w:r w:rsidR="00F406E0" w:rsidRPr="00F406E0">
        <w:rPr>
          <w:rFonts w:ascii="Lato" w:hAnsi="Lato"/>
        </w:rPr>
        <w:t xml:space="preserve">ograniczyć wyświetlane ścieżki do wniosków i rozstrzygnięć dostępnych dla </w:t>
      </w:r>
      <w:r w:rsidR="00C74A5C">
        <w:rPr>
          <w:rFonts w:ascii="Lato" w:hAnsi="Lato"/>
        </w:rPr>
        <w:t>U</w:t>
      </w:r>
      <w:r w:rsidR="00C74A5C" w:rsidRPr="00F406E0">
        <w:rPr>
          <w:rFonts w:ascii="Lato" w:hAnsi="Lato"/>
        </w:rPr>
        <w:t xml:space="preserve">żytkownika </w:t>
      </w:r>
      <w:r w:rsidR="00F406E0" w:rsidRPr="00F406E0">
        <w:rPr>
          <w:rFonts w:ascii="Lato" w:hAnsi="Lato"/>
        </w:rPr>
        <w:t>w polach „Rodzaje wniosków” i „Rodzaje rozstrzygnięć”.</w:t>
      </w:r>
    </w:p>
    <w:p w14:paraId="4B33DD35" w14:textId="77777777" w:rsidR="00D46036" w:rsidRDefault="00D46036" w:rsidP="00D46036">
      <w:pPr>
        <w:spacing w:after="0"/>
        <w:ind w:left="720"/>
        <w:contextualSpacing/>
        <w:rPr>
          <w:rFonts w:ascii="Lato" w:hAnsi="Lato"/>
        </w:rPr>
      </w:pPr>
    </w:p>
    <w:p w14:paraId="438CE65D" w14:textId="661E268B" w:rsidR="00D46036" w:rsidRPr="00F406E0" w:rsidRDefault="00423FB2" w:rsidP="00726287">
      <w:pPr>
        <w:spacing w:after="0"/>
        <w:contextualSpacing/>
        <w:rPr>
          <w:rFonts w:ascii="Lato" w:hAnsi="Lato"/>
        </w:rPr>
      </w:pPr>
      <w:r w:rsidRPr="00CE77FC">
        <w:rPr>
          <w:rFonts w:ascii="Lato" w:hAnsi="Lato"/>
        </w:rPr>
        <w:t xml:space="preserve">W ramach </w:t>
      </w:r>
      <w:r w:rsidR="00460BCB">
        <w:rPr>
          <w:rFonts w:ascii="Lato" w:hAnsi="Lato"/>
        </w:rPr>
        <w:t>Z</w:t>
      </w:r>
      <w:r w:rsidRPr="00CE77FC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D46036" w:rsidRPr="00D46036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D46036" w:rsidRPr="00D46036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D46036" w:rsidRPr="00D46036">
        <w:rPr>
          <w:rFonts w:ascii="Lato" w:hAnsi="Lato"/>
        </w:rPr>
        <w:t xml:space="preserve"> podczas przeszkolenia.</w:t>
      </w:r>
    </w:p>
    <w:p w14:paraId="2FAAB3A1" w14:textId="0ECD2BA3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82" w:name="_Toc204754728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282"/>
    </w:p>
    <w:p w14:paraId="42B9F783" w14:textId="727C4AB2" w:rsidR="00F406E0" w:rsidRPr="00F406E0" w:rsidRDefault="00AC3CE0" w:rsidP="00F406E0">
      <w:pPr>
        <w:rPr>
          <w:rFonts w:ascii="Lato" w:hAnsi="Lato"/>
        </w:rPr>
      </w:pPr>
      <w:r>
        <w:rPr>
          <w:rFonts w:ascii="Lato" w:hAnsi="Lato"/>
        </w:rPr>
        <w:t>974</w:t>
      </w:r>
      <w:r w:rsidR="00F406E0" w:rsidRPr="00F406E0">
        <w:rPr>
          <w:rFonts w:ascii="Lato" w:hAnsi="Lato"/>
        </w:rPr>
        <w:t xml:space="preserve"> dni od dnia zakończenia Okresu Przejściowego w zakresie Rozwoju</w:t>
      </w:r>
      <w:r w:rsidR="007E4A4B">
        <w:rPr>
          <w:rFonts w:ascii="Lato" w:hAnsi="Lato"/>
        </w:rPr>
        <w:t xml:space="preserve"> Systemu</w:t>
      </w:r>
      <w:r w:rsidR="00F406E0" w:rsidRPr="00F406E0">
        <w:rPr>
          <w:rFonts w:ascii="Lato" w:hAnsi="Lato"/>
        </w:rPr>
        <w:t>.</w:t>
      </w:r>
    </w:p>
    <w:p w14:paraId="73593620" w14:textId="254A7ADD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83" w:name="_Toc204754729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283"/>
    </w:p>
    <w:p w14:paraId="4D07D7D4" w14:textId="2DB9912B" w:rsidR="00F406E0" w:rsidRPr="00F406E0" w:rsidRDefault="00AB0BD1" w:rsidP="00F406E0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6FA9790C" w14:textId="3B7A377C" w:rsidR="00F406E0" w:rsidRPr="00F406E0" w:rsidRDefault="00F406E0" w:rsidP="00F406E0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284" w:name="_Toc204754735"/>
      <w:bookmarkStart w:id="285" w:name="_Toc209103973"/>
      <w:r w:rsidRPr="00F406E0">
        <w:rPr>
          <w:rFonts w:eastAsiaTheme="majorEastAsia" w:cstheme="majorBidi"/>
          <w:b/>
          <w:bCs/>
          <w:sz w:val="36"/>
          <w:szCs w:val="32"/>
        </w:rPr>
        <w:lastRenderedPageBreak/>
        <w:t>PKWD_SW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Możliwość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Otworzenia</w:t>
      </w:r>
      <w:r w:rsidR="00055AFD">
        <w:rPr>
          <w:rFonts w:eastAsiaTheme="majorEastAsia" w:cstheme="majorBidi"/>
          <w:b/>
          <w:bCs/>
          <w:sz w:val="36"/>
          <w:szCs w:val="32"/>
        </w:rPr>
        <w:t>_i_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Pracy</w:t>
      </w:r>
      <w:r w:rsidR="00055AFD">
        <w:rPr>
          <w:rFonts w:eastAsiaTheme="majorEastAsia" w:cstheme="majorBidi"/>
          <w:b/>
          <w:bCs/>
          <w:sz w:val="36"/>
          <w:szCs w:val="32"/>
        </w:rPr>
        <w:t>_w_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Kilku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Kartach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Oknach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Przeglądarki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Równocześnie</w:t>
      </w:r>
      <w:bookmarkEnd w:id="284"/>
      <w:bookmarkEnd w:id="285"/>
    </w:p>
    <w:p w14:paraId="5395C3A9" w14:textId="77777777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86" w:name="_Toc204754736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286"/>
    </w:p>
    <w:p w14:paraId="337FFF70" w14:textId="6C1BC8D7" w:rsidR="00F406E0" w:rsidRPr="00F406E0" w:rsidRDefault="00F406E0" w:rsidP="00F406E0">
      <w:pPr>
        <w:rPr>
          <w:rFonts w:ascii="Lato" w:hAnsi="Lato"/>
        </w:rPr>
      </w:pPr>
      <w:r w:rsidRPr="00F406E0">
        <w:rPr>
          <w:rFonts w:ascii="Lato" w:hAnsi="Lato"/>
        </w:rPr>
        <w:t xml:space="preserve">Umożliwienie zalogowanemu </w:t>
      </w:r>
      <w:r w:rsidR="005F7605">
        <w:rPr>
          <w:rFonts w:ascii="Lato" w:hAnsi="Lato"/>
        </w:rPr>
        <w:t>U</w:t>
      </w:r>
      <w:r w:rsidRPr="00F406E0">
        <w:rPr>
          <w:rFonts w:ascii="Lato" w:hAnsi="Lato"/>
        </w:rPr>
        <w:t xml:space="preserve">żytkownikowi pracy w </w:t>
      </w:r>
      <w:r w:rsidR="005F7605">
        <w:rPr>
          <w:rFonts w:ascii="Lato" w:hAnsi="Lato"/>
        </w:rPr>
        <w:t>S</w:t>
      </w:r>
      <w:r w:rsidRPr="00F406E0">
        <w:rPr>
          <w:rFonts w:ascii="Lato" w:hAnsi="Lato"/>
        </w:rPr>
        <w:t xml:space="preserve">ystemie, równocześnie w wielu kartach/oknach przeglądarki internetowej (aplikacja </w:t>
      </w:r>
      <w:r w:rsidR="00726287">
        <w:rPr>
          <w:rFonts w:ascii="Lato" w:hAnsi="Lato"/>
        </w:rPr>
        <w:t xml:space="preserve">PKWD-SINGLE WINDOW dla </w:t>
      </w:r>
      <w:r w:rsidRPr="00F406E0">
        <w:rPr>
          <w:rFonts w:ascii="Lato" w:hAnsi="Lato"/>
        </w:rPr>
        <w:t xml:space="preserve">KAS, </w:t>
      </w:r>
      <w:proofErr w:type="spellStart"/>
      <w:r w:rsidR="00726287">
        <w:rPr>
          <w:rFonts w:ascii="Lato" w:hAnsi="Lato"/>
        </w:rPr>
        <w:t>portlet</w:t>
      </w:r>
      <w:proofErr w:type="spellEnd"/>
      <w:r w:rsidR="00726287" w:rsidRPr="00F406E0">
        <w:rPr>
          <w:rFonts w:ascii="Lato" w:hAnsi="Lato"/>
        </w:rPr>
        <w:t xml:space="preserve"> </w:t>
      </w:r>
      <w:r w:rsidRPr="00F406E0">
        <w:rPr>
          <w:rFonts w:ascii="Lato" w:hAnsi="Lato"/>
        </w:rPr>
        <w:t xml:space="preserve">dla </w:t>
      </w:r>
      <w:r w:rsidR="00726287">
        <w:rPr>
          <w:rFonts w:ascii="Lato" w:hAnsi="Lato"/>
        </w:rPr>
        <w:t>Użytkowników Zewnętrznych</w:t>
      </w:r>
      <w:r w:rsidRPr="00F406E0">
        <w:rPr>
          <w:rFonts w:ascii="Lato" w:hAnsi="Lato"/>
        </w:rPr>
        <w:t>).</w:t>
      </w:r>
    </w:p>
    <w:p w14:paraId="50774BBF" w14:textId="1A897883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87" w:name="_Toc204754737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287"/>
    </w:p>
    <w:p w14:paraId="0BA1B2FC" w14:textId="3C6670DA" w:rsidR="00F406E0" w:rsidRPr="00F406E0" w:rsidRDefault="005F7605" w:rsidP="00F406E0">
      <w:pPr>
        <w:rPr>
          <w:rFonts w:ascii="Lato" w:hAnsi="Lato"/>
        </w:rPr>
      </w:pPr>
      <w:r>
        <w:rPr>
          <w:rFonts w:ascii="Lato" w:hAnsi="Lato"/>
        </w:rPr>
        <w:t>Wykonawca u</w:t>
      </w:r>
      <w:r w:rsidR="00F406E0" w:rsidRPr="00F406E0">
        <w:rPr>
          <w:rFonts w:ascii="Lato" w:hAnsi="Lato"/>
        </w:rPr>
        <w:t xml:space="preserve">możliwi zalogowanemu </w:t>
      </w:r>
      <w:r w:rsidR="00726287">
        <w:rPr>
          <w:rFonts w:ascii="Lato" w:hAnsi="Lato"/>
        </w:rPr>
        <w:t xml:space="preserve">w Systemie </w:t>
      </w:r>
      <w:r>
        <w:rPr>
          <w:rFonts w:ascii="Lato" w:hAnsi="Lato"/>
        </w:rPr>
        <w:t>U</w:t>
      </w:r>
      <w:r w:rsidR="00F406E0" w:rsidRPr="00F406E0">
        <w:rPr>
          <w:rFonts w:ascii="Lato" w:hAnsi="Lato"/>
        </w:rPr>
        <w:t xml:space="preserve">żytkownikowi </w:t>
      </w:r>
      <w:r w:rsidR="00726287">
        <w:rPr>
          <w:rFonts w:ascii="Lato" w:hAnsi="Lato"/>
        </w:rPr>
        <w:t>Wewnętrznemu (</w:t>
      </w:r>
      <w:r w:rsidR="00F406E0" w:rsidRPr="00F406E0">
        <w:rPr>
          <w:rFonts w:ascii="Lato" w:hAnsi="Lato"/>
        </w:rPr>
        <w:t>KAS</w:t>
      </w:r>
      <w:r w:rsidR="00726287">
        <w:rPr>
          <w:rFonts w:ascii="Lato" w:hAnsi="Lato"/>
        </w:rPr>
        <w:t>)</w:t>
      </w:r>
      <w:r w:rsidR="00F406E0" w:rsidRPr="00F406E0">
        <w:rPr>
          <w:rFonts w:ascii="Lato" w:hAnsi="Lato"/>
        </w:rPr>
        <w:t xml:space="preserve"> oraz </w:t>
      </w:r>
      <w:r w:rsidR="00726287">
        <w:rPr>
          <w:rFonts w:ascii="Lato" w:hAnsi="Lato"/>
        </w:rPr>
        <w:t>Użytkownikowi Zewnętrznemu (</w:t>
      </w:r>
      <w:r w:rsidR="00CC0E38">
        <w:rPr>
          <w:rFonts w:ascii="Lato" w:hAnsi="Lato"/>
        </w:rPr>
        <w:t>K</w:t>
      </w:r>
      <w:r w:rsidR="00F406E0" w:rsidRPr="00F406E0">
        <w:rPr>
          <w:rFonts w:ascii="Lato" w:hAnsi="Lato"/>
        </w:rPr>
        <w:t>lient</w:t>
      </w:r>
      <w:r w:rsidR="00726287">
        <w:rPr>
          <w:rFonts w:ascii="Lato" w:hAnsi="Lato"/>
        </w:rPr>
        <w:t xml:space="preserve">, </w:t>
      </w:r>
      <w:r w:rsidR="00CC0E38">
        <w:rPr>
          <w:rFonts w:ascii="Lato" w:hAnsi="Lato"/>
        </w:rPr>
        <w:t>I</w:t>
      </w:r>
      <w:r w:rsidR="00F406E0" w:rsidRPr="00F406E0">
        <w:rPr>
          <w:rFonts w:ascii="Lato" w:hAnsi="Lato"/>
        </w:rPr>
        <w:t>nspekcj</w:t>
      </w:r>
      <w:r w:rsidR="00726287">
        <w:rPr>
          <w:rFonts w:ascii="Lato" w:hAnsi="Lato"/>
        </w:rPr>
        <w:t>a)</w:t>
      </w:r>
      <w:r w:rsidR="00F406E0" w:rsidRPr="00F406E0">
        <w:rPr>
          <w:rFonts w:ascii="Lato" w:hAnsi="Lato"/>
        </w:rPr>
        <w:t>, prac</w:t>
      </w:r>
      <w:r w:rsidR="00CC0E38">
        <w:rPr>
          <w:rFonts w:ascii="Lato" w:hAnsi="Lato"/>
        </w:rPr>
        <w:t>ę</w:t>
      </w:r>
      <w:r w:rsidR="00F406E0" w:rsidRPr="00F406E0">
        <w:rPr>
          <w:rFonts w:ascii="Lato" w:hAnsi="Lato"/>
        </w:rPr>
        <w:t xml:space="preserve"> </w:t>
      </w:r>
      <w:r>
        <w:rPr>
          <w:rFonts w:ascii="Lato" w:hAnsi="Lato"/>
        </w:rPr>
        <w:t>równocześnie</w:t>
      </w:r>
      <w:r w:rsidR="00F406E0" w:rsidRPr="00F406E0">
        <w:rPr>
          <w:rFonts w:ascii="Lato" w:hAnsi="Lato"/>
        </w:rPr>
        <w:t xml:space="preserve"> na wielu otwartych kartach/oknach przeglądarki internetowej.</w:t>
      </w:r>
      <w:r w:rsidR="008A4064">
        <w:rPr>
          <w:rFonts w:ascii="Lato" w:hAnsi="Lato"/>
        </w:rPr>
        <w:t xml:space="preserve"> </w:t>
      </w:r>
      <w:bookmarkStart w:id="288" w:name="_Hlk213071216"/>
      <w:r w:rsidR="006D0E5C">
        <w:rPr>
          <w:rFonts w:ascii="Lato" w:hAnsi="Lato"/>
        </w:rPr>
        <w:t>Wykonawca umożliwi</w:t>
      </w:r>
      <w:r w:rsidR="008A4064">
        <w:rPr>
          <w:rFonts w:ascii="Lato" w:hAnsi="Lato"/>
        </w:rPr>
        <w:t xml:space="preserve"> edycj</w:t>
      </w:r>
      <w:r w:rsidR="006D0E5C">
        <w:rPr>
          <w:rFonts w:ascii="Lato" w:hAnsi="Lato"/>
        </w:rPr>
        <w:t>ę</w:t>
      </w:r>
      <w:r w:rsidR="008A4064">
        <w:rPr>
          <w:rFonts w:ascii="Lato" w:hAnsi="Lato"/>
        </w:rPr>
        <w:t xml:space="preserve"> tej samej sprawy przez jednego użytkownika w kilku oknach.</w:t>
      </w:r>
      <w:bookmarkEnd w:id="288"/>
    </w:p>
    <w:p w14:paraId="4AD61011" w14:textId="1116C954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89" w:name="_Toc204754738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289"/>
    </w:p>
    <w:p w14:paraId="1133368B" w14:textId="4C9E0FC7" w:rsidR="00F406E0" w:rsidRPr="00F406E0" w:rsidRDefault="005A7A6A" w:rsidP="00F406E0">
      <w:pPr>
        <w:rPr>
          <w:rFonts w:ascii="Lato" w:hAnsi="Lato"/>
        </w:rPr>
      </w:pPr>
      <w:r>
        <w:rPr>
          <w:rFonts w:ascii="Lato" w:hAnsi="Lato"/>
        </w:rPr>
        <w:t>227</w:t>
      </w:r>
      <w:r w:rsidR="00F406E0" w:rsidRPr="00F406E0">
        <w:rPr>
          <w:rFonts w:ascii="Lato" w:hAnsi="Lato"/>
        </w:rPr>
        <w:t xml:space="preserve"> dni od dnia zakończenia Okresu Przejściowego w zakresie Rozwoju</w:t>
      </w:r>
      <w:r w:rsidR="007E4A4B">
        <w:rPr>
          <w:rFonts w:ascii="Lato" w:hAnsi="Lato"/>
        </w:rPr>
        <w:t xml:space="preserve"> Systemu</w:t>
      </w:r>
      <w:r w:rsidR="00F406E0" w:rsidRPr="00F406E0">
        <w:rPr>
          <w:rFonts w:ascii="Lato" w:hAnsi="Lato"/>
        </w:rPr>
        <w:t>.</w:t>
      </w:r>
    </w:p>
    <w:p w14:paraId="74C02837" w14:textId="66D02A38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90" w:name="_Toc204754739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290"/>
    </w:p>
    <w:p w14:paraId="0AD3CF41" w14:textId="4302DCF6" w:rsidR="00F406E0" w:rsidRPr="00F406E0" w:rsidRDefault="00AB0BD1" w:rsidP="00F406E0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16C4E78D" w14:textId="23A80DE1" w:rsidR="00F406E0" w:rsidRPr="00F406E0" w:rsidRDefault="00F406E0" w:rsidP="00F406E0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jc w:val="both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291" w:name="_Toc204754740"/>
      <w:bookmarkStart w:id="292" w:name="_Toc209103974"/>
      <w:proofErr w:type="spellStart"/>
      <w:r w:rsidRPr="00F406E0">
        <w:rPr>
          <w:rFonts w:eastAsiaTheme="majorEastAsia" w:cstheme="majorBidi"/>
          <w:b/>
          <w:bCs/>
          <w:sz w:val="36"/>
          <w:szCs w:val="32"/>
        </w:rPr>
        <w:t>PKWD_SW_</w:t>
      </w:r>
      <w:r w:rsidR="00055AFD">
        <w:rPr>
          <w:rFonts w:eastAsiaTheme="majorEastAsia" w:cstheme="majorBidi"/>
          <w:b/>
          <w:bCs/>
          <w:sz w:val="36"/>
          <w:szCs w:val="32"/>
        </w:rPr>
        <w:t>Sprawa_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Wysyłka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Powiadomienia</w:t>
      </w:r>
      <w:r w:rsidR="00055AFD">
        <w:rPr>
          <w:rFonts w:eastAsiaTheme="majorEastAsia" w:cstheme="majorBidi"/>
          <w:b/>
          <w:bCs/>
          <w:sz w:val="36"/>
          <w:szCs w:val="32"/>
        </w:rPr>
        <w:t>_o_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Informacji</w:t>
      </w:r>
      <w:r w:rsidR="00055AFD">
        <w:rPr>
          <w:rFonts w:eastAsiaTheme="majorEastAsia" w:cstheme="majorBidi"/>
          <w:b/>
          <w:bCs/>
          <w:sz w:val="36"/>
          <w:szCs w:val="32"/>
        </w:rPr>
        <w:t>_w_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Cza</w:t>
      </w:r>
      <w:r w:rsidR="00055AFD">
        <w:rPr>
          <w:rFonts w:eastAsiaTheme="majorEastAsia" w:cstheme="majorBidi"/>
          <w:b/>
          <w:bCs/>
          <w:sz w:val="36"/>
          <w:szCs w:val="32"/>
        </w:rPr>
        <w:t>cie</w:t>
      </w:r>
      <w:bookmarkEnd w:id="291"/>
      <w:bookmarkEnd w:id="292"/>
      <w:proofErr w:type="spellEnd"/>
    </w:p>
    <w:p w14:paraId="1AF3BB35" w14:textId="77777777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93" w:name="_Toc204754741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293"/>
    </w:p>
    <w:p w14:paraId="13618F76" w14:textId="70DC566B" w:rsidR="00F406E0" w:rsidRPr="00F406E0" w:rsidRDefault="00C37C62" w:rsidP="00F406E0">
      <w:pPr>
        <w:rPr>
          <w:rFonts w:ascii="Lato" w:hAnsi="Lato"/>
        </w:rPr>
      </w:pPr>
      <w:r>
        <w:rPr>
          <w:rFonts w:ascii="Lato" w:hAnsi="Lato"/>
        </w:rPr>
        <w:t xml:space="preserve">Dodanie </w:t>
      </w:r>
      <w:r w:rsidRPr="00CC0E38">
        <w:rPr>
          <w:rFonts w:ascii="Lato" w:hAnsi="Lato"/>
        </w:rPr>
        <w:t>w</w:t>
      </w:r>
      <w:r w:rsidR="00F406E0" w:rsidRPr="00CC0E38">
        <w:rPr>
          <w:rFonts w:ascii="Lato" w:hAnsi="Lato"/>
        </w:rPr>
        <w:t>ysyłk</w:t>
      </w:r>
      <w:r w:rsidRPr="00CC0E38">
        <w:rPr>
          <w:rFonts w:ascii="Lato" w:hAnsi="Lato"/>
        </w:rPr>
        <w:t>i</w:t>
      </w:r>
      <w:r w:rsidR="00F406E0" w:rsidRPr="00F406E0">
        <w:rPr>
          <w:rFonts w:ascii="Lato" w:hAnsi="Lato"/>
        </w:rPr>
        <w:t xml:space="preserve"> powiadomienia </w:t>
      </w:r>
      <w:r w:rsidR="000D01DE">
        <w:rPr>
          <w:rFonts w:ascii="Lato" w:hAnsi="Lato"/>
        </w:rPr>
        <w:t>e-</w:t>
      </w:r>
      <w:r w:rsidR="00F406E0" w:rsidRPr="00F406E0">
        <w:rPr>
          <w:rFonts w:ascii="Lato" w:hAnsi="Lato"/>
        </w:rPr>
        <w:t>mail</w:t>
      </w:r>
      <w:r w:rsidR="0083241D">
        <w:rPr>
          <w:rFonts w:ascii="Lato" w:hAnsi="Lato"/>
        </w:rPr>
        <w:t xml:space="preserve"> i </w:t>
      </w:r>
      <w:r w:rsidR="00317E94" w:rsidRPr="00F406E0">
        <w:rPr>
          <w:rFonts w:ascii="Lato" w:hAnsi="Lato"/>
        </w:rPr>
        <w:t>SMS</w:t>
      </w:r>
      <w:r w:rsidR="00F406E0" w:rsidRPr="00F406E0">
        <w:rPr>
          <w:rFonts w:ascii="Lato" w:hAnsi="Lato"/>
        </w:rPr>
        <w:t xml:space="preserve"> </w:t>
      </w:r>
      <w:r w:rsidR="0083241D" w:rsidRPr="00F406E0">
        <w:rPr>
          <w:rFonts w:ascii="Lato" w:hAnsi="Lato"/>
        </w:rPr>
        <w:t>dotycząc</w:t>
      </w:r>
      <w:r w:rsidR="0083241D">
        <w:rPr>
          <w:rFonts w:ascii="Lato" w:hAnsi="Lato"/>
        </w:rPr>
        <w:t>e</w:t>
      </w:r>
      <w:r w:rsidR="00D96A40">
        <w:rPr>
          <w:rFonts w:ascii="Lato" w:hAnsi="Lato"/>
        </w:rPr>
        <w:t>go</w:t>
      </w:r>
      <w:r w:rsidR="0083241D"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 xml:space="preserve">oczekującej wiadomości </w:t>
      </w:r>
      <w:r w:rsidR="00113714">
        <w:rPr>
          <w:rFonts w:ascii="Lato" w:hAnsi="Lato"/>
        </w:rPr>
        <w:t>w</w:t>
      </w:r>
      <w:r w:rsidR="00113714"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cza</w:t>
      </w:r>
      <w:r w:rsidR="00726287">
        <w:rPr>
          <w:rFonts w:ascii="Lato" w:hAnsi="Lato"/>
        </w:rPr>
        <w:t>cie</w:t>
      </w:r>
      <w:r w:rsidR="00F406E0" w:rsidRPr="00F406E0">
        <w:rPr>
          <w:rFonts w:ascii="Lato" w:hAnsi="Lato"/>
        </w:rPr>
        <w:t>.</w:t>
      </w:r>
    </w:p>
    <w:p w14:paraId="20C965FB" w14:textId="5AF099E2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94" w:name="_Toc204754742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294"/>
    </w:p>
    <w:p w14:paraId="695A05EE" w14:textId="3BB0F1A6" w:rsidR="00F406E0" w:rsidRPr="00F406E0" w:rsidRDefault="00C37C62" w:rsidP="00F406E0">
      <w:pPr>
        <w:rPr>
          <w:rFonts w:ascii="Lato" w:hAnsi="Lato"/>
        </w:rPr>
      </w:pPr>
      <w:r>
        <w:rPr>
          <w:rFonts w:ascii="Lato" w:hAnsi="Lato"/>
        </w:rPr>
        <w:t xml:space="preserve">Wykonawca </w:t>
      </w:r>
      <w:r w:rsidRPr="00CC0E38">
        <w:rPr>
          <w:rFonts w:ascii="Lato" w:hAnsi="Lato"/>
        </w:rPr>
        <w:t>w</w:t>
      </w:r>
      <w:r w:rsidR="00F406E0" w:rsidRPr="00CC0E38">
        <w:rPr>
          <w:rFonts w:ascii="Lato" w:hAnsi="Lato"/>
        </w:rPr>
        <w:t>droż</w:t>
      </w:r>
      <w:r w:rsidRPr="00CC0E38">
        <w:rPr>
          <w:rFonts w:ascii="Lato" w:hAnsi="Lato"/>
        </w:rPr>
        <w:t>y</w:t>
      </w:r>
      <w:r w:rsidR="00F406E0" w:rsidRPr="00F406E0">
        <w:rPr>
          <w:rFonts w:ascii="Lato" w:hAnsi="Lato"/>
        </w:rPr>
        <w:t xml:space="preserve"> mechanizm </w:t>
      </w:r>
      <w:r w:rsidR="0083241D" w:rsidRPr="00F406E0">
        <w:rPr>
          <w:rFonts w:ascii="Lato" w:hAnsi="Lato"/>
        </w:rPr>
        <w:t>umożliwiając</w:t>
      </w:r>
      <w:r w:rsidR="0083241D">
        <w:rPr>
          <w:rFonts w:ascii="Lato" w:hAnsi="Lato"/>
        </w:rPr>
        <w:t>y</w:t>
      </w:r>
      <w:r w:rsidR="0083241D"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 xml:space="preserve">przesyłanie informacji </w:t>
      </w:r>
      <w:r w:rsidR="00317E94" w:rsidRPr="00F406E0">
        <w:rPr>
          <w:rFonts w:ascii="Lato" w:hAnsi="Lato"/>
        </w:rPr>
        <w:t>SMS</w:t>
      </w:r>
      <w:r w:rsidR="0083241D">
        <w:rPr>
          <w:rFonts w:ascii="Lato" w:hAnsi="Lato"/>
        </w:rPr>
        <w:t xml:space="preserve"> </w:t>
      </w:r>
      <w:r w:rsidR="000253FA">
        <w:rPr>
          <w:rFonts w:ascii="Lato" w:hAnsi="Lato"/>
        </w:rPr>
        <w:t>i</w:t>
      </w:r>
      <w:r w:rsidR="00DE3DCA">
        <w:rPr>
          <w:rFonts w:ascii="Lato" w:hAnsi="Lato"/>
        </w:rPr>
        <w:t xml:space="preserve"> </w:t>
      </w:r>
      <w:r w:rsidR="000D01DE">
        <w:rPr>
          <w:rFonts w:ascii="Lato" w:hAnsi="Lato"/>
        </w:rPr>
        <w:t>e-</w:t>
      </w:r>
      <w:r w:rsidR="00F406E0" w:rsidRPr="00F406E0">
        <w:rPr>
          <w:rFonts w:ascii="Lato" w:hAnsi="Lato"/>
        </w:rPr>
        <w:t xml:space="preserve">mail o </w:t>
      </w:r>
      <w:r w:rsidRPr="00F406E0">
        <w:rPr>
          <w:rFonts w:ascii="Lato" w:hAnsi="Lato"/>
        </w:rPr>
        <w:t>oczekując</w:t>
      </w:r>
      <w:r>
        <w:rPr>
          <w:rFonts w:ascii="Lato" w:hAnsi="Lato"/>
        </w:rPr>
        <w:t xml:space="preserve">ych </w:t>
      </w:r>
      <w:r w:rsidR="00F406E0" w:rsidRPr="00F406E0">
        <w:rPr>
          <w:rFonts w:ascii="Lato" w:hAnsi="Lato"/>
        </w:rPr>
        <w:t>wiadomości</w:t>
      </w:r>
      <w:r w:rsidR="0083241D">
        <w:rPr>
          <w:rFonts w:ascii="Lato" w:hAnsi="Lato"/>
        </w:rPr>
        <w:t>ach</w:t>
      </w:r>
      <w:r w:rsidR="00F406E0" w:rsidRPr="00F406E0">
        <w:rPr>
          <w:rFonts w:ascii="Lato" w:hAnsi="Lato"/>
        </w:rPr>
        <w:t xml:space="preserve"> </w:t>
      </w:r>
      <w:r w:rsidR="00726287">
        <w:rPr>
          <w:rFonts w:ascii="Lato" w:hAnsi="Lato"/>
        </w:rPr>
        <w:t xml:space="preserve">w </w:t>
      </w:r>
      <w:r w:rsidR="00F406E0" w:rsidRPr="00CC0E38">
        <w:rPr>
          <w:rFonts w:ascii="Lato" w:hAnsi="Lato"/>
        </w:rPr>
        <w:t>c</w:t>
      </w:r>
      <w:r w:rsidR="00EF125D" w:rsidRPr="00CC0E38">
        <w:rPr>
          <w:rFonts w:ascii="Lato" w:hAnsi="Lato"/>
        </w:rPr>
        <w:t>z</w:t>
      </w:r>
      <w:r w:rsidR="00F406E0" w:rsidRPr="00CC0E38">
        <w:rPr>
          <w:rFonts w:ascii="Lato" w:hAnsi="Lato"/>
        </w:rPr>
        <w:t>a</w:t>
      </w:r>
      <w:r w:rsidR="00726287">
        <w:rPr>
          <w:rFonts w:ascii="Lato" w:hAnsi="Lato"/>
        </w:rPr>
        <w:t>cie</w:t>
      </w:r>
      <w:r w:rsidR="00F406E0" w:rsidRPr="00F406E0">
        <w:rPr>
          <w:rFonts w:ascii="Lato" w:hAnsi="Lato"/>
        </w:rPr>
        <w:t xml:space="preserve">. </w:t>
      </w:r>
    </w:p>
    <w:p w14:paraId="3DA25AB2" w14:textId="0A704AF4" w:rsidR="00F406E0" w:rsidRPr="00F406E0" w:rsidRDefault="00F406E0" w:rsidP="00F406E0">
      <w:pPr>
        <w:rPr>
          <w:rFonts w:ascii="Lato" w:hAnsi="Lato"/>
        </w:rPr>
      </w:pPr>
      <w:r w:rsidRPr="00F406E0">
        <w:rPr>
          <w:rFonts w:ascii="Lato" w:hAnsi="Lato"/>
        </w:rPr>
        <w:t>Działanie funkcjonalności</w:t>
      </w:r>
      <w:r w:rsidR="000253FA">
        <w:rPr>
          <w:rFonts w:ascii="Lato" w:hAnsi="Lato"/>
        </w:rPr>
        <w:t xml:space="preserve"> ma być następujące</w:t>
      </w:r>
      <w:r w:rsidRPr="00F406E0">
        <w:rPr>
          <w:rFonts w:ascii="Lato" w:hAnsi="Lato"/>
        </w:rPr>
        <w:t>:</w:t>
      </w:r>
    </w:p>
    <w:p w14:paraId="187E3356" w14:textId="40423B77" w:rsidR="00F406E0" w:rsidRPr="00F406E0" w:rsidRDefault="00F406E0" w:rsidP="00CA5BC7">
      <w:pPr>
        <w:numPr>
          <w:ilvl w:val="0"/>
          <w:numId w:val="119"/>
        </w:numPr>
        <w:contextualSpacing/>
        <w:rPr>
          <w:rFonts w:ascii="Lato" w:hAnsi="Lato"/>
        </w:rPr>
      </w:pPr>
      <w:r w:rsidRPr="00F406E0">
        <w:rPr>
          <w:rFonts w:ascii="Lato" w:hAnsi="Lato"/>
        </w:rPr>
        <w:t xml:space="preserve">funkcjonalność </w:t>
      </w:r>
      <w:r w:rsidR="0083241D">
        <w:rPr>
          <w:rFonts w:ascii="Lato" w:hAnsi="Lato"/>
        </w:rPr>
        <w:t xml:space="preserve">ma być </w:t>
      </w:r>
      <w:r w:rsidRPr="00F406E0">
        <w:rPr>
          <w:rFonts w:ascii="Lato" w:hAnsi="Lato"/>
        </w:rPr>
        <w:t xml:space="preserve">zarządzana z poziomu administratora jednostki w panelu „Administracja systemem” za pomocą zakładki „zdarzenia” </w:t>
      </w:r>
    </w:p>
    <w:p w14:paraId="3C842776" w14:textId="635697D8" w:rsidR="00F406E0" w:rsidRPr="00F406E0" w:rsidRDefault="00F406E0" w:rsidP="00CA5BC7">
      <w:pPr>
        <w:numPr>
          <w:ilvl w:val="0"/>
          <w:numId w:val="119"/>
        </w:numPr>
        <w:contextualSpacing/>
        <w:rPr>
          <w:rFonts w:ascii="Lato" w:hAnsi="Lato"/>
        </w:rPr>
      </w:pPr>
      <w:r w:rsidRPr="00F406E0">
        <w:rPr>
          <w:rFonts w:ascii="Lato" w:hAnsi="Lato"/>
        </w:rPr>
        <w:t xml:space="preserve">w panelu „Administracja systemem” w zakładce „Zdarzenia” </w:t>
      </w:r>
      <w:r w:rsidR="0083241D">
        <w:rPr>
          <w:rFonts w:ascii="Lato" w:hAnsi="Lato"/>
        </w:rPr>
        <w:t>mają być dodawane</w:t>
      </w:r>
      <w:r w:rsidRPr="00F406E0">
        <w:rPr>
          <w:rFonts w:ascii="Lato" w:hAnsi="Lato"/>
        </w:rPr>
        <w:t xml:space="preserve"> zdarzenia „Wiadomość czat”,</w:t>
      </w:r>
    </w:p>
    <w:p w14:paraId="0C487F77" w14:textId="7AB696F7" w:rsidR="00150057" w:rsidRDefault="00F406E0" w:rsidP="00CA5BC7">
      <w:pPr>
        <w:numPr>
          <w:ilvl w:val="0"/>
          <w:numId w:val="119"/>
        </w:numPr>
        <w:contextualSpacing/>
        <w:rPr>
          <w:rFonts w:ascii="Lato" w:hAnsi="Lato"/>
        </w:rPr>
      </w:pPr>
      <w:r w:rsidRPr="00F406E0">
        <w:rPr>
          <w:rFonts w:ascii="Lato" w:hAnsi="Lato"/>
        </w:rPr>
        <w:lastRenderedPageBreak/>
        <w:t>zaznaczenie przez administratora opcji „email jednostka” i/lub „SMS jednostka” w ramach funkcjonalności „Wiadomość czat”</w:t>
      </w:r>
      <w:r w:rsidR="00113714">
        <w:rPr>
          <w:rFonts w:ascii="Lato" w:hAnsi="Lato"/>
        </w:rPr>
        <w:t xml:space="preserve"> ma uruchamiać funkcjonalność</w:t>
      </w:r>
      <w:r w:rsidRPr="00F406E0">
        <w:rPr>
          <w:rFonts w:ascii="Lato" w:hAnsi="Lato"/>
        </w:rPr>
        <w:t xml:space="preserve"> przesyłani</w:t>
      </w:r>
      <w:r w:rsidR="00113714">
        <w:rPr>
          <w:rFonts w:ascii="Lato" w:hAnsi="Lato"/>
        </w:rPr>
        <w:t>a</w:t>
      </w:r>
      <w:r w:rsidRPr="00F406E0">
        <w:rPr>
          <w:rFonts w:ascii="Lato" w:hAnsi="Lato"/>
        </w:rPr>
        <w:t xml:space="preserve"> informacji </w:t>
      </w:r>
      <w:r w:rsidR="000D01DE">
        <w:rPr>
          <w:rFonts w:ascii="Lato" w:hAnsi="Lato"/>
        </w:rPr>
        <w:t>e-</w:t>
      </w:r>
      <w:r w:rsidRPr="00F406E0">
        <w:rPr>
          <w:rFonts w:ascii="Lato" w:hAnsi="Lato"/>
        </w:rPr>
        <w:t xml:space="preserve">mail lub </w:t>
      </w:r>
      <w:r w:rsidR="00317E94" w:rsidRPr="00F406E0">
        <w:rPr>
          <w:rFonts w:ascii="Lato" w:hAnsi="Lato"/>
        </w:rPr>
        <w:t>SMS</w:t>
      </w:r>
      <w:r w:rsidRPr="00F406E0">
        <w:rPr>
          <w:rFonts w:ascii="Lato" w:hAnsi="Lato"/>
        </w:rPr>
        <w:t xml:space="preserve"> na jednostkę lub </w:t>
      </w:r>
      <w:r w:rsidR="002F2AC4">
        <w:rPr>
          <w:rFonts w:ascii="Lato" w:hAnsi="Lato"/>
        </w:rPr>
        <w:t>U</w:t>
      </w:r>
      <w:r w:rsidRPr="00F406E0">
        <w:rPr>
          <w:rFonts w:ascii="Lato" w:hAnsi="Lato"/>
        </w:rPr>
        <w:t>żytkownika,</w:t>
      </w:r>
    </w:p>
    <w:p w14:paraId="60D2F7E2" w14:textId="5AF2AA60" w:rsidR="00F406E0" w:rsidRPr="00F406E0" w:rsidRDefault="0083241D" w:rsidP="003555B1">
      <w:pPr>
        <w:spacing w:after="0"/>
        <w:rPr>
          <w:rFonts w:ascii="Lato" w:hAnsi="Lato"/>
        </w:rPr>
      </w:pPr>
      <w:r>
        <w:rPr>
          <w:rFonts w:ascii="Lato" w:hAnsi="Lato"/>
        </w:rPr>
        <w:t>F</w:t>
      </w:r>
      <w:r w:rsidR="00150057" w:rsidRPr="00F406E0">
        <w:rPr>
          <w:rFonts w:ascii="Lato" w:hAnsi="Lato"/>
        </w:rPr>
        <w:t xml:space="preserve">unkcjonalność </w:t>
      </w:r>
      <w:r>
        <w:rPr>
          <w:rFonts w:ascii="Lato" w:hAnsi="Lato"/>
        </w:rPr>
        <w:t>ma być</w:t>
      </w:r>
      <w:r w:rsidRPr="00F406E0">
        <w:rPr>
          <w:rFonts w:ascii="Lato" w:hAnsi="Lato"/>
        </w:rPr>
        <w:t xml:space="preserve"> </w:t>
      </w:r>
      <w:r w:rsidR="00150057" w:rsidRPr="00F406E0">
        <w:rPr>
          <w:rFonts w:ascii="Lato" w:hAnsi="Lato"/>
        </w:rPr>
        <w:t xml:space="preserve">aktywna dla </w:t>
      </w:r>
      <w:r w:rsidR="00150057">
        <w:rPr>
          <w:rFonts w:ascii="Lato" w:hAnsi="Lato"/>
        </w:rPr>
        <w:t>U</w:t>
      </w:r>
      <w:r w:rsidR="00150057" w:rsidRPr="00F406E0">
        <w:rPr>
          <w:rFonts w:ascii="Lato" w:hAnsi="Lato"/>
        </w:rPr>
        <w:t>żytkowników posiadających rolę umożliwiającą korzystanie</w:t>
      </w:r>
      <w:r w:rsidR="00EF125D">
        <w:rPr>
          <w:rFonts w:ascii="Lato" w:hAnsi="Lato"/>
        </w:rPr>
        <w:t xml:space="preserve"> z</w:t>
      </w:r>
      <w:r w:rsidR="00150057" w:rsidRPr="00F406E0">
        <w:rPr>
          <w:rFonts w:ascii="Lato" w:hAnsi="Lato"/>
        </w:rPr>
        <w:t xml:space="preserve"> czatu</w:t>
      </w:r>
      <w:r w:rsidR="00150057">
        <w:rPr>
          <w:rFonts w:ascii="Lato" w:hAnsi="Lato"/>
        </w:rPr>
        <w:t>.</w:t>
      </w:r>
      <w:r w:rsidR="00CC0E38">
        <w:rPr>
          <w:rFonts w:ascii="Lato" w:hAnsi="Lato"/>
        </w:rPr>
        <w:t xml:space="preserve"> </w:t>
      </w:r>
      <w:r w:rsidR="00150057" w:rsidRPr="00150057">
        <w:rPr>
          <w:rFonts w:ascii="Lato" w:hAnsi="Lato"/>
        </w:rPr>
        <w:t>Z</w:t>
      </w:r>
      <w:r w:rsidR="00F406E0" w:rsidRPr="00F406E0">
        <w:rPr>
          <w:rFonts w:ascii="Lato" w:hAnsi="Lato"/>
        </w:rPr>
        <w:t>akres</w:t>
      </w:r>
      <w:r w:rsidR="008C19D1">
        <w:rPr>
          <w:rFonts w:ascii="Lato" w:hAnsi="Lato"/>
        </w:rPr>
        <w:t xml:space="preserve"> przesyłanej</w:t>
      </w:r>
      <w:r w:rsidR="00F406E0" w:rsidRPr="00F406E0">
        <w:rPr>
          <w:rFonts w:ascii="Lato" w:hAnsi="Lato"/>
        </w:rPr>
        <w:t xml:space="preserve"> informacji oraz jej treść zostaną określone przez </w:t>
      </w:r>
      <w:r w:rsidR="00150057" w:rsidRPr="00150057">
        <w:rPr>
          <w:rFonts w:ascii="Lato" w:hAnsi="Lato"/>
        </w:rPr>
        <w:t>Z</w:t>
      </w:r>
      <w:r w:rsidR="00F406E0" w:rsidRPr="003555B1">
        <w:rPr>
          <w:rFonts w:ascii="Lato" w:hAnsi="Lato"/>
        </w:rPr>
        <w:t xml:space="preserve">amawiającego na etapie realizacji </w:t>
      </w:r>
      <w:r w:rsidR="00150057" w:rsidRPr="00150057">
        <w:rPr>
          <w:rFonts w:ascii="Lato" w:hAnsi="Lato"/>
        </w:rPr>
        <w:t>Z</w:t>
      </w:r>
      <w:r w:rsidR="00F406E0" w:rsidRPr="003555B1">
        <w:rPr>
          <w:rFonts w:ascii="Lato" w:hAnsi="Lato"/>
        </w:rPr>
        <w:t>adania</w:t>
      </w:r>
      <w:r w:rsidR="009758EB">
        <w:rPr>
          <w:rFonts w:ascii="Lato" w:hAnsi="Lato"/>
        </w:rPr>
        <w:t xml:space="preserve">. Zamawiający </w:t>
      </w:r>
      <w:r w:rsidR="00F406E0" w:rsidRPr="00F406E0">
        <w:rPr>
          <w:rFonts w:ascii="Lato" w:hAnsi="Lato"/>
        </w:rPr>
        <w:t xml:space="preserve">określi dokładnie, które wiadomości czat powinny generować informacje dla </w:t>
      </w:r>
      <w:r w:rsidR="00150057">
        <w:rPr>
          <w:rFonts w:ascii="Lato" w:hAnsi="Lato"/>
        </w:rPr>
        <w:t>U</w:t>
      </w:r>
      <w:r w:rsidR="00F406E0" w:rsidRPr="00F406E0">
        <w:rPr>
          <w:rFonts w:ascii="Lato" w:hAnsi="Lato"/>
        </w:rPr>
        <w:t>żytkownika</w:t>
      </w:r>
      <w:r w:rsidR="009758EB">
        <w:rPr>
          <w:rFonts w:ascii="Lato" w:hAnsi="Lato"/>
        </w:rPr>
        <w:t>,</w:t>
      </w:r>
      <w:r w:rsidR="00046743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a które na jednostkę.</w:t>
      </w:r>
    </w:p>
    <w:p w14:paraId="187C9230" w14:textId="5B4C5063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95" w:name="_Toc204754743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295"/>
    </w:p>
    <w:p w14:paraId="7E01034A" w14:textId="2FB043D1" w:rsidR="00F406E0" w:rsidRPr="00F406E0" w:rsidRDefault="005A7A6A" w:rsidP="00F406E0">
      <w:pPr>
        <w:rPr>
          <w:rFonts w:ascii="Lato" w:hAnsi="Lato"/>
        </w:rPr>
      </w:pPr>
      <w:r>
        <w:rPr>
          <w:rFonts w:ascii="Lato" w:hAnsi="Lato"/>
        </w:rPr>
        <w:t>227</w:t>
      </w:r>
      <w:r w:rsidR="00F406E0" w:rsidRPr="00F406E0">
        <w:rPr>
          <w:rFonts w:ascii="Lato" w:hAnsi="Lato"/>
        </w:rPr>
        <w:t xml:space="preserve"> dni od dnia zakończenia Okresu Przejściowego w zakresie Rozwoju</w:t>
      </w:r>
      <w:r w:rsidR="003C3235">
        <w:rPr>
          <w:rFonts w:ascii="Lato" w:hAnsi="Lato"/>
        </w:rPr>
        <w:t xml:space="preserve"> Systemu</w:t>
      </w:r>
      <w:r w:rsidR="00F406E0" w:rsidRPr="00F406E0">
        <w:rPr>
          <w:rFonts w:ascii="Lato" w:hAnsi="Lato"/>
        </w:rPr>
        <w:t>.</w:t>
      </w:r>
    </w:p>
    <w:p w14:paraId="07E83582" w14:textId="6AAE31D0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96" w:name="_Toc204754744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296"/>
    </w:p>
    <w:p w14:paraId="72596702" w14:textId="0E334B7E" w:rsidR="00F406E0" w:rsidRPr="00F406E0" w:rsidRDefault="00AB0BD1" w:rsidP="00F406E0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08E92A0A" w14:textId="3BDDC830" w:rsidR="00F406E0" w:rsidRPr="00F406E0" w:rsidRDefault="00F406E0" w:rsidP="00F406E0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297" w:name="_Toc204754745"/>
      <w:bookmarkStart w:id="298" w:name="_Toc209103975"/>
      <w:r w:rsidRPr="00F406E0">
        <w:rPr>
          <w:rFonts w:eastAsiaTheme="majorEastAsia" w:cstheme="majorBidi"/>
          <w:b/>
          <w:bCs/>
          <w:sz w:val="36"/>
          <w:szCs w:val="32"/>
        </w:rPr>
        <w:t>PKWD_SW_</w:t>
      </w:r>
      <w:r w:rsidR="00055AFD">
        <w:rPr>
          <w:rFonts w:eastAsiaTheme="majorEastAsia" w:cstheme="majorBidi"/>
          <w:b/>
          <w:bCs/>
          <w:sz w:val="36"/>
          <w:szCs w:val="32"/>
        </w:rPr>
        <w:t>Sprawa_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Wysyłka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Powiadomienia</w:t>
      </w:r>
      <w:r w:rsidR="00055AFD">
        <w:rPr>
          <w:rFonts w:eastAsiaTheme="majorEastAsia" w:cstheme="majorBidi"/>
          <w:b/>
          <w:bCs/>
          <w:sz w:val="36"/>
          <w:szCs w:val="32"/>
        </w:rPr>
        <w:t>_o_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Przypisaniu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Sprawy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Dekretacji</w:t>
      </w:r>
      <w:r w:rsidR="00055AFD">
        <w:rPr>
          <w:rFonts w:eastAsiaTheme="majorEastAsia" w:cstheme="majorBidi"/>
          <w:b/>
          <w:bCs/>
          <w:sz w:val="36"/>
          <w:szCs w:val="32"/>
        </w:rPr>
        <w:t>_d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o</w:t>
      </w:r>
      <w:r w:rsidR="00055AFD">
        <w:rPr>
          <w:rFonts w:eastAsiaTheme="majorEastAsia" w:cstheme="majorBidi"/>
          <w:b/>
          <w:bCs/>
          <w:sz w:val="36"/>
          <w:szCs w:val="32"/>
        </w:rPr>
        <w:t>_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U</w:t>
      </w:r>
      <w:r w:rsidR="00055AFD">
        <w:rPr>
          <w:rFonts w:eastAsiaTheme="majorEastAsia" w:cstheme="majorBidi"/>
          <w:b/>
          <w:bCs/>
          <w:sz w:val="36"/>
          <w:szCs w:val="32"/>
        </w:rPr>
        <w:t>ż</w:t>
      </w:r>
      <w:r w:rsidR="00055AFD" w:rsidRPr="00F406E0">
        <w:rPr>
          <w:rFonts w:eastAsiaTheme="majorEastAsia" w:cstheme="majorBidi"/>
          <w:b/>
          <w:bCs/>
          <w:sz w:val="36"/>
          <w:szCs w:val="32"/>
        </w:rPr>
        <w:t>ytkownika</w:t>
      </w:r>
      <w:bookmarkEnd w:id="297"/>
      <w:bookmarkEnd w:id="298"/>
    </w:p>
    <w:p w14:paraId="73FE7269" w14:textId="77777777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299" w:name="_Toc204754746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299"/>
    </w:p>
    <w:p w14:paraId="03780981" w14:textId="5CAA073E" w:rsidR="00F406E0" w:rsidRPr="00F406E0" w:rsidRDefault="00EF125D" w:rsidP="00F406E0">
      <w:pPr>
        <w:rPr>
          <w:rFonts w:ascii="Lato" w:hAnsi="Lato"/>
        </w:rPr>
      </w:pPr>
      <w:r>
        <w:rPr>
          <w:rFonts w:ascii="Lato" w:hAnsi="Lato"/>
        </w:rPr>
        <w:t>Dodanie w</w:t>
      </w:r>
      <w:r w:rsidR="00F406E0" w:rsidRPr="00F406E0">
        <w:rPr>
          <w:rFonts w:ascii="Lato" w:hAnsi="Lato"/>
        </w:rPr>
        <w:t>ysyłk</w:t>
      </w:r>
      <w:r w:rsidR="005F4DC0">
        <w:rPr>
          <w:rFonts w:ascii="Lato" w:hAnsi="Lato"/>
        </w:rPr>
        <w:t>i</w:t>
      </w:r>
      <w:r w:rsidR="00F406E0" w:rsidRPr="00F406E0">
        <w:rPr>
          <w:rFonts w:ascii="Lato" w:hAnsi="Lato"/>
        </w:rPr>
        <w:t xml:space="preserve"> powiadomienia </w:t>
      </w:r>
      <w:r w:rsidR="000D01DE">
        <w:rPr>
          <w:rFonts w:ascii="Lato" w:hAnsi="Lato"/>
        </w:rPr>
        <w:t>e-</w:t>
      </w:r>
      <w:r w:rsidR="00F406E0" w:rsidRPr="00F406E0">
        <w:rPr>
          <w:rFonts w:ascii="Lato" w:hAnsi="Lato"/>
        </w:rPr>
        <w:t>mail</w:t>
      </w:r>
      <w:r w:rsidR="00E97DDF">
        <w:rPr>
          <w:rFonts w:ascii="Lato" w:hAnsi="Lato"/>
        </w:rPr>
        <w:t xml:space="preserve"> i </w:t>
      </w:r>
      <w:r w:rsidR="00317E94" w:rsidRPr="00F406E0">
        <w:rPr>
          <w:rFonts w:ascii="Lato" w:hAnsi="Lato"/>
        </w:rPr>
        <w:t>SMS</w:t>
      </w:r>
      <w:r w:rsidR="00F406E0" w:rsidRPr="00F406E0">
        <w:rPr>
          <w:rFonts w:ascii="Lato" w:hAnsi="Lato"/>
        </w:rPr>
        <w:t xml:space="preserve"> dotycząc</w:t>
      </w:r>
      <w:r w:rsidR="000D720B">
        <w:rPr>
          <w:rFonts w:ascii="Lato" w:hAnsi="Lato"/>
        </w:rPr>
        <w:t>e</w:t>
      </w:r>
      <w:r w:rsidR="00D96A40">
        <w:rPr>
          <w:rFonts w:ascii="Lato" w:hAnsi="Lato"/>
        </w:rPr>
        <w:t>go</w:t>
      </w:r>
      <w:r w:rsidR="00F406E0" w:rsidRPr="00F406E0">
        <w:rPr>
          <w:rFonts w:ascii="Lato" w:hAnsi="Lato"/>
        </w:rPr>
        <w:t xml:space="preserve"> przypisania (dekretacji) sprawy </w:t>
      </w:r>
      <w:r>
        <w:rPr>
          <w:rFonts w:ascii="Lato" w:hAnsi="Lato"/>
        </w:rPr>
        <w:t>U</w:t>
      </w:r>
      <w:r w:rsidR="00F406E0" w:rsidRPr="00F406E0">
        <w:rPr>
          <w:rFonts w:ascii="Lato" w:hAnsi="Lato"/>
        </w:rPr>
        <w:t>żytkownikowi.</w:t>
      </w:r>
    </w:p>
    <w:p w14:paraId="2F1147F2" w14:textId="37B9E2E3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00" w:name="_Toc204754747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300"/>
    </w:p>
    <w:p w14:paraId="4501DD97" w14:textId="47F6428B" w:rsidR="00F406E0" w:rsidRPr="00F406E0" w:rsidRDefault="00EF125D" w:rsidP="00F406E0">
      <w:pPr>
        <w:rPr>
          <w:rFonts w:ascii="Lato" w:hAnsi="Lato"/>
        </w:rPr>
      </w:pPr>
      <w:r>
        <w:rPr>
          <w:rFonts w:ascii="Lato" w:hAnsi="Lato"/>
        </w:rPr>
        <w:t xml:space="preserve">Wykonawca </w:t>
      </w:r>
      <w:r w:rsidR="008C19D1">
        <w:rPr>
          <w:rFonts w:ascii="Lato" w:hAnsi="Lato"/>
        </w:rPr>
        <w:t>wytworzy</w:t>
      </w:r>
      <w:r w:rsidR="008C19D1"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 xml:space="preserve">mechanizm </w:t>
      </w:r>
      <w:r w:rsidRPr="00F406E0">
        <w:rPr>
          <w:rFonts w:ascii="Lato" w:hAnsi="Lato"/>
        </w:rPr>
        <w:t>umożliwiając</w:t>
      </w:r>
      <w:r>
        <w:rPr>
          <w:rFonts w:ascii="Lato" w:hAnsi="Lato"/>
        </w:rPr>
        <w:t>y</w:t>
      </w:r>
      <w:r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 xml:space="preserve">przesyłanie informacji </w:t>
      </w:r>
      <w:r w:rsidR="00317E94" w:rsidRPr="00F406E0">
        <w:rPr>
          <w:rFonts w:ascii="Lato" w:hAnsi="Lato"/>
        </w:rPr>
        <w:t>SMS</w:t>
      </w:r>
      <w:r w:rsidR="008C19D1">
        <w:rPr>
          <w:rFonts w:ascii="Lato" w:hAnsi="Lato"/>
        </w:rPr>
        <w:t xml:space="preserve"> i </w:t>
      </w:r>
      <w:r w:rsidR="000D01DE">
        <w:rPr>
          <w:rFonts w:ascii="Lato" w:hAnsi="Lato"/>
        </w:rPr>
        <w:t>e-</w:t>
      </w:r>
      <w:r w:rsidR="00F406E0" w:rsidRPr="00F406E0">
        <w:rPr>
          <w:rFonts w:ascii="Lato" w:hAnsi="Lato"/>
        </w:rPr>
        <w:t>mail dotycząc</w:t>
      </w:r>
      <w:r w:rsidR="008C19D1">
        <w:rPr>
          <w:rFonts w:ascii="Lato" w:hAnsi="Lato"/>
        </w:rPr>
        <w:t>ych</w:t>
      </w:r>
      <w:r w:rsidR="00F406E0" w:rsidRPr="00F406E0">
        <w:rPr>
          <w:rFonts w:ascii="Lato" w:hAnsi="Lato"/>
        </w:rPr>
        <w:t xml:space="preserve"> przypisania (dekretacji) sprawy </w:t>
      </w:r>
      <w:r>
        <w:rPr>
          <w:rFonts w:ascii="Lato" w:hAnsi="Lato"/>
        </w:rPr>
        <w:t>U</w:t>
      </w:r>
      <w:r w:rsidR="00F406E0" w:rsidRPr="00F406E0">
        <w:rPr>
          <w:rFonts w:ascii="Lato" w:hAnsi="Lato"/>
        </w:rPr>
        <w:t xml:space="preserve">żytkownikowi. </w:t>
      </w:r>
    </w:p>
    <w:p w14:paraId="739EB90D" w14:textId="659B2DF2" w:rsidR="00F406E0" w:rsidRPr="00F406E0" w:rsidRDefault="00F406E0" w:rsidP="00F406E0">
      <w:pPr>
        <w:rPr>
          <w:rFonts w:ascii="Lato" w:hAnsi="Lato"/>
        </w:rPr>
      </w:pPr>
      <w:r w:rsidRPr="00F406E0">
        <w:rPr>
          <w:rFonts w:ascii="Lato" w:hAnsi="Lato"/>
        </w:rPr>
        <w:t>Działanie funkcjonalności</w:t>
      </w:r>
      <w:r w:rsidR="008C19D1">
        <w:rPr>
          <w:rFonts w:ascii="Lato" w:hAnsi="Lato"/>
        </w:rPr>
        <w:t xml:space="preserve"> ma być </w:t>
      </w:r>
      <w:r w:rsidR="00D24F14">
        <w:rPr>
          <w:rFonts w:ascii="Lato" w:hAnsi="Lato"/>
        </w:rPr>
        <w:t>następujące</w:t>
      </w:r>
      <w:r w:rsidRPr="00F406E0">
        <w:rPr>
          <w:rFonts w:ascii="Lato" w:hAnsi="Lato"/>
        </w:rPr>
        <w:t>:</w:t>
      </w:r>
    </w:p>
    <w:p w14:paraId="2B2E27B4" w14:textId="2C177440" w:rsidR="00F406E0" w:rsidRPr="00F406E0" w:rsidRDefault="00F406E0" w:rsidP="00CA5BC7">
      <w:pPr>
        <w:numPr>
          <w:ilvl w:val="0"/>
          <w:numId w:val="120"/>
        </w:numPr>
        <w:contextualSpacing/>
        <w:rPr>
          <w:rFonts w:ascii="Lato" w:hAnsi="Lato"/>
        </w:rPr>
      </w:pPr>
      <w:r w:rsidRPr="00F406E0">
        <w:rPr>
          <w:rFonts w:ascii="Lato" w:hAnsi="Lato"/>
        </w:rPr>
        <w:t xml:space="preserve">funkcjonalność </w:t>
      </w:r>
      <w:r w:rsidR="008C19D1">
        <w:rPr>
          <w:rFonts w:ascii="Lato" w:hAnsi="Lato"/>
        </w:rPr>
        <w:t xml:space="preserve">ma być </w:t>
      </w:r>
      <w:r w:rsidRPr="00F406E0">
        <w:rPr>
          <w:rFonts w:ascii="Lato" w:hAnsi="Lato"/>
        </w:rPr>
        <w:t>zarządzana z poziomu administratora jednostki w panelu „Administracja systemem” za pomocą zakładki „zdarzenia”</w:t>
      </w:r>
      <w:r w:rsidR="009D37E9">
        <w:rPr>
          <w:rFonts w:ascii="Lato" w:hAnsi="Lato"/>
        </w:rPr>
        <w:t>,</w:t>
      </w:r>
      <w:r w:rsidRPr="00F406E0">
        <w:rPr>
          <w:rFonts w:ascii="Lato" w:hAnsi="Lato"/>
        </w:rPr>
        <w:t xml:space="preserve"> </w:t>
      </w:r>
    </w:p>
    <w:p w14:paraId="24B5E129" w14:textId="212CB796" w:rsidR="00F406E0" w:rsidRPr="00F406E0" w:rsidRDefault="00F406E0" w:rsidP="00CA5BC7">
      <w:pPr>
        <w:numPr>
          <w:ilvl w:val="0"/>
          <w:numId w:val="120"/>
        </w:numPr>
        <w:contextualSpacing/>
        <w:rPr>
          <w:rFonts w:ascii="Lato" w:hAnsi="Lato"/>
        </w:rPr>
      </w:pPr>
      <w:r w:rsidRPr="00F406E0">
        <w:rPr>
          <w:rFonts w:ascii="Lato" w:hAnsi="Lato"/>
        </w:rPr>
        <w:t>w panelu „Administracja systemem” w zakładce „Zdarzenia”</w:t>
      </w:r>
      <w:r w:rsidR="00DE3DCA">
        <w:rPr>
          <w:rFonts w:ascii="Lato" w:hAnsi="Lato"/>
        </w:rPr>
        <w:t xml:space="preserve"> </w:t>
      </w:r>
      <w:r w:rsidR="008C19D1">
        <w:rPr>
          <w:rFonts w:ascii="Lato" w:hAnsi="Lato"/>
        </w:rPr>
        <w:t xml:space="preserve">mają być </w:t>
      </w:r>
      <w:r w:rsidRPr="00F406E0">
        <w:rPr>
          <w:rFonts w:ascii="Lato" w:hAnsi="Lato"/>
        </w:rPr>
        <w:t>doda</w:t>
      </w:r>
      <w:r w:rsidR="008C19D1">
        <w:rPr>
          <w:rFonts w:ascii="Lato" w:hAnsi="Lato"/>
        </w:rPr>
        <w:t>wa</w:t>
      </w:r>
      <w:r w:rsidRPr="00F406E0">
        <w:rPr>
          <w:rFonts w:ascii="Lato" w:hAnsi="Lato"/>
        </w:rPr>
        <w:t>n</w:t>
      </w:r>
      <w:r w:rsidR="00EF125D">
        <w:rPr>
          <w:rFonts w:ascii="Lato" w:hAnsi="Lato"/>
        </w:rPr>
        <w:t>e</w:t>
      </w:r>
      <w:r w:rsidRPr="00F406E0">
        <w:rPr>
          <w:rFonts w:ascii="Lato" w:hAnsi="Lato"/>
        </w:rPr>
        <w:t xml:space="preserve"> zdarzenia „Dekretacja na </w:t>
      </w:r>
      <w:r w:rsidR="002F2AC4">
        <w:rPr>
          <w:rFonts w:ascii="Lato" w:hAnsi="Lato"/>
        </w:rPr>
        <w:t>U</w:t>
      </w:r>
      <w:r w:rsidRPr="00F406E0">
        <w:rPr>
          <w:rFonts w:ascii="Lato" w:hAnsi="Lato"/>
        </w:rPr>
        <w:t>żytkownika”,</w:t>
      </w:r>
    </w:p>
    <w:p w14:paraId="708BA148" w14:textId="4B8BB315" w:rsidR="00F406E0" w:rsidRPr="00F406E0" w:rsidRDefault="00F406E0" w:rsidP="00CA5BC7">
      <w:pPr>
        <w:numPr>
          <w:ilvl w:val="0"/>
          <w:numId w:val="120"/>
        </w:numPr>
        <w:contextualSpacing/>
        <w:rPr>
          <w:rFonts w:ascii="Lato" w:hAnsi="Lato"/>
        </w:rPr>
      </w:pPr>
      <w:r w:rsidRPr="00F406E0">
        <w:rPr>
          <w:rFonts w:ascii="Lato" w:hAnsi="Lato"/>
        </w:rPr>
        <w:t xml:space="preserve">zaznaczenie przez administratora opcji „email jednostka” lub „SMS jednostka” w </w:t>
      </w:r>
      <w:r w:rsidR="008C19D1">
        <w:rPr>
          <w:rFonts w:ascii="Lato" w:hAnsi="Lato"/>
        </w:rPr>
        <w:t>ma umożliwić</w:t>
      </w:r>
      <w:r w:rsidR="00DE3DCA">
        <w:rPr>
          <w:rFonts w:ascii="Lato" w:hAnsi="Lato"/>
        </w:rPr>
        <w:t xml:space="preserve"> </w:t>
      </w:r>
      <w:r w:rsidR="00EF125D">
        <w:rPr>
          <w:rFonts w:ascii="Lato" w:hAnsi="Lato"/>
        </w:rPr>
        <w:t xml:space="preserve">w </w:t>
      </w:r>
      <w:r w:rsidRPr="00F406E0">
        <w:rPr>
          <w:rFonts w:ascii="Lato" w:hAnsi="Lato"/>
        </w:rPr>
        <w:t xml:space="preserve">ramach funkcjonalności „Dekretacja na </w:t>
      </w:r>
      <w:r w:rsidR="002F2AC4">
        <w:rPr>
          <w:rFonts w:ascii="Lato" w:hAnsi="Lato"/>
        </w:rPr>
        <w:t>U</w:t>
      </w:r>
      <w:r w:rsidRPr="00F406E0">
        <w:rPr>
          <w:rFonts w:ascii="Lato" w:hAnsi="Lato"/>
        </w:rPr>
        <w:t xml:space="preserve">żytkownika” przesyłanie informacji </w:t>
      </w:r>
      <w:r w:rsidR="000D01DE">
        <w:rPr>
          <w:rFonts w:ascii="Lato" w:hAnsi="Lato"/>
        </w:rPr>
        <w:t>e-</w:t>
      </w:r>
      <w:r w:rsidRPr="00F406E0">
        <w:rPr>
          <w:rFonts w:ascii="Lato" w:hAnsi="Lato"/>
        </w:rPr>
        <w:t>mail lub</w:t>
      </w:r>
      <w:r w:rsidR="00CB2FC2">
        <w:rPr>
          <w:rFonts w:ascii="Lato" w:hAnsi="Lato"/>
        </w:rPr>
        <w:t xml:space="preserve"> </w:t>
      </w:r>
      <w:r w:rsidR="00317E94" w:rsidRPr="00F406E0">
        <w:rPr>
          <w:rFonts w:ascii="Lato" w:hAnsi="Lato"/>
        </w:rPr>
        <w:t>SMS</w:t>
      </w:r>
      <w:r w:rsidRPr="00F406E0">
        <w:rPr>
          <w:rFonts w:ascii="Lato" w:hAnsi="Lato"/>
        </w:rPr>
        <w:t xml:space="preserve"> na jednostkę lub </w:t>
      </w:r>
      <w:r w:rsidR="00EF125D">
        <w:rPr>
          <w:rFonts w:ascii="Lato" w:hAnsi="Lato"/>
        </w:rPr>
        <w:t>U</w:t>
      </w:r>
      <w:r w:rsidRPr="00F406E0">
        <w:rPr>
          <w:rFonts w:ascii="Lato" w:hAnsi="Lato"/>
        </w:rPr>
        <w:t>żytkownika</w:t>
      </w:r>
      <w:r w:rsidR="00EF125D">
        <w:rPr>
          <w:rFonts w:ascii="Lato" w:hAnsi="Lato"/>
        </w:rPr>
        <w:t>,</w:t>
      </w:r>
      <w:r w:rsidRPr="00F406E0">
        <w:rPr>
          <w:rFonts w:ascii="Lato" w:hAnsi="Lato"/>
        </w:rPr>
        <w:t xml:space="preserve"> na którego została przypisana (zadekretowana</w:t>
      </w:r>
      <w:r w:rsidR="00EF125D">
        <w:rPr>
          <w:rFonts w:ascii="Lato" w:hAnsi="Lato"/>
        </w:rPr>
        <w:t>)</w:t>
      </w:r>
      <w:r w:rsidRPr="00F406E0">
        <w:rPr>
          <w:rFonts w:ascii="Lato" w:hAnsi="Lato"/>
        </w:rPr>
        <w:t xml:space="preserve"> sprawa,</w:t>
      </w:r>
    </w:p>
    <w:p w14:paraId="0B50BC28" w14:textId="386B70EC" w:rsidR="00F406E0" w:rsidRPr="00F406E0" w:rsidRDefault="00F406E0" w:rsidP="00CA5BC7">
      <w:pPr>
        <w:numPr>
          <w:ilvl w:val="0"/>
          <w:numId w:val="120"/>
        </w:numPr>
        <w:contextualSpacing/>
        <w:rPr>
          <w:rFonts w:ascii="Lato" w:hAnsi="Lato"/>
        </w:rPr>
      </w:pPr>
      <w:r w:rsidRPr="00F406E0">
        <w:rPr>
          <w:rFonts w:ascii="Lato" w:hAnsi="Lato"/>
        </w:rPr>
        <w:t xml:space="preserve">funkcjonalność </w:t>
      </w:r>
      <w:r w:rsidR="008C19D1">
        <w:rPr>
          <w:rFonts w:ascii="Lato" w:hAnsi="Lato"/>
        </w:rPr>
        <w:t xml:space="preserve">ma być </w:t>
      </w:r>
      <w:r w:rsidRPr="00F406E0">
        <w:rPr>
          <w:rFonts w:ascii="Lato" w:hAnsi="Lato"/>
        </w:rPr>
        <w:t>aktywna przy włączonej „Dekretacji” na jednostce.</w:t>
      </w:r>
    </w:p>
    <w:p w14:paraId="2A1AE5E5" w14:textId="0CD7D6F1" w:rsidR="00EF125D" w:rsidRPr="00F406E0" w:rsidRDefault="00EF125D" w:rsidP="00EF125D">
      <w:pPr>
        <w:rPr>
          <w:rFonts w:ascii="Lato" w:hAnsi="Lato"/>
        </w:rPr>
      </w:pPr>
      <w:r>
        <w:rPr>
          <w:rFonts w:ascii="Lato" w:hAnsi="Lato"/>
        </w:rPr>
        <w:t>Z</w:t>
      </w:r>
      <w:r w:rsidRPr="00F406E0">
        <w:rPr>
          <w:rFonts w:ascii="Lato" w:hAnsi="Lato"/>
        </w:rPr>
        <w:t xml:space="preserve">akres </w:t>
      </w:r>
      <w:r>
        <w:rPr>
          <w:rFonts w:ascii="Lato" w:hAnsi="Lato"/>
        </w:rPr>
        <w:t xml:space="preserve">przesyłanej </w:t>
      </w:r>
      <w:r w:rsidRPr="00F406E0">
        <w:rPr>
          <w:rFonts w:ascii="Lato" w:hAnsi="Lato"/>
        </w:rPr>
        <w:t>informacji oraz jej treść zostan</w:t>
      </w:r>
      <w:r w:rsidR="008C19D1">
        <w:rPr>
          <w:rFonts w:ascii="Lato" w:hAnsi="Lato"/>
        </w:rPr>
        <w:t>ą</w:t>
      </w:r>
      <w:r w:rsidRPr="00F406E0">
        <w:rPr>
          <w:rFonts w:ascii="Lato" w:hAnsi="Lato"/>
        </w:rPr>
        <w:t xml:space="preserve"> określone przez </w:t>
      </w:r>
      <w:r>
        <w:rPr>
          <w:rFonts w:ascii="Lato" w:hAnsi="Lato"/>
        </w:rPr>
        <w:t>Z</w:t>
      </w:r>
      <w:r w:rsidRPr="00F406E0">
        <w:rPr>
          <w:rFonts w:ascii="Lato" w:hAnsi="Lato"/>
        </w:rPr>
        <w:t xml:space="preserve">amawiającego na etapie realizacji </w:t>
      </w:r>
      <w:r>
        <w:rPr>
          <w:rFonts w:ascii="Lato" w:hAnsi="Lato"/>
        </w:rPr>
        <w:t>Z</w:t>
      </w:r>
      <w:r w:rsidRPr="00F406E0">
        <w:rPr>
          <w:rFonts w:ascii="Lato" w:hAnsi="Lato"/>
        </w:rPr>
        <w:t>adania</w:t>
      </w:r>
      <w:r>
        <w:rPr>
          <w:rFonts w:ascii="Lato" w:hAnsi="Lato"/>
        </w:rPr>
        <w:t>.</w:t>
      </w:r>
    </w:p>
    <w:p w14:paraId="334F0E91" w14:textId="3A114BAB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01" w:name="_Toc204754748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lastRenderedPageBreak/>
        <w:t xml:space="preserve">Data dostarczenia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301"/>
    </w:p>
    <w:p w14:paraId="7AEEA7D0" w14:textId="098F9121" w:rsidR="00F406E0" w:rsidRPr="00F406E0" w:rsidRDefault="002134F7" w:rsidP="00F406E0">
      <w:pPr>
        <w:rPr>
          <w:rFonts w:ascii="Lato" w:hAnsi="Lato"/>
        </w:rPr>
      </w:pPr>
      <w:r>
        <w:rPr>
          <w:rFonts w:ascii="Lato" w:hAnsi="Lato"/>
        </w:rPr>
        <w:t>87</w:t>
      </w:r>
      <w:r w:rsidRPr="00A435E7">
        <w:rPr>
          <w:rFonts w:ascii="Lato" w:hAnsi="Lato"/>
        </w:rPr>
        <w:t xml:space="preserve"> </w:t>
      </w:r>
      <w:r w:rsidR="00E11273" w:rsidRPr="00A435E7">
        <w:rPr>
          <w:rFonts w:ascii="Lato" w:hAnsi="Lato"/>
        </w:rPr>
        <w:t>dni od dnia zakończenia Okresu Przejściowego w zakresie Rozwoju</w:t>
      </w:r>
      <w:r w:rsidR="00E11273">
        <w:rPr>
          <w:rFonts w:ascii="Lato" w:hAnsi="Lato"/>
        </w:rPr>
        <w:t xml:space="preserve"> Systemu</w:t>
      </w:r>
      <w:r w:rsidR="00E11273" w:rsidRPr="00A435E7">
        <w:rPr>
          <w:rFonts w:ascii="Lato" w:hAnsi="Lato"/>
        </w:rPr>
        <w:t>.</w:t>
      </w:r>
    </w:p>
    <w:p w14:paraId="30A8E048" w14:textId="23EA865C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02" w:name="_Toc204754749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302"/>
    </w:p>
    <w:p w14:paraId="59B0FE99" w14:textId="4962124E" w:rsidR="00F406E0" w:rsidRPr="00F406E0" w:rsidRDefault="00AB0BD1" w:rsidP="00F406E0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64372AF6" w14:textId="47668A51" w:rsidR="00F406E0" w:rsidRPr="00F406E0" w:rsidRDefault="00F406E0" w:rsidP="00F406E0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303" w:name="_Toc204754750"/>
      <w:bookmarkStart w:id="304" w:name="_Toc209103976"/>
      <w:r w:rsidRPr="00F406E0">
        <w:rPr>
          <w:rFonts w:eastAsiaTheme="majorEastAsia" w:cstheme="majorBidi"/>
          <w:b/>
          <w:bCs/>
          <w:sz w:val="36"/>
          <w:szCs w:val="32"/>
        </w:rPr>
        <w:t>PKWD_SW_</w:t>
      </w:r>
      <w:r w:rsidR="001A7F20">
        <w:rPr>
          <w:rFonts w:eastAsiaTheme="majorEastAsia" w:cstheme="majorBidi"/>
          <w:b/>
          <w:bCs/>
          <w:sz w:val="36"/>
          <w:szCs w:val="32"/>
        </w:rPr>
        <w:t>Sprawa_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Wysyłka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Powiadomienia</w:t>
      </w:r>
      <w:r w:rsidR="001A7F20">
        <w:rPr>
          <w:rFonts w:eastAsiaTheme="majorEastAsia" w:cstheme="majorBidi"/>
          <w:b/>
          <w:bCs/>
          <w:sz w:val="36"/>
          <w:szCs w:val="32"/>
        </w:rPr>
        <w:t>_o_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Skierowaniu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Sprawy</w:t>
      </w:r>
      <w:r w:rsidR="001A7F20">
        <w:rPr>
          <w:rFonts w:eastAsiaTheme="majorEastAsia" w:cstheme="majorBidi"/>
          <w:b/>
          <w:bCs/>
          <w:sz w:val="36"/>
          <w:szCs w:val="32"/>
        </w:rPr>
        <w:t>_d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o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Podpisu</w:t>
      </w:r>
      <w:bookmarkEnd w:id="303"/>
      <w:bookmarkEnd w:id="304"/>
    </w:p>
    <w:p w14:paraId="3377F90F" w14:textId="77777777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05" w:name="_Toc204754751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305"/>
    </w:p>
    <w:p w14:paraId="1C9A7830" w14:textId="74C0F429" w:rsidR="00F406E0" w:rsidRPr="00F406E0" w:rsidRDefault="00EF125D" w:rsidP="00F406E0">
      <w:pPr>
        <w:rPr>
          <w:rFonts w:ascii="Lato" w:hAnsi="Lato"/>
        </w:rPr>
      </w:pPr>
      <w:r>
        <w:rPr>
          <w:rFonts w:ascii="Lato" w:hAnsi="Lato"/>
        </w:rPr>
        <w:t>Dodanie w</w:t>
      </w:r>
      <w:r w:rsidR="00F406E0" w:rsidRPr="00F406E0">
        <w:rPr>
          <w:rFonts w:ascii="Lato" w:hAnsi="Lato"/>
        </w:rPr>
        <w:t>ysyłk</w:t>
      </w:r>
      <w:r>
        <w:rPr>
          <w:rFonts w:ascii="Lato" w:hAnsi="Lato"/>
        </w:rPr>
        <w:t>i</w:t>
      </w:r>
      <w:r w:rsidR="00F406E0" w:rsidRPr="00F406E0">
        <w:rPr>
          <w:rFonts w:ascii="Lato" w:hAnsi="Lato"/>
        </w:rPr>
        <w:t xml:space="preserve"> powiadomienia </w:t>
      </w:r>
      <w:r w:rsidR="000D01DE">
        <w:rPr>
          <w:rFonts w:ascii="Lato" w:hAnsi="Lato"/>
        </w:rPr>
        <w:t>e-</w:t>
      </w:r>
      <w:r w:rsidR="00F406E0" w:rsidRPr="00F406E0">
        <w:rPr>
          <w:rFonts w:ascii="Lato" w:hAnsi="Lato"/>
        </w:rPr>
        <w:t>mail</w:t>
      </w:r>
      <w:r w:rsidR="00F7447F">
        <w:rPr>
          <w:rFonts w:ascii="Lato" w:hAnsi="Lato"/>
        </w:rPr>
        <w:t xml:space="preserve"> i </w:t>
      </w:r>
      <w:r w:rsidR="00317E94" w:rsidRPr="00F406E0">
        <w:rPr>
          <w:rFonts w:ascii="Lato" w:hAnsi="Lato"/>
        </w:rPr>
        <w:t>SMS</w:t>
      </w:r>
      <w:r w:rsidR="00F406E0" w:rsidRPr="00F406E0">
        <w:rPr>
          <w:rFonts w:ascii="Lato" w:hAnsi="Lato"/>
        </w:rPr>
        <w:t xml:space="preserve"> </w:t>
      </w:r>
      <w:r>
        <w:rPr>
          <w:rFonts w:ascii="Lato" w:hAnsi="Lato"/>
        </w:rPr>
        <w:t>U</w:t>
      </w:r>
      <w:r w:rsidR="00F406E0" w:rsidRPr="00F406E0">
        <w:rPr>
          <w:rFonts w:ascii="Lato" w:hAnsi="Lato"/>
        </w:rPr>
        <w:t>żytkownikowi</w:t>
      </w:r>
      <w:r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do którego zostało skierowane rozstrzygnięcie do podpisu.</w:t>
      </w:r>
    </w:p>
    <w:p w14:paraId="6D0184B4" w14:textId="182684DE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06" w:name="_Toc204754752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306"/>
    </w:p>
    <w:p w14:paraId="6E4CE13A" w14:textId="45E119F8" w:rsidR="00F406E0" w:rsidRPr="00F406E0" w:rsidRDefault="005F4DC0" w:rsidP="00F406E0">
      <w:pPr>
        <w:rPr>
          <w:rFonts w:ascii="Lato" w:hAnsi="Lato"/>
        </w:rPr>
      </w:pPr>
      <w:r>
        <w:rPr>
          <w:rFonts w:ascii="Lato" w:hAnsi="Lato"/>
        </w:rPr>
        <w:t xml:space="preserve">Wykonawca </w:t>
      </w:r>
      <w:r w:rsidR="00F7447F">
        <w:rPr>
          <w:rFonts w:ascii="Lato" w:hAnsi="Lato"/>
        </w:rPr>
        <w:t>wytworzy</w:t>
      </w:r>
      <w:r w:rsidR="00F7447F"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 xml:space="preserve">mechanizm </w:t>
      </w:r>
      <w:r w:rsidRPr="00F406E0">
        <w:rPr>
          <w:rFonts w:ascii="Lato" w:hAnsi="Lato"/>
        </w:rPr>
        <w:t>umożliwiając</w:t>
      </w:r>
      <w:r>
        <w:rPr>
          <w:rFonts w:ascii="Lato" w:hAnsi="Lato"/>
        </w:rPr>
        <w:t>y</w:t>
      </w:r>
      <w:r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 xml:space="preserve">przesyłanie informacji </w:t>
      </w:r>
      <w:r w:rsidR="00317E94" w:rsidRPr="00F406E0">
        <w:rPr>
          <w:rFonts w:ascii="Lato" w:hAnsi="Lato"/>
        </w:rPr>
        <w:t>SMS</w:t>
      </w:r>
      <w:r w:rsidR="00F7447F">
        <w:rPr>
          <w:rFonts w:ascii="Lato" w:hAnsi="Lato"/>
        </w:rPr>
        <w:t xml:space="preserve"> i </w:t>
      </w:r>
      <w:r w:rsidR="000D01DE">
        <w:rPr>
          <w:rFonts w:ascii="Lato" w:hAnsi="Lato"/>
        </w:rPr>
        <w:t>e-</w:t>
      </w:r>
      <w:r w:rsidR="00F406E0" w:rsidRPr="00F406E0">
        <w:rPr>
          <w:rFonts w:ascii="Lato" w:hAnsi="Lato"/>
        </w:rPr>
        <w:t>mail dotyczącej skierowania rozstrzygnięcia do podpisu</w:t>
      </w:r>
      <w:r w:rsidR="00E53EB2"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do osoby podpisującej rozstrzygni</w:t>
      </w:r>
      <w:r w:rsidR="00F7447F">
        <w:rPr>
          <w:rFonts w:ascii="Lato" w:hAnsi="Lato"/>
        </w:rPr>
        <w:t>ęcie</w:t>
      </w:r>
      <w:r w:rsidR="00F406E0" w:rsidRPr="00F406E0">
        <w:rPr>
          <w:rFonts w:ascii="Lato" w:hAnsi="Lato"/>
        </w:rPr>
        <w:t>.</w:t>
      </w:r>
    </w:p>
    <w:p w14:paraId="16696762" w14:textId="3A34C1C6" w:rsidR="00F406E0" w:rsidRPr="00F406E0" w:rsidRDefault="00F406E0" w:rsidP="00F406E0">
      <w:pPr>
        <w:rPr>
          <w:rFonts w:ascii="Lato" w:hAnsi="Lato"/>
        </w:rPr>
      </w:pPr>
      <w:r w:rsidRPr="00F406E0">
        <w:rPr>
          <w:rFonts w:ascii="Lato" w:hAnsi="Lato"/>
        </w:rPr>
        <w:t>Działanie funkcjonalności</w:t>
      </w:r>
      <w:r w:rsidR="00F7447F">
        <w:rPr>
          <w:rFonts w:ascii="Lato" w:hAnsi="Lato"/>
        </w:rPr>
        <w:t xml:space="preserve"> ma być następujące</w:t>
      </w:r>
      <w:r w:rsidRPr="00F406E0">
        <w:rPr>
          <w:rFonts w:ascii="Lato" w:hAnsi="Lato"/>
        </w:rPr>
        <w:t>:</w:t>
      </w:r>
    </w:p>
    <w:p w14:paraId="64AFD113" w14:textId="68FF5DE9" w:rsidR="00F406E0" w:rsidRPr="00F406E0" w:rsidRDefault="00F406E0" w:rsidP="00CA5BC7">
      <w:pPr>
        <w:numPr>
          <w:ilvl w:val="0"/>
          <w:numId w:val="121"/>
        </w:numPr>
        <w:contextualSpacing/>
        <w:rPr>
          <w:rFonts w:ascii="Lato" w:hAnsi="Lato"/>
        </w:rPr>
      </w:pPr>
      <w:r w:rsidRPr="00F406E0">
        <w:rPr>
          <w:rFonts w:ascii="Lato" w:hAnsi="Lato"/>
        </w:rPr>
        <w:t xml:space="preserve">funkcjonalność </w:t>
      </w:r>
      <w:r w:rsidR="00F7447F">
        <w:rPr>
          <w:rFonts w:ascii="Lato" w:hAnsi="Lato"/>
        </w:rPr>
        <w:t xml:space="preserve">ma być </w:t>
      </w:r>
      <w:r w:rsidRPr="00F406E0">
        <w:rPr>
          <w:rFonts w:ascii="Lato" w:hAnsi="Lato"/>
        </w:rPr>
        <w:t xml:space="preserve">zarządzana </w:t>
      </w:r>
      <w:r w:rsidR="005F4DC0">
        <w:rPr>
          <w:rFonts w:ascii="Lato" w:hAnsi="Lato"/>
        </w:rPr>
        <w:t xml:space="preserve">z </w:t>
      </w:r>
      <w:r w:rsidRPr="00F406E0">
        <w:rPr>
          <w:rFonts w:ascii="Lato" w:hAnsi="Lato"/>
        </w:rPr>
        <w:t xml:space="preserve">poziomu administratora jednostki w panelu „Administracja systemem” za pomocą zakładki „zdarzenia”, </w:t>
      </w:r>
    </w:p>
    <w:p w14:paraId="47F4A1C4" w14:textId="27C29FC5" w:rsidR="00F406E0" w:rsidRPr="00F406E0" w:rsidRDefault="00F406E0" w:rsidP="00CA5BC7">
      <w:pPr>
        <w:numPr>
          <w:ilvl w:val="0"/>
          <w:numId w:val="121"/>
        </w:numPr>
        <w:contextualSpacing/>
        <w:rPr>
          <w:rFonts w:ascii="Lato" w:hAnsi="Lato"/>
        </w:rPr>
      </w:pPr>
      <w:r w:rsidRPr="00F406E0">
        <w:rPr>
          <w:rFonts w:ascii="Lato" w:hAnsi="Lato"/>
        </w:rPr>
        <w:t xml:space="preserve">w panelu „Administracja systemem” w zakładce „Zdarzenia” </w:t>
      </w:r>
      <w:r w:rsidR="00F7447F">
        <w:rPr>
          <w:rFonts w:ascii="Lato" w:hAnsi="Lato"/>
        </w:rPr>
        <w:t xml:space="preserve">mają być </w:t>
      </w:r>
      <w:r w:rsidRPr="00F406E0">
        <w:rPr>
          <w:rFonts w:ascii="Lato" w:hAnsi="Lato"/>
        </w:rPr>
        <w:t>doda</w:t>
      </w:r>
      <w:r w:rsidR="00F7447F">
        <w:rPr>
          <w:rFonts w:ascii="Lato" w:hAnsi="Lato"/>
        </w:rPr>
        <w:t>wa</w:t>
      </w:r>
      <w:r w:rsidRPr="00F406E0">
        <w:rPr>
          <w:rFonts w:ascii="Lato" w:hAnsi="Lato"/>
        </w:rPr>
        <w:t>ne zdarzenia „Rozstrzygnięcie do podpisu”,</w:t>
      </w:r>
    </w:p>
    <w:p w14:paraId="3C607395" w14:textId="58269BFB" w:rsidR="005F4DC0" w:rsidRDefault="00F406E0" w:rsidP="00CA5BC7">
      <w:pPr>
        <w:numPr>
          <w:ilvl w:val="0"/>
          <w:numId w:val="121"/>
        </w:numPr>
        <w:contextualSpacing/>
        <w:rPr>
          <w:rFonts w:ascii="Lato" w:hAnsi="Lato"/>
        </w:rPr>
      </w:pPr>
      <w:r w:rsidRPr="00F406E0">
        <w:rPr>
          <w:rFonts w:ascii="Lato" w:hAnsi="Lato"/>
        </w:rPr>
        <w:t xml:space="preserve">zaznaczenie przez administratora opcji „email jednostka” lub „SMS jednostka” w ramach funkcjonalności „Rozstrzygnięcie do podpisu” </w:t>
      </w:r>
      <w:r w:rsidR="00F7447F">
        <w:rPr>
          <w:rFonts w:ascii="Lato" w:hAnsi="Lato"/>
        </w:rPr>
        <w:t>ma umożliwiać</w:t>
      </w:r>
      <w:r w:rsidR="00F7447F" w:rsidRPr="00F406E0">
        <w:rPr>
          <w:rFonts w:ascii="Lato" w:hAnsi="Lato"/>
        </w:rPr>
        <w:t xml:space="preserve"> </w:t>
      </w:r>
      <w:r w:rsidRPr="00F406E0">
        <w:rPr>
          <w:rFonts w:ascii="Lato" w:hAnsi="Lato"/>
        </w:rPr>
        <w:t xml:space="preserve">przesyłanie informacji </w:t>
      </w:r>
      <w:r w:rsidR="000D01DE">
        <w:rPr>
          <w:rFonts w:ascii="Lato" w:hAnsi="Lato"/>
        </w:rPr>
        <w:t>e-</w:t>
      </w:r>
      <w:r w:rsidRPr="00F406E0">
        <w:rPr>
          <w:rFonts w:ascii="Lato" w:hAnsi="Lato"/>
        </w:rPr>
        <w:t>mail lub</w:t>
      </w:r>
      <w:r w:rsidR="00DE3DCA">
        <w:rPr>
          <w:rFonts w:ascii="Lato" w:hAnsi="Lato"/>
        </w:rPr>
        <w:t xml:space="preserve"> </w:t>
      </w:r>
      <w:r w:rsidR="00317E94" w:rsidRPr="00F406E0">
        <w:rPr>
          <w:rFonts w:ascii="Lato" w:hAnsi="Lato"/>
        </w:rPr>
        <w:t>SMS</w:t>
      </w:r>
      <w:r w:rsidRPr="00F406E0">
        <w:rPr>
          <w:rFonts w:ascii="Lato" w:hAnsi="Lato"/>
        </w:rPr>
        <w:t xml:space="preserve"> na jednostkę lub</w:t>
      </w:r>
      <w:r w:rsidR="00D55B0F">
        <w:rPr>
          <w:rFonts w:ascii="Lato" w:hAnsi="Lato"/>
        </w:rPr>
        <w:t xml:space="preserve"> </w:t>
      </w:r>
      <w:r w:rsidR="005F4DC0">
        <w:rPr>
          <w:rFonts w:ascii="Lato" w:hAnsi="Lato"/>
        </w:rPr>
        <w:t>U</w:t>
      </w:r>
      <w:r w:rsidRPr="00F406E0">
        <w:rPr>
          <w:rFonts w:ascii="Lato" w:hAnsi="Lato"/>
        </w:rPr>
        <w:t>żytkownika</w:t>
      </w:r>
      <w:r w:rsidR="005F4DC0">
        <w:rPr>
          <w:rFonts w:ascii="Lato" w:hAnsi="Lato"/>
        </w:rPr>
        <w:t>,</w:t>
      </w:r>
      <w:r w:rsidRPr="00F406E0">
        <w:rPr>
          <w:rFonts w:ascii="Lato" w:hAnsi="Lato"/>
        </w:rPr>
        <w:t xml:space="preserve"> do którego zostało skierowane rozstrzygnięcie do podpisu</w:t>
      </w:r>
      <w:r w:rsidR="0037525D">
        <w:rPr>
          <w:rFonts w:ascii="Lato" w:hAnsi="Lato"/>
        </w:rPr>
        <w:t>.</w:t>
      </w:r>
      <w:r w:rsidR="005F4DC0" w:rsidRPr="005F4DC0">
        <w:rPr>
          <w:rFonts w:ascii="Lato" w:hAnsi="Lato"/>
        </w:rPr>
        <w:t xml:space="preserve"> </w:t>
      </w:r>
    </w:p>
    <w:p w14:paraId="75046A19" w14:textId="45470F3F" w:rsidR="00F406E0" w:rsidRPr="00F406E0" w:rsidRDefault="00F7447F" w:rsidP="003555B1">
      <w:pPr>
        <w:rPr>
          <w:rFonts w:ascii="Lato" w:hAnsi="Lato"/>
        </w:rPr>
      </w:pPr>
      <w:r>
        <w:rPr>
          <w:rFonts w:ascii="Lato" w:hAnsi="Lato"/>
        </w:rPr>
        <w:t>F</w:t>
      </w:r>
      <w:r w:rsidR="005F4DC0" w:rsidRPr="00F406E0">
        <w:rPr>
          <w:rFonts w:ascii="Lato" w:hAnsi="Lato"/>
        </w:rPr>
        <w:t xml:space="preserve">unkcjonalność </w:t>
      </w:r>
      <w:r>
        <w:rPr>
          <w:rFonts w:ascii="Lato" w:hAnsi="Lato"/>
        </w:rPr>
        <w:t>ma być</w:t>
      </w:r>
      <w:r w:rsidRPr="00F406E0">
        <w:rPr>
          <w:rFonts w:ascii="Lato" w:hAnsi="Lato"/>
        </w:rPr>
        <w:t xml:space="preserve"> </w:t>
      </w:r>
      <w:r w:rsidR="005F4DC0" w:rsidRPr="00F406E0">
        <w:rPr>
          <w:rFonts w:ascii="Lato" w:hAnsi="Lato"/>
        </w:rPr>
        <w:t>aktywna przy włączonym „Podpisywaniu rozstrzygnięć” na jednostce.</w:t>
      </w:r>
      <w:r w:rsidR="00E53EB2">
        <w:rPr>
          <w:rFonts w:ascii="Lato" w:hAnsi="Lato"/>
        </w:rPr>
        <w:t xml:space="preserve"> </w:t>
      </w:r>
      <w:r w:rsidR="005F4DC0">
        <w:rPr>
          <w:rFonts w:ascii="Lato" w:hAnsi="Lato"/>
        </w:rPr>
        <w:t>Z</w:t>
      </w:r>
      <w:r w:rsidR="00F406E0" w:rsidRPr="00F406E0">
        <w:rPr>
          <w:rFonts w:ascii="Lato" w:hAnsi="Lato"/>
        </w:rPr>
        <w:t xml:space="preserve">akres informacji oraz jej treść zostaną określone przez </w:t>
      </w:r>
      <w:r w:rsidR="005F4DC0">
        <w:rPr>
          <w:rFonts w:ascii="Lato" w:hAnsi="Lato"/>
        </w:rPr>
        <w:t>Z</w:t>
      </w:r>
      <w:r w:rsidR="00F406E0" w:rsidRPr="00F406E0">
        <w:rPr>
          <w:rFonts w:ascii="Lato" w:hAnsi="Lato"/>
        </w:rPr>
        <w:t xml:space="preserve">amawiającego na etapie realizacji </w:t>
      </w:r>
      <w:r w:rsidR="005F4DC0">
        <w:rPr>
          <w:rFonts w:ascii="Lato" w:hAnsi="Lato"/>
        </w:rPr>
        <w:t>Z</w:t>
      </w:r>
      <w:r w:rsidR="00F406E0" w:rsidRPr="005F4DC0">
        <w:rPr>
          <w:rFonts w:ascii="Lato" w:hAnsi="Lato"/>
        </w:rPr>
        <w:t>adania</w:t>
      </w:r>
      <w:r w:rsidR="005F4DC0">
        <w:rPr>
          <w:rFonts w:ascii="Lato" w:hAnsi="Lato"/>
        </w:rPr>
        <w:t>.</w:t>
      </w:r>
    </w:p>
    <w:p w14:paraId="2506E1DB" w14:textId="117245D7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07" w:name="_Toc204754753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307"/>
    </w:p>
    <w:p w14:paraId="07DE578C" w14:textId="40D6446A" w:rsidR="00317BA9" w:rsidRPr="00F406E0" w:rsidRDefault="00317BA9" w:rsidP="00317BA9">
      <w:pPr>
        <w:rPr>
          <w:rFonts w:ascii="Lato" w:hAnsi="Lato"/>
        </w:rPr>
      </w:pPr>
      <w:r>
        <w:rPr>
          <w:rFonts w:ascii="Lato" w:hAnsi="Lato"/>
        </w:rPr>
        <w:t>87</w:t>
      </w:r>
      <w:r w:rsidRPr="00A435E7">
        <w:rPr>
          <w:rFonts w:ascii="Lato" w:hAnsi="Lato"/>
        </w:rPr>
        <w:t xml:space="preserve"> </w:t>
      </w:r>
      <w:r w:rsidR="00E11273" w:rsidRPr="00A435E7">
        <w:rPr>
          <w:rFonts w:ascii="Lato" w:hAnsi="Lato"/>
        </w:rPr>
        <w:t>dni od dnia zakończenia Okresu Przejściowego w zakresie Rozwoju</w:t>
      </w:r>
      <w:r w:rsidR="00E11273">
        <w:rPr>
          <w:rFonts w:ascii="Lato" w:hAnsi="Lato"/>
        </w:rPr>
        <w:t xml:space="preserve"> Systemu</w:t>
      </w:r>
      <w:r w:rsidR="00E11273" w:rsidRPr="00A435E7">
        <w:rPr>
          <w:rFonts w:ascii="Lato" w:hAnsi="Lato"/>
        </w:rPr>
        <w:t>.</w:t>
      </w:r>
    </w:p>
    <w:p w14:paraId="43ADAFDD" w14:textId="5C8CB58C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08" w:name="_Toc204754754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308"/>
    </w:p>
    <w:p w14:paraId="7940771D" w14:textId="5C3ACAF7" w:rsidR="00F406E0" w:rsidRPr="00F406E0" w:rsidRDefault="00AB0BD1" w:rsidP="00F406E0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19A7F845" w14:textId="0D1D79E1" w:rsidR="00F406E0" w:rsidRPr="00F406E0" w:rsidRDefault="00F406E0" w:rsidP="00F406E0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309" w:name="_Toc204754755"/>
      <w:bookmarkStart w:id="310" w:name="_Toc209103977"/>
      <w:bookmarkStart w:id="311" w:name="_Hlk198110501"/>
      <w:proofErr w:type="spellStart"/>
      <w:r w:rsidRPr="00F406E0">
        <w:rPr>
          <w:rFonts w:eastAsiaTheme="majorEastAsia" w:cstheme="majorBidi"/>
          <w:b/>
          <w:bCs/>
          <w:sz w:val="36"/>
          <w:szCs w:val="32"/>
        </w:rPr>
        <w:lastRenderedPageBreak/>
        <w:t>PKWD_SW_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Administracja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Wdro</w:t>
      </w:r>
      <w:r w:rsidR="001A7F20">
        <w:rPr>
          <w:rFonts w:eastAsiaTheme="majorEastAsia" w:cstheme="majorBidi"/>
          <w:b/>
          <w:bCs/>
          <w:sz w:val="36"/>
          <w:szCs w:val="32"/>
        </w:rPr>
        <w:t>ż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enie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Zarządz</w:t>
      </w:r>
      <w:r w:rsidR="001A7F20">
        <w:rPr>
          <w:rFonts w:eastAsiaTheme="majorEastAsia" w:cstheme="majorBidi"/>
          <w:b/>
          <w:bCs/>
          <w:sz w:val="36"/>
          <w:szCs w:val="32"/>
        </w:rPr>
        <w:t>a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nia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Tabelą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„Zdarzenia</w:t>
      </w:r>
      <w:proofErr w:type="spellEnd"/>
      <w:r w:rsidR="001A7F20" w:rsidRPr="00F406E0">
        <w:rPr>
          <w:rFonts w:eastAsiaTheme="majorEastAsia" w:cstheme="majorBidi"/>
          <w:b/>
          <w:bCs/>
          <w:sz w:val="36"/>
          <w:szCs w:val="32"/>
        </w:rPr>
        <w:t>”</w:t>
      </w:r>
      <w:bookmarkEnd w:id="309"/>
      <w:bookmarkEnd w:id="310"/>
    </w:p>
    <w:p w14:paraId="5BEC2CF5" w14:textId="77777777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12" w:name="_Toc204754756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312"/>
    </w:p>
    <w:p w14:paraId="0E858E32" w14:textId="77777777" w:rsidR="00F406E0" w:rsidRPr="00F406E0" w:rsidRDefault="00F406E0" w:rsidP="00F406E0">
      <w:pPr>
        <w:rPr>
          <w:rFonts w:ascii="Lato" w:hAnsi="Lato"/>
        </w:rPr>
      </w:pPr>
      <w:r w:rsidRPr="00F406E0">
        <w:rPr>
          <w:rFonts w:ascii="Lato" w:hAnsi="Lato"/>
        </w:rPr>
        <w:t>Wprowadzenie zarządzania tabelą „Zdarzenia” dla Inspekcji, Klienta i KAS.</w:t>
      </w:r>
    </w:p>
    <w:p w14:paraId="34ACC9D0" w14:textId="1D1DAA4E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13" w:name="_Toc204754757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313"/>
    </w:p>
    <w:p w14:paraId="63C70C7F" w14:textId="04FF3ECB" w:rsidR="00F406E0" w:rsidRPr="00F406E0" w:rsidRDefault="005F4DC0" w:rsidP="00F406E0">
      <w:pPr>
        <w:rPr>
          <w:rFonts w:ascii="Lato" w:hAnsi="Lato"/>
        </w:rPr>
      </w:pPr>
      <w:r>
        <w:rPr>
          <w:rFonts w:ascii="Lato" w:hAnsi="Lato"/>
        </w:rPr>
        <w:t>Wykonawca w</w:t>
      </w:r>
      <w:r w:rsidR="00F406E0" w:rsidRPr="00F406E0">
        <w:rPr>
          <w:rFonts w:ascii="Lato" w:hAnsi="Lato"/>
        </w:rPr>
        <w:t>prowadz</w:t>
      </w:r>
      <w:r>
        <w:rPr>
          <w:rFonts w:ascii="Lato" w:hAnsi="Lato"/>
        </w:rPr>
        <w:t xml:space="preserve">i </w:t>
      </w:r>
      <w:r w:rsidR="00F406E0" w:rsidRPr="00F406E0">
        <w:rPr>
          <w:rFonts w:ascii="Lato" w:hAnsi="Lato"/>
        </w:rPr>
        <w:t>zarządzani</w:t>
      </w:r>
      <w:r>
        <w:rPr>
          <w:rFonts w:ascii="Lato" w:hAnsi="Lato"/>
        </w:rPr>
        <w:t>e</w:t>
      </w:r>
      <w:r w:rsidR="00F406E0" w:rsidRPr="00F406E0">
        <w:rPr>
          <w:rFonts w:ascii="Lato" w:hAnsi="Lato"/>
        </w:rPr>
        <w:t xml:space="preserve"> tabelą „Zdarzenia”, w lokalizacjach:</w:t>
      </w:r>
    </w:p>
    <w:p w14:paraId="2264BD8D" w14:textId="6ECDC25E" w:rsidR="0037525D" w:rsidRDefault="00F406E0" w:rsidP="0037525D">
      <w:pPr>
        <w:pStyle w:val="Akapitzlist"/>
        <w:numPr>
          <w:ilvl w:val="0"/>
          <w:numId w:val="122"/>
        </w:numPr>
        <w:rPr>
          <w:rFonts w:ascii="Lato" w:hAnsi="Lato"/>
        </w:rPr>
      </w:pPr>
      <w:r w:rsidRPr="00CA5BC7">
        <w:rPr>
          <w:rFonts w:ascii="Lato" w:hAnsi="Lato"/>
        </w:rPr>
        <w:t>Inspekcja – zakładka „Administracja systemem”/”Jednostki”,</w:t>
      </w:r>
    </w:p>
    <w:p w14:paraId="7FBCD992" w14:textId="1B33EA1A" w:rsidR="0037525D" w:rsidRDefault="00F406E0" w:rsidP="0037525D">
      <w:pPr>
        <w:pStyle w:val="Akapitzlist"/>
        <w:numPr>
          <w:ilvl w:val="0"/>
          <w:numId w:val="122"/>
        </w:numPr>
        <w:rPr>
          <w:rFonts w:ascii="Lato" w:hAnsi="Lato"/>
        </w:rPr>
      </w:pPr>
      <w:r w:rsidRPr="00CA5BC7">
        <w:rPr>
          <w:rFonts w:ascii="Lato" w:hAnsi="Lato"/>
        </w:rPr>
        <w:t>Klient – zakładka „Ustawienia aplikacji”,</w:t>
      </w:r>
    </w:p>
    <w:p w14:paraId="66375F77" w14:textId="31A8B021" w:rsidR="00F406E0" w:rsidRPr="00CA5BC7" w:rsidRDefault="00F406E0" w:rsidP="00CA5BC7">
      <w:pPr>
        <w:pStyle w:val="Akapitzlist"/>
        <w:numPr>
          <w:ilvl w:val="0"/>
          <w:numId w:val="122"/>
        </w:numPr>
        <w:rPr>
          <w:rFonts w:ascii="Lato" w:hAnsi="Lato"/>
        </w:rPr>
      </w:pPr>
      <w:r w:rsidRPr="00CA5BC7">
        <w:rPr>
          <w:rFonts w:ascii="Lato" w:hAnsi="Lato"/>
        </w:rPr>
        <w:t xml:space="preserve">KAS </w:t>
      </w:r>
      <w:r w:rsidR="000A5C66" w:rsidRPr="00CA5BC7">
        <w:rPr>
          <w:rFonts w:ascii="Lato" w:hAnsi="Lato"/>
        </w:rPr>
        <w:t>–</w:t>
      </w:r>
      <w:r w:rsidRPr="00CA5BC7">
        <w:rPr>
          <w:rFonts w:ascii="Lato" w:hAnsi="Lato"/>
        </w:rPr>
        <w:t xml:space="preserve"> </w:t>
      </w:r>
      <w:r w:rsidR="000A5C66" w:rsidRPr="00CA5BC7">
        <w:rPr>
          <w:rFonts w:ascii="Lato" w:hAnsi="Lato"/>
        </w:rPr>
        <w:t xml:space="preserve">zakładka </w:t>
      </w:r>
      <w:r w:rsidRPr="00CA5BC7">
        <w:rPr>
          <w:rFonts w:ascii="Lato" w:hAnsi="Lato"/>
        </w:rPr>
        <w:t>„Administracja”/„Jednostki”/ „Jednostki KAS”.</w:t>
      </w:r>
      <w:r w:rsidR="00DE3DCA">
        <w:rPr>
          <w:rFonts w:ascii="Lato" w:hAnsi="Lato"/>
        </w:rPr>
        <w:t xml:space="preserve"> </w:t>
      </w:r>
    </w:p>
    <w:p w14:paraId="755657AE" w14:textId="1206AE61" w:rsidR="00F406E0" w:rsidRPr="00F406E0" w:rsidRDefault="00F406E0" w:rsidP="00F406E0">
      <w:pPr>
        <w:rPr>
          <w:rFonts w:ascii="Lato" w:hAnsi="Lato"/>
        </w:rPr>
      </w:pPr>
      <w:r w:rsidRPr="00F406E0">
        <w:rPr>
          <w:rFonts w:ascii="Lato" w:hAnsi="Lato"/>
        </w:rPr>
        <w:t xml:space="preserve">Zarządzanie tabelą </w:t>
      </w:r>
      <w:r w:rsidR="00E52261">
        <w:rPr>
          <w:rFonts w:ascii="Lato" w:hAnsi="Lato"/>
        </w:rPr>
        <w:t>ma być</w:t>
      </w:r>
      <w:r w:rsidR="00E52261" w:rsidRPr="00F406E0">
        <w:rPr>
          <w:rFonts w:ascii="Lato" w:hAnsi="Lato"/>
        </w:rPr>
        <w:t xml:space="preserve"> </w:t>
      </w:r>
      <w:r w:rsidR="00E52261">
        <w:rPr>
          <w:rFonts w:ascii="Lato" w:hAnsi="Lato"/>
        </w:rPr>
        <w:t>realizowane</w:t>
      </w:r>
      <w:r w:rsidR="00E52261" w:rsidRPr="00F406E0">
        <w:rPr>
          <w:rFonts w:ascii="Lato" w:hAnsi="Lato"/>
        </w:rPr>
        <w:t xml:space="preserve"> </w:t>
      </w:r>
      <w:r w:rsidRPr="00F406E0">
        <w:rPr>
          <w:rFonts w:ascii="Lato" w:hAnsi="Lato"/>
        </w:rPr>
        <w:t>w ramach istniejącej w aplikacji KAS funkcjonalności „Zarządzanie listami”.</w:t>
      </w:r>
    </w:p>
    <w:p w14:paraId="0C6EAD4B" w14:textId="161B4223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14" w:name="_Toc204754758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314"/>
    </w:p>
    <w:p w14:paraId="0CFACC1F" w14:textId="3ED954C0" w:rsidR="00F406E0" w:rsidRPr="00F406E0" w:rsidRDefault="0082076B" w:rsidP="00F406E0">
      <w:pPr>
        <w:rPr>
          <w:rFonts w:ascii="Lato" w:hAnsi="Lato"/>
        </w:rPr>
      </w:pPr>
      <w:r>
        <w:rPr>
          <w:rFonts w:ascii="Lato" w:hAnsi="Lato"/>
        </w:rPr>
        <w:t>1084</w:t>
      </w:r>
      <w:r w:rsidR="00F406E0" w:rsidRPr="00F406E0">
        <w:rPr>
          <w:rFonts w:ascii="Lato" w:hAnsi="Lato"/>
        </w:rPr>
        <w:t xml:space="preserve"> dni od dnia zakończenia Okresu Przejściowego w zakresie Usługi Rozwoju.</w:t>
      </w:r>
    </w:p>
    <w:p w14:paraId="0C758BBE" w14:textId="2EC4FD5A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15" w:name="_Toc204754759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315"/>
    </w:p>
    <w:p w14:paraId="147EC0A2" w14:textId="2F799CCF" w:rsidR="00F406E0" w:rsidRPr="00F406E0" w:rsidRDefault="00AB0BD1" w:rsidP="00F406E0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283DC2EA" w14:textId="668DE2E3" w:rsidR="00F406E0" w:rsidRPr="00F406E0" w:rsidRDefault="00F406E0" w:rsidP="00F406E0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316" w:name="_Toc204754760"/>
      <w:bookmarkStart w:id="317" w:name="_Toc209103978"/>
      <w:bookmarkStart w:id="318" w:name="_Hlk198193876"/>
      <w:bookmarkEnd w:id="311"/>
      <w:r w:rsidRPr="00F406E0">
        <w:rPr>
          <w:rFonts w:eastAsiaTheme="majorEastAsia" w:cstheme="majorBidi"/>
          <w:b/>
          <w:bCs/>
          <w:sz w:val="36"/>
          <w:szCs w:val="32"/>
        </w:rPr>
        <w:t>PKWD_SW_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Sprawy_</w:t>
      </w:r>
      <w:r w:rsidR="001A7F20">
        <w:rPr>
          <w:rFonts w:eastAsiaTheme="majorEastAsia" w:cstheme="majorBidi"/>
          <w:b/>
          <w:bCs/>
          <w:sz w:val="36"/>
          <w:szCs w:val="32"/>
        </w:rPr>
        <w:t>i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_Dokumenty</w:t>
      </w:r>
      <w:r w:rsidR="001A7F20">
        <w:rPr>
          <w:rFonts w:eastAsiaTheme="majorEastAsia" w:cstheme="majorBidi"/>
          <w:b/>
          <w:bCs/>
          <w:sz w:val="36"/>
          <w:szCs w:val="32"/>
        </w:rPr>
        <w:t>__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Utworzenie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Nowej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Zakładki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„Po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Uzupełnieniu”</w:t>
      </w:r>
      <w:r w:rsidR="001A7F20">
        <w:rPr>
          <w:rFonts w:eastAsiaTheme="majorEastAsia" w:cstheme="majorBidi"/>
          <w:b/>
          <w:bCs/>
          <w:sz w:val="36"/>
          <w:szCs w:val="32"/>
        </w:rPr>
        <w:t>_w_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„Sprawach</w:t>
      </w:r>
      <w:r w:rsidR="001A7F20">
        <w:rPr>
          <w:rFonts w:eastAsiaTheme="majorEastAsia" w:cstheme="majorBidi"/>
          <w:b/>
          <w:bCs/>
          <w:sz w:val="36"/>
          <w:szCs w:val="32"/>
        </w:rPr>
        <w:t>_i_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Dokumentach”</w:t>
      </w:r>
      <w:bookmarkEnd w:id="316"/>
      <w:bookmarkEnd w:id="317"/>
    </w:p>
    <w:p w14:paraId="646B503D" w14:textId="77777777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19" w:name="_Toc204754761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319"/>
    </w:p>
    <w:p w14:paraId="03F22E13" w14:textId="3DEA663F" w:rsidR="00F406E0" w:rsidRPr="00F406E0" w:rsidRDefault="00F406E0" w:rsidP="00F406E0">
      <w:pPr>
        <w:rPr>
          <w:rFonts w:ascii="Lato" w:hAnsi="Lato"/>
        </w:rPr>
      </w:pPr>
      <w:r w:rsidRPr="00F406E0">
        <w:rPr>
          <w:rFonts w:ascii="Lato" w:hAnsi="Lato"/>
        </w:rPr>
        <w:t xml:space="preserve">Utworzenie w „Sprawach i dokumentach” zakładki „Po uzupełnieniu” dla </w:t>
      </w:r>
      <w:r w:rsidR="005F4DC0">
        <w:rPr>
          <w:rFonts w:ascii="Lato" w:hAnsi="Lato"/>
        </w:rPr>
        <w:t>U</w:t>
      </w:r>
      <w:r w:rsidRPr="00F406E0">
        <w:rPr>
          <w:rFonts w:ascii="Lato" w:hAnsi="Lato"/>
        </w:rPr>
        <w:t>żytkowników</w:t>
      </w:r>
      <w:r w:rsidR="00726287">
        <w:rPr>
          <w:rFonts w:ascii="Lato" w:hAnsi="Lato"/>
        </w:rPr>
        <w:t xml:space="preserve"> Zewnętrznych</w:t>
      </w:r>
      <w:r w:rsidRPr="00F406E0">
        <w:rPr>
          <w:rFonts w:ascii="Lato" w:hAnsi="Lato"/>
        </w:rPr>
        <w:t xml:space="preserve"> </w:t>
      </w:r>
      <w:r w:rsidR="00726287">
        <w:rPr>
          <w:rFonts w:ascii="Lato" w:hAnsi="Lato"/>
        </w:rPr>
        <w:t>(</w:t>
      </w:r>
      <w:r w:rsidRPr="00F406E0">
        <w:rPr>
          <w:rFonts w:ascii="Lato" w:hAnsi="Lato"/>
        </w:rPr>
        <w:t>Inspekcji</w:t>
      </w:r>
      <w:r w:rsidR="00726287">
        <w:rPr>
          <w:rFonts w:ascii="Lato" w:hAnsi="Lato"/>
        </w:rPr>
        <w:t>)</w:t>
      </w:r>
      <w:r w:rsidRPr="00F406E0">
        <w:rPr>
          <w:rFonts w:ascii="Lato" w:hAnsi="Lato"/>
        </w:rPr>
        <w:t>.</w:t>
      </w:r>
    </w:p>
    <w:p w14:paraId="7CDE3051" w14:textId="563827DB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20" w:name="_Toc204754762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320"/>
    </w:p>
    <w:p w14:paraId="72F09413" w14:textId="40FA3129" w:rsidR="00F406E0" w:rsidRPr="00F406E0" w:rsidRDefault="005F4DC0" w:rsidP="00F406E0">
      <w:pPr>
        <w:rPr>
          <w:rFonts w:ascii="Lato" w:hAnsi="Lato"/>
        </w:rPr>
      </w:pPr>
      <w:r>
        <w:rPr>
          <w:rFonts w:ascii="Lato" w:hAnsi="Lato"/>
        </w:rPr>
        <w:t>Wykonawca u</w:t>
      </w:r>
      <w:r w:rsidR="00F406E0" w:rsidRPr="00F406E0">
        <w:rPr>
          <w:rFonts w:ascii="Lato" w:hAnsi="Lato"/>
        </w:rPr>
        <w:t>tworz</w:t>
      </w:r>
      <w:r>
        <w:rPr>
          <w:rFonts w:ascii="Lato" w:hAnsi="Lato"/>
        </w:rPr>
        <w:t>y</w:t>
      </w:r>
      <w:r w:rsidR="00F406E0" w:rsidRPr="00F406E0">
        <w:rPr>
          <w:rFonts w:ascii="Lato" w:hAnsi="Lato"/>
        </w:rPr>
        <w:t xml:space="preserve"> w „Sprawach i dokumentach” zakładk</w:t>
      </w:r>
      <w:r>
        <w:rPr>
          <w:rFonts w:ascii="Lato" w:hAnsi="Lato"/>
        </w:rPr>
        <w:t>ę</w:t>
      </w:r>
      <w:r w:rsidR="00F406E0" w:rsidRPr="00F406E0">
        <w:rPr>
          <w:rFonts w:ascii="Lato" w:hAnsi="Lato"/>
        </w:rPr>
        <w:t xml:space="preserve"> „Po uzupełnieniu” dla </w:t>
      </w:r>
      <w:r>
        <w:rPr>
          <w:rFonts w:ascii="Lato" w:hAnsi="Lato"/>
        </w:rPr>
        <w:t>U</w:t>
      </w:r>
      <w:r w:rsidR="00F406E0" w:rsidRPr="00F406E0">
        <w:rPr>
          <w:rFonts w:ascii="Lato" w:hAnsi="Lato"/>
        </w:rPr>
        <w:t xml:space="preserve">żytkowników </w:t>
      </w:r>
      <w:r w:rsidR="00726287">
        <w:rPr>
          <w:rFonts w:ascii="Lato" w:hAnsi="Lato"/>
        </w:rPr>
        <w:t>Zewnętrznych (</w:t>
      </w:r>
      <w:r w:rsidR="00F406E0" w:rsidRPr="00F406E0">
        <w:rPr>
          <w:rFonts w:ascii="Lato" w:hAnsi="Lato"/>
        </w:rPr>
        <w:t>Inspekcji</w:t>
      </w:r>
      <w:r w:rsidR="00726287">
        <w:rPr>
          <w:rFonts w:ascii="Lato" w:hAnsi="Lato"/>
        </w:rPr>
        <w:t>)</w:t>
      </w:r>
      <w:r w:rsidR="00F406E0" w:rsidRPr="00F406E0">
        <w:rPr>
          <w:rFonts w:ascii="Lato" w:hAnsi="Lato"/>
        </w:rPr>
        <w:t>.</w:t>
      </w:r>
    </w:p>
    <w:p w14:paraId="126D9876" w14:textId="3590DD46" w:rsidR="00F406E0" w:rsidRPr="00F406E0" w:rsidRDefault="00F406E0" w:rsidP="00F406E0">
      <w:pPr>
        <w:rPr>
          <w:rFonts w:ascii="Lato" w:hAnsi="Lato"/>
        </w:rPr>
      </w:pPr>
      <w:r w:rsidRPr="00F406E0">
        <w:rPr>
          <w:rFonts w:ascii="Lato" w:hAnsi="Lato"/>
        </w:rPr>
        <w:t>Działanie funkcjonalności</w:t>
      </w:r>
      <w:r w:rsidR="00183999">
        <w:rPr>
          <w:rFonts w:ascii="Lato" w:hAnsi="Lato"/>
        </w:rPr>
        <w:t xml:space="preserve"> ma być następujące</w:t>
      </w:r>
      <w:r w:rsidRPr="00F406E0">
        <w:rPr>
          <w:rFonts w:ascii="Lato" w:hAnsi="Lato"/>
        </w:rPr>
        <w:t xml:space="preserve">: </w:t>
      </w:r>
    </w:p>
    <w:p w14:paraId="43FC10B9" w14:textId="41042FF1" w:rsidR="00F406E0" w:rsidRPr="00F406E0" w:rsidRDefault="00864791" w:rsidP="00CA5BC7">
      <w:pPr>
        <w:numPr>
          <w:ilvl w:val="0"/>
          <w:numId w:val="123"/>
        </w:numPr>
        <w:contextualSpacing/>
        <w:rPr>
          <w:rFonts w:ascii="Lato" w:hAnsi="Lato"/>
        </w:rPr>
      </w:pPr>
      <w:r>
        <w:rPr>
          <w:rFonts w:ascii="Lato" w:hAnsi="Lato"/>
        </w:rPr>
        <w:lastRenderedPageBreak/>
        <w:t>s</w:t>
      </w:r>
      <w:r w:rsidR="00F406E0" w:rsidRPr="00F406E0">
        <w:rPr>
          <w:rFonts w:ascii="Lato" w:hAnsi="Lato"/>
        </w:rPr>
        <w:t xml:space="preserve">prawy, które </w:t>
      </w:r>
      <w:r>
        <w:rPr>
          <w:rFonts w:ascii="Lato" w:hAnsi="Lato"/>
        </w:rPr>
        <w:t xml:space="preserve">będą miały </w:t>
      </w:r>
      <w:r w:rsidR="00F406E0" w:rsidRPr="00F406E0">
        <w:rPr>
          <w:rFonts w:ascii="Lato" w:hAnsi="Lato"/>
        </w:rPr>
        <w:t xml:space="preserve">status sprawy „Niekompletny” po statusach: </w:t>
      </w:r>
      <w:bookmarkStart w:id="321" w:name="_Hlk198126183"/>
      <w:r w:rsidR="00F406E0" w:rsidRPr="00F406E0">
        <w:rPr>
          <w:rFonts w:ascii="Lato" w:hAnsi="Lato"/>
        </w:rPr>
        <w:t>„Kontrola dokumentów”, „Kontrola towarowa”</w:t>
      </w:r>
      <w:r w:rsidR="00F1485E"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</w:t>
      </w:r>
      <w:bookmarkEnd w:id="321"/>
      <w:r w:rsidR="00F406E0" w:rsidRPr="00F406E0">
        <w:rPr>
          <w:rFonts w:ascii="Lato" w:hAnsi="Lato"/>
        </w:rPr>
        <w:t xml:space="preserve">po uzupełnieniu i wysłaniu przez wnioskującego </w:t>
      </w:r>
      <w:r w:rsidR="00183999">
        <w:rPr>
          <w:rFonts w:ascii="Lato" w:hAnsi="Lato"/>
        </w:rPr>
        <w:t xml:space="preserve">mają </w:t>
      </w:r>
      <w:r w:rsidR="00F406E0" w:rsidRPr="00F406E0">
        <w:rPr>
          <w:rFonts w:ascii="Lato" w:hAnsi="Lato"/>
        </w:rPr>
        <w:t>uzysk</w:t>
      </w:r>
      <w:r w:rsidR="00F1485E">
        <w:rPr>
          <w:rFonts w:ascii="Lato" w:hAnsi="Lato"/>
        </w:rPr>
        <w:t>iw</w:t>
      </w:r>
      <w:r w:rsidR="00F406E0" w:rsidRPr="00F406E0">
        <w:rPr>
          <w:rFonts w:ascii="Lato" w:hAnsi="Lato"/>
        </w:rPr>
        <w:t>ać status sprawy „Wysłany”</w:t>
      </w:r>
      <w:r w:rsidR="00FE47A4"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</w:t>
      </w:r>
    </w:p>
    <w:p w14:paraId="381A6273" w14:textId="714CB55F" w:rsidR="00F406E0" w:rsidRPr="00F406E0" w:rsidRDefault="00864791" w:rsidP="00CA5BC7">
      <w:pPr>
        <w:numPr>
          <w:ilvl w:val="0"/>
          <w:numId w:val="123"/>
        </w:numPr>
        <w:contextualSpacing/>
        <w:rPr>
          <w:rFonts w:ascii="Lato" w:hAnsi="Lato"/>
        </w:rPr>
      </w:pPr>
      <w:r>
        <w:rPr>
          <w:rFonts w:ascii="Lato" w:hAnsi="Lato"/>
        </w:rPr>
        <w:t>s</w:t>
      </w:r>
      <w:r w:rsidR="00F406E0" w:rsidRPr="00F406E0">
        <w:rPr>
          <w:rFonts w:ascii="Lato" w:hAnsi="Lato"/>
        </w:rPr>
        <w:t>prawy</w:t>
      </w:r>
      <w:r>
        <w:rPr>
          <w:rFonts w:ascii="Lato" w:hAnsi="Lato"/>
        </w:rPr>
        <w:t xml:space="preserve">, których </w:t>
      </w:r>
      <w:r w:rsidR="00F406E0" w:rsidRPr="00F406E0">
        <w:rPr>
          <w:rFonts w:ascii="Lato" w:hAnsi="Lato"/>
        </w:rPr>
        <w:t xml:space="preserve">status </w:t>
      </w:r>
      <w:r>
        <w:rPr>
          <w:rFonts w:ascii="Lato" w:hAnsi="Lato"/>
        </w:rPr>
        <w:t>zostanie zmieniony</w:t>
      </w:r>
      <w:r w:rsidR="00F406E0" w:rsidRPr="00F406E0">
        <w:rPr>
          <w:rFonts w:ascii="Lato" w:hAnsi="Lato"/>
        </w:rPr>
        <w:t xml:space="preserve"> (po uzupełnieniu i wysłaniu przez wnioskującego) z „Niekompletny” na „Wysłany” </w:t>
      </w:r>
      <w:r>
        <w:rPr>
          <w:rFonts w:ascii="Lato" w:hAnsi="Lato"/>
        </w:rPr>
        <w:t>mają być</w:t>
      </w:r>
      <w:r w:rsidRPr="00F406E0">
        <w:rPr>
          <w:rFonts w:ascii="Lato" w:hAnsi="Lato"/>
        </w:rPr>
        <w:t xml:space="preserve"> </w:t>
      </w:r>
      <w:r w:rsidR="00FE28ED" w:rsidRPr="00F406E0">
        <w:rPr>
          <w:rFonts w:ascii="Lato" w:hAnsi="Lato"/>
        </w:rPr>
        <w:t>wyświetl</w:t>
      </w:r>
      <w:r w:rsidR="00FE28ED">
        <w:rPr>
          <w:rFonts w:ascii="Lato" w:hAnsi="Lato"/>
        </w:rPr>
        <w:t>ane</w:t>
      </w:r>
      <w:r w:rsidR="00FE28ED"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w zakładce „Po uzupełnieniu”,</w:t>
      </w:r>
    </w:p>
    <w:p w14:paraId="673F9610" w14:textId="26D6FEFD" w:rsidR="00F406E0" w:rsidRDefault="00864791" w:rsidP="00CA5BC7">
      <w:pPr>
        <w:numPr>
          <w:ilvl w:val="0"/>
          <w:numId w:val="123"/>
        </w:numPr>
        <w:contextualSpacing/>
        <w:rPr>
          <w:rFonts w:ascii="Lato" w:hAnsi="Lato"/>
        </w:rPr>
      </w:pPr>
      <w:r>
        <w:rPr>
          <w:rFonts w:ascii="Lato" w:hAnsi="Lato"/>
        </w:rPr>
        <w:t>s</w:t>
      </w:r>
      <w:r w:rsidR="00F406E0" w:rsidRPr="00F406E0">
        <w:rPr>
          <w:rFonts w:ascii="Lato" w:hAnsi="Lato"/>
        </w:rPr>
        <w:t xml:space="preserve">prawy, </w:t>
      </w:r>
      <w:r w:rsidR="00AD11F1">
        <w:rPr>
          <w:rFonts w:ascii="Lato" w:hAnsi="Lato"/>
        </w:rPr>
        <w:t>które będą</w:t>
      </w:r>
      <w:r w:rsidR="00F406E0" w:rsidRPr="00F406E0">
        <w:rPr>
          <w:rFonts w:ascii="Lato" w:hAnsi="Lato"/>
        </w:rPr>
        <w:t xml:space="preserve"> wysłane po uzupełnieniu przez wnioskującego, po odebraniu przez Inspekcję, </w:t>
      </w:r>
      <w:r w:rsidR="00AD11F1">
        <w:rPr>
          <w:rFonts w:ascii="Lato" w:hAnsi="Lato"/>
        </w:rPr>
        <w:t xml:space="preserve">mają być </w:t>
      </w:r>
      <w:r w:rsidR="00FE28ED">
        <w:rPr>
          <w:rFonts w:ascii="Lato" w:hAnsi="Lato"/>
        </w:rPr>
        <w:t>przy</w:t>
      </w:r>
      <w:r w:rsidR="00FE28ED" w:rsidRPr="00F406E0">
        <w:rPr>
          <w:rFonts w:ascii="Lato" w:hAnsi="Lato"/>
        </w:rPr>
        <w:t>wr</w:t>
      </w:r>
      <w:r w:rsidR="00FE28ED">
        <w:rPr>
          <w:rFonts w:ascii="Lato" w:hAnsi="Lato"/>
        </w:rPr>
        <w:t>a</w:t>
      </w:r>
      <w:r w:rsidR="00FE28ED" w:rsidRPr="00F406E0">
        <w:rPr>
          <w:rFonts w:ascii="Lato" w:hAnsi="Lato"/>
        </w:rPr>
        <w:t>c</w:t>
      </w:r>
      <w:r w:rsidR="00FE28ED">
        <w:rPr>
          <w:rFonts w:ascii="Lato" w:hAnsi="Lato"/>
        </w:rPr>
        <w:t>ane</w:t>
      </w:r>
      <w:r w:rsidR="00FE28ED"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do statusu, w którym były przed uzyskaniem statusu „Niekompletny” i zacho</w:t>
      </w:r>
      <w:r w:rsidR="00AD11F1">
        <w:rPr>
          <w:rFonts w:ascii="Lato" w:hAnsi="Lato"/>
        </w:rPr>
        <w:t>wy</w:t>
      </w:r>
      <w:r w:rsidR="00F406E0" w:rsidRPr="00F406E0">
        <w:rPr>
          <w:rFonts w:ascii="Lato" w:hAnsi="Lato"/>
        </w:rPr>
        <w:t>wać się zgodnie z tym statusem</w:t>
      </w:r>
      <w:r w:rsidR="00E70E0C">
        <w:rPr>
          <w:rFonts w:ascii="Lato" w:hAnsi="Lato"/>
        </w:rPr>
        <w:t xml:space="preserve">, np. </w:t>
      </w:r>
      <w:r w:rsidR="00E70E0C" w:rsidRPr="00E70E0C">
        <w:rPr>
          <w:rFonts w:ascii="Lato" w:hAnsi="Lato"/>
        </w:rPr>
        <w:t xml:space="preserve">wniosek wracający do </w:t>
      </w:r>
      <w:r w:rsidR="00E70E0C">
        <w:rPr>
          <w:rFonts w:ascii="Lato" w:hAnsi="Lato"/>
        </w:rPr>
        <w:t>I</w:t>
      </w:r>
      <w:r w:rsidR="00E70E0C" w:rsidRPr="00E70E0C">
        <w:rPr>
          <w:rFonts w:ascii="Lato" w:hAnsi="Lato"/>
        </w:rPr>
        <w:t xml:space="preserve">nspekcji ze statusu „Niekompletny”, który wcześniej był już w kontroli po otwarciu go przez </w:t>
      </w:r>
      <w:r w:rsidR="00E70E0C">
        <w:rPr>
          <w:rFonts w:ascii="Lato" w:hAnsi="Lato"/>
        </w:rPr>
        <w:t xml:space="preserve">Użytkownika </w:t>
      </w:r>
      <w:r w:rsidR="00E70E0C" w:rsidRPr="00E70E0C">
        <w:rPr>
          <w:rFonts w:ascii="Lato" w:hAnsi="Lato"/>
        </w:rPr>
        <w:t>Inspek</w:t>
      </w:r>
      <w:r w:rsidR="00E70E0C">
        <w:rPr>
          <w:rFonts w:ascii="Lato" w:hAnsi="Lato"/>
        </w:rPr>
        <w:t>cji</w:t>
      </w:r>
      <w:r w:rsidR="00E70E0C" w:rsidRPr="00E70E0C">
        <w:rPr>
          <w:rFonts w:ascii="Lato" w:hAnsi="Lato"/>
        </w:rPr>
        <w:t xml:space="preserve"> </w:t>
      </w:r>
      <w:r w:rsidR="00E70E0C">
        <w:rPr>
          <w:rFonts w:ascii="Lato" w:hAnsi="Lato"/>
        </w:rPr>
        <w:t xml:space="preserve">ma </w:t>
      </w:r>
      <w:r w:rsidR="00E70E0C" w:rsidRPr="00E70E0C">
        <w:rPr>
          <w:rFonts w:ascii="Lato" w:hAnsi="Lato"/>
        </w:rPr>
        <w:t>przechodzi</w:t>
      </w:r>
      <w:r w:rsidR="00E70E0C">
        <w:rPr>
          <w:rFonts w:ascii="Lato" w:hAnsi="Lato"/>
        </w:rPr>
        <w:t>ć</w:t>
      </w:r>
      <w:r w:rsidR="00E70E0C" w:rsidRPr="00E70E0C">
        <w:rPr>
          <w:rFonts w:ascii="Lato" w:hAnsi="Lato"/>
        </w:rPr>
        <w:t xml:space="preserve"> do statusu „Kontrola dokumentów” lub „Kontrola towarowa”, w którym był przed uznaniem</w:t>
      </w:r>
      <w:r w:rsidR="00E70E0C">
        <w:rPr>
          <w:rFonts w:ascii="Lato" w:hAnsi="Lato"/>
        </w:rPr>
        <w:t xml:space="preserve"> go</w:t>
      </w:r>
      <w:r w:rsidR="00E70E0C" w:rsidRPr="00E70E0C">
        <w:rPr>
          <w:rFonts w:ascii="Lato" w:hAnsi="Lato"/>
        </w:rPr>
        <w:t xml:space="preserve"> za niekompletny</w:t>
      </w:r>
      <w:r w:rsidR="00F406E0" w:rsidRPr="00F406E0">
        <w:rPr>
          <w:rFonts w:ascii="Lato" w:hAnsi="Lato"/>
        </w:rPr>
        <w:t>.</w:t>
      </w:r>
    </w:p>
    <w:p w14:paraId="416B8FD1" w14:textId="5B5FDA65" w:rsidR="009D240B" w:rsidRPr="00F406E0" w:rsidRDefault="009D240B" w:rsidP="003C3235">
      <w:pPr>
        <w:contextualSpacing/>
        <w:rPr>
          <w:rFonts w:ascii="Lato" w:hAnsi="Lato"/>
        </w:rPr>
      </w:pPr>
      <w:r w:rsidRPr="009D240B">
        <w:rPr>
          <w:rFonts w:ascii="Lato" w:hAnsi="Lato"/>
        </w:rPr>
        <w:t xml:space="preserve">Wykonawca </w:t>
      </w:r>
      <w:r>
        <w:rPr>
          <w:rFonts w:ascii="Lato" w:hAnsi="Lato"/>
        </w:rPr>
        <w:t xml:space="preserve">utworzy </w:t>
      </w:r>
      <w:r w:rsidRPr="009D240B">
        <w:rPr>
          <w:rFonts w:ascii="Lato" w:hAnsi="Lato"/>
        </w:rPr>
        <w:t>nowe pole na odpowiedź wnioskodawcy (KAS, Klient) przy odsyłaniu wniosku KAS o opinię, wniosku KAS o konsultację i wniosku Klienta ze statusu niekompletnego z powrotem do Inspekcji.</w:t>
      </w:r>
    </w:p>
    <w:p w14:paraId="24940937" w14:textId="435DE54F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22" w:name="_Toc204754763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322"/>
    </w:p>
    <w:p w14:paraId="5E32448B" w14:textId="0432DEFF" w:rsidR="00F406E0" w:rsidRPr="00F406E0" w:rsidRDefault="00AC3CE0" w:rsidP="00F406E0">
      <w:pPr>
        <w:rPr>
          <w:rFonts w:ascii="Lato" w:hAnsi="Lato"/>
        </w:rPr>
      </w:pPr>
      <w:r>
        <w:rPr>
          <w:rFonts w:ascii="Lato" w:hAnsi="Lato"/>
        </w:rPr>
        <w:t>583</w:t>
      </w:r>
      <w:r w:rsidR="00F406E0" w:rsidRPr="00F406E0">
        <w:rPr>
          <w:rFonts w:ascii="Lato" w:hAnsi="Lato"/>
        </w:rPr>
        <w:t xml:space="preserve"> dni od dnia zakończenia Okresu Przejściowego w zakresie Rozwoju</w:t>
      </w:r>
      <w:r w:rsidR="007E4A4B">
        <w:rPr>
          <w:rFonts w:ascii="Lato" w:hAnsi="Lato"/>
        </w:rPr>
        <w:t xml:space="preserve"> Systemu</w:t>
      </w:r>
      <w:r w:rsidR="00F406E0" w:rsidRPr="00F406E0">
        <w:rPr>
          <w:rFonts w:ascii="Lato" w:hAnsi="Lato"/>
        </w:rPr>
        <w:t>.</w:t>
      </w:r>
    </w:p>
    <w:p w14:paraId="497C5FDD" w14:textId="2EA18134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23" w:name="_Toc204754764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323"/>
    </w:p>
    <w:p w14:paraId="4376732F" w14:textId="67817B3A" w:rsidR="00F406E0" w:rsidRPr="00F406E0" w:rsidRDefault="00AB0BD1" w:rsidP="00F406E0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55756DBB" w14:textId="6C461021" w:rsidR="00F406E0" w:rsidRPr="00F406E0" w:rsidRDefault="00F406E0" w:rsidP="00F406E0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324" w:name="_Toc204754765"/>
      <w:bookmarkStart w:id="325" w:name="_Toc209103979"/>
      <w:bookmarkEnd w:id="318"/>
      <w:r w:rsidRPr="00F406E0">
        <w:rPr>
          <w:rFonts w:eastAsiaTheme="majorEastAsia" w:cstheme="majorBidi"/>
          <w:b/>
          <w:bCs/>
          <w:sz w:val="36"/>
          <w:szCs w:val="32"/>
        </w:rPr>
        <w:t>PKWD_SW_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Koordynacja_Kontroli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Utworzenie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Parametru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Koordynacja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Kontroli</w:t>
      </w:r>
      <w:r w:rsidR="001A7F20">
        <w:rPr>
          <w:rFonts w:eastAsiaTheme="majorEastAsia" w:cstheme="majorBidi"/>
          <w:b/>
          <w:bCs/>
          <w:sz w:val="36"/>
          <w:szCs w:val="32"/>
        </w:rPr>
        <w:t>_d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la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Administratorów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Inspekcji</w:t>
      </w:r>
      <w:bookmarkEnd w:id="324"/>
      <w:bookmarkEnd w:id="325"/>
    </w:p>
    <w:p w14:paraId="14FF86B6" w14:textId="77777777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26" w:name="_Toc204754766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326"/>
    </w:p>
    <w:p w14:paraId="29DFBD8C" w14:textId="77777777" w:rsidR="00F406E0" w:rsidRPr="00F406E0" w:rsidRDefault="00F406E0" w:rsidP="00F406E0">
      <w:pPr>
        <w:rPr>
          <w:rFonts w:ascii="Lato" w:hAnsi="Lato"/>
        </w:rPr>
      </w:pPr>
      <w:r w:rsidRPr="00F406E0">
        <w:rPr>
          <w:rFonts w:ascii="Lato" w:hAnsi="Lato"/>
        </w:rPr>
        <w:t>Utworzenie parametru „Koordynacja kontroli” dla administratora inspekcji w ramach zakładki „Administracja systemem”/„Dane jednostki”.</w:t>
      </w:r>
    </w:p>
    <w:p w14:paraId="07777E00" w14:textId="04E673F2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27" w:name="_Toc204754767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327"/>
    </w:p>
    <w:p w14:paraId="0E298D2F" w14:textId="0E87382A" w:rsidR="00F406E0" w:rsidRPr="00F406E0" w:rsidRDefault="00864791" w:rsidP="00F406E0">
      <w:pPr>
        <w:rPr>
          <w:rFonts w:ascii="Lato" w:hAnsi="Lato"/>
        </w:rPr>
      </w:pPr>
      <w:r>
        <w:rPr>
          <w:rFonts w:ascii="Lato" w:hAnsi="Lato"/>
        </w:rPr>
        <w:t>Wykonawca u</w:t>
      </w:r>
      <w:r w:rsidR="00F406E0" w:rsidRPr="00F406E0">
        <w:rPr>
          <w:rFonts w:ascii="Lato" w:hAnsi="Lato"/>
        </w:rPr>
        <w:t>tworz</w:t>
      </w:r>
      <w:r>
        <w:rPr>
          <w:rFonts w:ascii="Lato" w:hAnsi="Lato"/>
        </w:rPr>
        <w:t>y</w:t>
      </w:r>
      <w:r w:rsidR="00F406E0" w:rsidRPr="00F406E0">
        <w:rPr>
          <w:rFonts w:ascii="Lato" w:hAnsi="Lato"/>
        </w:rPr>
        <w:t xml:space="preserve"> parametr „Koordynacja kontroli” dla administratora inspekcji w ramach zakładki „Administracja systemem”/„Dane jednostki”.</w:t>
      </w:r>
    </w:p>
    <w:p w14:paraId="6B1A0CFA" w14:textId="3BBEA920" w:rsidR="00F406E0" w:rsidRPr="00F406E0" w:rsidRDefault="00F406E0" w:rsidP="00F406E0">
      <w:pPr>
        <w:rPr>
          <w:rFonts w:ascii="Lato" w:hAnsi="Lato"/>
        </w:rPr>
      </w:pPr>
      <w:r w:rsidRPr="00F406E0">
        <w:rPr>
          <w:rFonts w:ascii="Lato" w:hAnsi="Lato"/>
        </w:rPr>
        <w:t xml:space="preserve">Działanie funkcjonalności: </w:t>
      </w:r>
    </w:p>
    <w:p w14:paraId="6170C8E8" w14:textId="5C88C42F" w:rsidR="00F406E0" w:rsidRPr="00F406E0" w:rsidRDefault="00F406E0" w:rsidP="00CA5BC7">
      <w:pPr>
        <w:numPr>
          <w:ilvl w:val="0"/>
          <w:numId w:val="124"/>
        </w:numPr>
        <w:contextualSpacing/>
        <w:rPr>
          <w:rFonts w:ascii="Lato" w:hAnsi="Lato"/>
        </w:rPr>
      </w:pPr>
      <w:r w:rsidRPr="00F406E0">
        <w:rPr>
          <w:rFonts w:ascii="Lato" w:hAnsi="Lato"/>
        </w:rPr>
        <w:t xml:space="preserve">dla administratora inspekcji w ramach </w:t>
      </w:r>
      <w:bookmarkStart w:id="328" w:name="_Hlk198199407"/>
      <w:r w:rsidRPr="00F406E0">
        <w:rPr>
          <w:rFonts w:ascii="Lato" w:hAnsi="Lato"/>
        </w:rPr>
        <w:t>zakładki</w:t>
      </w:r>
      <w:r w:rsidR="00DE3DCA">
        <w:rPr>
          <w:rFonts w:ascii="Lato" w:hAnsi="Lato"/>
        </w:rPr>
        <w:t xml:space="preserve"> </w:t>
      </w:r>
      <w:r w:rsidRPr="00F406E0">
        <w:rPr>
          <w:rFonts w:ascii="Lato" w:hAnsi="Lato"/>
        </w:rPr>
        <w:t xml:space="preserve">„Administracja systemem”/”Dane jednostki” </w:t>
      </w:r>
      <w:bookmarkEnd w:id="328"/>
      <w:r w:rsidR="00563E63">
        <w:rPr>
          <w:rFonts w:ascii="Lato" w:hAnsi="Lato"/>
        </w:rPr>
        <w:t xml:space="preserve">ma zostać </w:t>
      </w:r>
      <w:r w:rsidR="00864791">
        <w:rPr>
          <w:rFonts w:ascii="Lato" w:hAnsi="Lato"/>
        </w:rPr>
        <w:t xml:space="preserve">utworzone </w:t>
      </w:r>
      <w:r w:rsidRPr="00F406E0">
        <w:rPr>
          <w:rFonts w:ascii="Lato" w:hAnsi="Lato"/>
        </w:rPr>
        <w:t>pol</w:t>
      </w:r>
      <w:r w:rsidR="00864791">
        <w:rPr>
          <w:rFonts w:ascii="Lato" w:hAnsi="Lato"/>
        </w:rPr>
        <w:t>e</w:t>
      </w:r>
      <w:r w:rsidRPr="00F406E0">
        <w:rPr>
          <w:rFonts w:ascii="Lato" w:hAnsi="Lato"/>
        </w:rPr>
        <w:t xml:space="preserve"> wyboru (</w:t>
      </w:r>
      <w:proofErr w:type="spellStart"/>
      <w:r w:rsidRPr="00F406E0">
        <w:rPr>
          <w:rFonts w:ascii="Lato" w:hAnsi="Lato"/>
        </w:rPr>
        <w:t>checkbox</w:t>
      </w:r>
      <w:proofErr w:type="spellEnd"/>
      <w:r w:rsidRPr="00F406E0">
        <w:rPr>
          <w:rFonts w:ascii="Lato" w:hAnsi="Lato"/>
        </w:rPr>
        <w:t>) „Koordynacja kontroli”,</w:t>
      </w:r>
    </w:p>
    <w:p w14:paraId="3ED85050" w14:textId="455D91F4" w:rsidR="00F406E0" w:rsidRPr="00F406E0" w:rsidRDefault="00864791" w:rsidP="00CA5BC7">
      <w:pPr>
        <w:numPr>
          <w:ilvl w:val="0"/>
          <w:numId w:val="124"/>
        </w:numPr>
        <w:contextualSpacing/>
        <w:rPr>
          <w:rFonts w:ascii="Lato" w:hAnsi="Lato"/>
        </w:rPr>
      </w:pPr>
      <w:r>
        <w:rPr>
          <w:rFonts w:ascii="Lato" w:hAnsi="Lato"/>
        </w:rPr>
        <w:lastRenderedPageBreak/>
        <w:t>z</w:t>
      </w:r>
      <w:r w:rsidR="00F406E0" w:rsidRPr="00F406E0">
        <w:rPr>
          <w:rFonts w:ascii="Lato" w:hAnsi="Lato"/>
        </w:rPr>
        <w:t xml:space="preserve">aznaczenie przez administratora inspekcji pola wyboru „Koordynacja kontroli” </w:t>
      </w:r>
      <w:r w:rsidR="00A47680">
        <w:rPr>
          <w:rFonts w:ascii="Lato" w:hAnsi="Lato"/>
        </w:rPr>
        <w:t xml:space="preserve">ma </w:t>
      </w:r>
      <w:r w:rsidR="00C46165" w:rsidRPr="00F406E0">
        <w:rPr>
          <w:rFonts w:ascii="Lato" w:hAnsi="Lato"/>
        </w:rPr>
        <w:t>uruch</w:t>
      </w:r>
      <w:r w:rsidR="00A47680">
        <w:rPr>
          <w:rFonts w:ascii="Lato" w:hAnsi="Lato"/>
        </w:rPr>
        <w:t>a</w:t>
      </w:r>
      <w:r w:rsidR="00C46165" w:rsidRPr="00F406E0">
        <w:rPr>
          <w:rFonts w:ascii="Lato" w:hAnsi="Lato"/>
        </w:rPr>
        <w:t>mi</w:t>
      </w:r>
      <w:r w:rsidR="00A47680">
        <w:rPr>
          <w:rFonts w:ascii="Lato" w:hAnsi="Lato"/>
        </w:rPr>
        <w:t>ać</w:t>
      </w:r>
      <w:r w:rsidR="00F406E0" w:rsidRPr="00F406E0">
        <w:rPr>
          <w:rFonts w:ascii="Lato" w:hAnsi="Lato"/>
        </w:rPr>
        <w:t xml:space="preserve"> proces koordynacji kontroli dla jednostki inspekcji. Odznaczenie pola wyboru </w:t>
      </w:r>
      <w:r>
        <w:rPr>
          <w:rFonts w:ascii="Lato" w:hAnsi="Lato"/>
        </w:rPr>
        <w:t xml:space="preserve">ma </w:t>
      </w:r>
      <w:r w:rsidR="00F406E0" w:rsidRPr="00F406E0">
        <w:rPr>
          <w:rFonts w:ascii="Lato" w:hAnsi="Lato"/>
        </w:rPr>
        <w:t>wyłącza</w:t>
      </w:r>
      <w:r>
        <w:rPr>
          <w:rFonts w:ascii="Lato" w:hAnsi="Lato"/>
        </w:rPr>
        <w:t>ć</w:t>
      </w:r>
      <w:r w:rsidR="00F406E0" w:rsidRPr="00F406E0">
        <w:rPr>
          <w:rFonts w:ascii="Lato" w:hAnsi="Lato"/>
        </w:rPr>
        <w:t xml:space="preserve"> proces koordynacji kontroli</w:t>
      </w:r>
      <w:r>
        <w:rPr>
          <w:rFonts w:ascii="Lato" w:hAnsi="Lato"/>
        </w:rPr>
        <w:t>,</w:t>
      </w:r>
    </w:p>
    <w:p w14:paraId="0B8DD359" w14:textId="1E53BD75" w:rsidR="00F406E0" w:rsidRPr="00F406E0" w:rsidRDefault="00864791" w:rsidP="00CA5BC7">
      <w:pPr>
        <w:numPr>
          <w:ilvl w:val="0"/>
          <w:numId w:val="124"/>
        </w:numPr>
        <w:contextualSpacing/>
        <w:rPr>
          <w:rFonts w:ascii="Lato" w:hAnsi="Lato"/>
        </w:rPr>
      </w:pPr>
      <w:r>
        <w:rPr>
          <w:rFonts w:ascii="Lato" w:hAnsi="Lato"/>
        </w:rPr>
        <w:t>z</w:t>
      </w:r>
      <w:r w:rsidR="00F406E0" w:rsidRPr="00F406E0">
        <w:rPr>
          <w:rFonts w:ascii="Lato" w:hAnsi="Lato"/>
        </w:rPr>
        <w:t xml:space="preserve">aznaczenie przez administratora inspekcji pola wyboru „Koordynacja kontroli” </w:t>
      </w:r>
      <w:r w:rsidR="00A47680">
        <w:rPr>
          <w:rFonts w:ascii="Lato" w:hAnsi="Lato"/>
        </w:rPr>
        <w:t xml:space="preserve">ma </w:t>
      </w:r>
      <w:r w:rsidR="00C46165" w:rsidRPr="00F406E0">
        <w:rPr>
          <w:rFonts w:ascii="Lato" w:hAnsi="Lato"/>
        </w:rPr>
        <w:t>uruch</w:t>
      </w:r>
      <w:r w:rsidR="00A47680">
        <w:rPr>
          <w:rFonts w:ascii="Lato" w:hAnsi="Lato"/>
        </w:rPr>
        <w:t>a</w:t>
      </w:r>
      <w:r w:rsidR="00C46165" w:rsidRPr="00F406E0">
        <w:rPr>
          <w:rFonts w:ascii="Lato" w:hAnsi="Lato"/>
        </w:rPr>
        <w:t>mi</w:t>
      </w:r>
      <w:r w:rsidR="00A47680">
        <w:rPr>
          <w:rFonts w:ascii="Lato" w:hAnsi="Lato"/>
        </w:rPr>
        <w:t>ać</w:t>
      </w:r>
      <w:r w:rsidR="00F406E0" w:rsidRPr="00F406E0">
        <w:rPr>
          <w:rFonts w:ascii="Lato" w:hAnsi="Lato"/>
        </w:rPr>
        <w:t xml:space="preserve"> automatyczną </w:t>
      </w:r>
      <w:bookmarkStart w:id="329" w:name="_Hlk198201756"/>
      <w:r w:rsidR="00F406E0" w:rsidRPr="00F406E0">
        <w:rPr>
          <w:rFonts w:ascii="Lato" w:hAnsi="Lato"/>
        </w:rPr>
        <w:t>wysyłkę informacji związaną koordynacją kontroli</w:t>
      </w:r>
      <w:bookmarkEnd w:id="329"/>
      <w:r w:rsidR="00F406E0" w:rsidRPr="00F406E0">
        <w:rPr>
          <w:rFonts w:ascii="Lato" w:hAnsi="Lato"/>
        </w:rPr>
        <w:t>. Odznaczanie pola wyboru</w:t>
      </w:r>
      <w:r w:rsidR="00A47680">
        <w:rPr>
          <w:rFonts w:ascii="Lato" w:hAnsi="Lato"/>
        </w:rPr>
        <w:t xml:space="preserve"> ma </w:t>
      </w:r>
      <w:r w:rsidR="00F406E0" w:rsidRPr="00F406E0">
        <w:rPr>
          <w:rFonts w:ascii="Lato" w:hAnsi="Lato"/>
        </w:rPr>
        <w:t>wyłącz</w:t>
      </w:r>
      <w:r w:rsidR="00A47680">
        <w:rPr>
          <w:rFonts w:ascii="Lato" w:hAnsi="Lato"/>
        </w:rPr>
        <w:t>ać</w:t>
      </w:r>
      <w:r w:rsidR="00F406E0" w:rsidRPr="00F406E0">
        <w:rPr>
          <w:rFonts w:ascii="Lato" w:hAnsi="Lato"/>
        </w:rPr>
        <w:t xml:space="preserve"> automatyczną wysyłkę informacji związaną z procesem koordynacji kontroli</w:t>
      </w:r>
      <w:r>
        <w:rPr>
          <w:rFonts w:ascii="Lato" w:hAnsi="Lato"/>
        </w:rPr>
        <w:t>,</w:t>
      </w:r>
    </w:p>
    <w:p w14:paraId="5AF1BF58" w14:textId="05DB208F" w:rsidR="00F406E0" w:rsidRPr="00F406E0" w:rsidRDefault="00A47680" w:rsidP="00CA5BC7">
      <w:pPr>
        <w:numPr>
          <w:ilvl w:val="0"/>
          <w:numId w:val="124"/>
        </w:numPr>
        <w:contextualSpacing/>
        <w:rPr>
          <w:rFonts w:ascii="Lato" w:hAnsi="Lato"/>
        </w:rPr>
      </w:pPr>
      <w:r>
        <w:rPr>
          <w:rFonts w:ascii="Lato" w:hAnsi="Lato"/>
        </w:rPr>
        <w:t>w</w:t>
      </w:r>
      <w:r w:rsidR="00F406E0" w:rsidRPr="00F406E0">
        <w:rPr>
          <w:rFonts w:ascii="Lato" w:hAnsi="Lato"/>
        </w:rPr>
        <w:t xml:space="preserve"> przypadku</w:t>
      </w:r>
      <w:r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gdy jednostka inspekcji jest </w:t>
      </w:r>
      <w:r w:rsidRPr="00F406E0">
        <w:rPr>
          <w:rFonts w:ascii="Lato" w:hAnsi="Lato"/>
        </w:rPr>
        <w:t>powiązan</w:t>
      </w:r>
      <w:r>
        <w:rPr>
          <w:rFonts w:ascii="Lato" w:hAnsi="Lato"/>
        </w:rPr>
        <w:t>a</w:t>
      </w:r>
      <w:r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 xml:space="preserve">z jednostką KAS działanie parametru „Koordynacja kontroli” </w:t>
      </w:r>
      <w:r w:rsidR="00563E63">
        <w:rPr>
          <w:rFonts w:ascii="Lato" w:hAnsi="Lato"/>
        </w:rPr>
        <w:t>ma być</w:t>
      </w:r>
      <w:r w:rsidR="00F406E0" w:rsidRPr="00F406E0">
        <w:rPr>
          <w:rFonts w:ascii="Lato" w:hAnsi="Lato"/>
        </w:rPr>
        <w:t xml:space="preserve"> uzależnione od parametru „</w:t>
      </w:r>
      <w:proofErr w:type="spellStart"/>
      <w:r w:rsidR="00F406E0" w:rsidRPr="00F406E0">
        <w:rPr>
          <w:rFonts w:ascii="Lato" w:hAnsi="Lato"/>
        </w:rPr>
        <w:t>automaticGoodsControl</w:t>
      </w:r>
      <w:proofErr w:type="spellEnd"/>
      <w:r w:rsidR="00F406E0" w:rsidRPr="00F406E0">
        <w:rPr>
          <w:rFonts w:ascii="Lato" w:hAnsi="Lato"/>
        </w:rPr>
        <w:t>” ustawianego przez administratora jednostki KAS</w:t>
      </w:r>
      <w:bookmarkStart w:id="330" w:name="_Hlk198201354"/>
      <w:r w:rsidR="00F406E0" w:rsidRPr="00F406E0">
        <w:rPr>
          <w:rFonts w:ascii="Lato" w:hAnsi="Lato"/>
        </w:rPr>
        <w:t>. W przypadku</w:t>
      </w:r>
      <w:r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gdy parametr „</w:t>
      </w:r>
      <w:proofErr w:type="spellStart"/>
      <w:r w:rsidR="00F406E0" w:rsidRPr="00F406E0">
        <w:rPr>
          <w:rFonts w:ascii="Lato" w:hAnsi="Lato"/>
        </w:rPr>
        <w:t>automaticGoodsControl</w:t>
      </w:r>
      <w:proofErr w:type="spellEnd"/>
      <w:r w:rsidR="00F406E0" w:rsidRPr="00F406E0">
        <w:rPr>
          <w:rFonts w:ascii="Lato" w:hAnsi="Lato"/>
        </w:rPr>
        <w:t>” ma wartość „NIE”</w:t>
      </w:r>
      <w:r w:rsidR="004E44BD"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administrator inspekcji ma</w:t>
      </w:r>
      <w:r>
        <w:rPr>
          <w:rFonts w:ascii="Lato" w:hAnsi="Lato"/>
        </w:rPr>
        <w:t xml:space="preserve"> mieć</w:t>
      </w:r>
      <w:r w:rsidR="00F406E0" w:rsidRPr="00F406E0">
        <w:rPr>
          <w:rFonts w:ascii="Lato" w:hAnsi="Lato"/>
        </w:rPr>
        <w:t xml:space="preserve"> zablokowaną możliwość włączania parametru „Koordynacja kontroli”</w:t>
      </w:r>
      <w:bookmarkEnd w:id="330"/>
      <w:r w:rsidR="0037525D">
        <w:rPr>
          <w:rFonts w:ascii="Lato" w:hAnsi="Lato"/>
        </w:rPr>
        <w:t>.</w:t>
      </w:r>
      <w:bookmarkStart w:id="331" w:name="_Hlk198199138"/>
      <w:r w:rsidR="0037525D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W przypadku</w:t>
      </w:r>
      <w:r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gdy parametr „</w:t>
      </w:r>
      <w:proofErr w:type="spellStart"/>
      <w:r w:rsidR="00F406E0" w:rsidRPr="00F406E0">
        <w:rPr>
          <w:rFonts w:ascii="Lato" w:hAnsi="Lato"/>
        </w:rPr>
        <w:t>automaticGoodsControl</w:t>
      </w:r>
      <w:proofErr w:type="spellEnd"/>
      <w:r w:rsidR="00F406E0" w:rsidRPr="00F406E0">
        <w:rPr>
          <w:rFonts w:ascii="Lato" w:hAnsi="Lato"/>
        </w:rPr>
        <w:t>” ma wartość „TAK”</w:t>
      </w:r>
      <w:r w:rsidR="004E44BD"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administrator inspekcji ma </w:t>
      </w:r>
      <w:r>
        <w:rPr>
          <w:rFonts w:ascii="Lato" w:hAnsi="Lato"/>
        </w:rPr>
        <w:t xml:space="preserve">mieć </w:t>
      </w:r>
      <w:r w:rsidR="00F406E0" w:rsidRPr="00F406E0">
        <w:rPr>
          <w:rFonts w:ascii="Lato" w:hAnsi="Lato"/>
        </w:rPr>
        <w:t>możliwość włączania parametru „Koordynacja kontroli”</w:t>
      </w:r>
      <w:r w:rsidR="0037525D"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</w:t>
      </w:r>
    </w:p>
    <w:p w14:paraId="07466DC9" w14:textId="427CCD7D" w:rsidR="00F406E0" w:rsidRPr="00F406E0" w:rsidRDefault="0037525D" w:rsidP="00CA5BC7">
      <w:pPr>
        <w:numPr>
          <w:ilvl w:val="0"/>
          <w:numId w:val="124"/>
        </w:numPr>
        <w:contextualSpacing/>
        <w:rPr>
          <w:rFonts w:ascii="Lato" w:hAnsi="Lato"/>
        </w:rPr>
      </w:pPr>
      <w:r>
        <w:rPr>
          <w:rFonts w:ascii="Lato" w:hAnsi="Lato"/>
        </w:rPr>
        <w:t>w</w:t>
      </w:r>
      <w:r w:rsidR="00F406E0" w:rsidRPr="00F406E0">
        <w:rPr>
          <w:rFonts w:ascii="Lato" w:hAnsi="Lato"/>
        </w:rPr>
        <w:t xml:space="preserve"> przypadku</w:t>
      </w:r>
      <w:r w:rsidR="00A47680"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gdy jednostka inspekcji nie jest powiązana z jednostką KAS (zakładka „Jednostki inspekcji” w „Szczegółach jednostki” zarządzana przez administratora KAS)</w:t>
      </w:r>
      <w:r w:rsidR="004E44BD">
        <w:rPr>
          <w:rFonts w:ascii="Lato" w:hAnsi="Lato"/>
        </w:rPr>
        <w:t>,</w:t>
      </w:r>
      <w:r w:rsidR="00F406E0" w:rsidRPr="00F406E0">
        <w:rPr>
          <w:rFonts w:ascii="Lato" w:hAnsi="Lato"/>
        </w:rPr>
        <w:t xml:space="preserve"> parametr „Koordynacja kontroli" </w:t>
      </w:r>
      <w:r w:rsidR="00A47680">
        <w:rPr>
          <w:rFonts w:ascii="Lato" w:hAnsi="Lato"/>
        </w:rPr>
        <w:t>ma być</w:t>
      </w:r>
      <w:r w:rsidR="00A47680" w:rsidRPr="00F406E0">
        <w:rPr>
          <w:rFonts w:ascii="Lato" w:hAnsi="Lato"/>
        </w:rPr>
        <w:t xml:space="preserve"> </w:t>
      </w:r>
      <w:r w:rsidR="00F406E0" w:rsidRPr="00F406E0">
        <w:rPr>
          <w:rFonts w:ascii="Lato" w:hAnsi="Lato"/>
        </w:rPr>
        <w:t>zablokowany dla administratora Inspekcji,</w:t>
      </w:r>
    </w:p>
    <w:p w14:paraId="33EE7131" w14:textId="48E40F73" w:rsidR="00F406E0" w:rsidRPr="00F406E0" w:rsidRDefault="00A47680" w:rsidP="00CA5BC7">
      <w:pPr>
        <w:numPr>
          <w:ilvl w:val="0"/>
          <w:numId w:val="124"/>
        </w:numPr>
        <w:contextualSpacing/>
        <w:rPr>
          <w:rFonts w:ascii="Lato" w:hAnsi="Lato"/>
        </w:rPr>
      </w:pPr>
      <w:r>
        <w:rPr>
          <w:rFonts w:ascii="Lato" w:hAnsi="Lato"/>
        </w:rPr>
        <w:t>Z</w:t>
      </w:r>
      <w:r w:rsidRPr="00F406E0">
        <w:rPr>
          <w:rFonts w:ascii="Lato" w:hAnsi="Lato"/>
        </w:rPr>
        <w:t xml:space="preserve">amawiający wskaże na etapie realizacji </w:t>
      </w:r>
      <w:r>
        <w:rPr>
          <w:rFonts w:ascii="Lato" w:hAnsi="Lato"/>
        </w:rPr>
        <w:t>d</w:t>
      </w:r>
      <w:r w:rsidR="00F406E0" w:rsidRPr="00F406E0">
        <w:rPr>
          <w:rFonts w:ascii="Lato" w:hAnsi="Lato"/>
        </w:rPr>
        <w:t xml:space="preserve">okładną lokalizację parametru „Koordynacja kontroli” w zakładce „Dane jednostki”. </w:t>
      </w:r>
    </w:p>
    <w:p w14:paraId="5D792EFA" w14:textId="17FACC67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32" w:name="_Toc204754768"/>
      <w:bookmarkEnd w:id="331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332"/>
    </w:p>
    <w:p w14:paraId="0D0C2648" w14:textId="0B805BD2" w:rsidR="00F406E0" w:rsidRPr="00F406E0" w:rsidRDefault="00AC3CE0" w:rsidP="00F406E0">
      <w:pPr>
        <w:rPr>
          <w:rFonts w:ascii="Lato" w:hAnsi="Lato"/>
        </w:rPr>
      </w:pPr>
      <w:r>
        <w:rPr>
          <w:rFonts w:ascii="Lato" w:hAnsi="Lato"/>
        </w:rPr>
        <w:t>570</w:t>
      </w:r>
      <w:r w:rsidR="00F406E0" w:rsidRPr="00F406E0">
        <w:rPr>
          <w:rFonts w:ascii="Lato" w:hAnsi="Lato"/>
        </w:rPr>
        <w:t xml:space="preserve"> dni od dnia zakończenia Okresu Przejściowego w zakresie Rozwoju</w:t>
      </w:r>
      <w:r w:rsidR="007E4A4B">
        <w:rPr>
          <w:rFonts w:ascii="Lato" w:hAnsi="Lato"/>
        </w:rPr>
        <w:t xml:space="preserve"> Systemu</w:t>
      </w:r>
      <w:r w:rsidR="00F406E0" w:rsidRPr="00F406E0">
        <w:rPr>
          <w:rFonts w:ascii="Lato" w:hAnsi="Lato"/>
        </w:rPr>
        <w:t>.</w:t>
      </w:r>
    </w:p>
    <w:p w14:paraId="26255C7E" w14:textId="564F36F1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33" w:name="_Toc204754769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333"/>
    </w:p>
    <w:p w14:paraId="025A1A6E" w14:textId="4CA6BECB" w:rsidR="00F406E0" w:rsidRPr="00F406E0" w:rsidRDefault="00AB0BD1" w:rsidP="00F406E0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0C96C364" w14:textId="04565CED" w:rsidR="00F406E0" w:rsidRPr="00F406E0" w:rsidRDefault="00F406E0" w:rsidP="00F406E0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334" w:name="_Toc204754770"/>
      <w:bookmarkStart w:id="335" w:name="_Toc209103980"/>
      <w:r w:rsidRPr="00F406E0">
        <w:rPr>
          <w:rFonts w:eastAsiaTheme="majorEastAsia" w:cstheme="majorBidi"/>
          <w:b/>
          <w:bCs/>
          <w:sz w:val="36"/>
          <w:szCs w:val="32"/>
        </w:rPr>
        <w:t>PKWD_SW_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Koordynacja_Kontroli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Zmiana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Działania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Parametru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„</w:t>
      </w:r>
      <w:r w:rsidRPr="00F406E0">
        <w:rPr>
          <w:rFonts w:eastAsiaTheme="majorEastAsia" w:cstheme="majorBidi"/>
          <w:b/>
          <w:bCs/>
          <w:sz w:val="36"/>
          <w:szCs w:val="32"/>
        </w:rPr>
        <w:t>automaticGoodsControl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”</w:t>
      </w:r>
      <w:r w:rsidR="001A7F20">
        <w:rPr>
          <w:rFonts w:eastAsiaTheme="majorEastAsia" w:cstheme="majorBidi"/>
          <w:b/>
          <w:bCs/>
          <w:sz w:val="36"/>
          <w:szCs w:val="32"/>
        </w:rPr>
        <w:t>_d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la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="001A7F20" w:rsidRPr="00F406E0">
        <w:rPr>
          <w:rFonts w:eastAsiaTheme="majorEastAsia" w:cstheme="majorBidi"/>
          <w:b/>
          <w:bCs/>
          <w:sz w:val="36"/>
          <w:szCs w:val="32"/>
        </w:rPr>
        <w:t>Administratorów</w:t>
      </w:r>
      <w:r w:rsidR="001A7F20">
        <w:rPr>
          <w:rFonts w:eastAsiaTheme="majorEastAsia" w:cstheme="majorBidi"/>
          <w:b/>
          <w:bCs/>
          <w:sz w:val="36"/>
          <w:szCs w:val="32"/>
        </w:rPr>
        <w:t>_</w:t>
      </w:r>
      <w:r w:rsidRPr="00F406E0">
        <w:rPr>
          <w:rFonts w:eastAsiaTheme="majorEastAsia" w:cstheme="majorBidi"/>
          <w:b/>
          <w:bCs/>
          <w:sz w:val="36"/>
          <w:szCs w:val="32"/>
        </w:rPr>
        <w:t>KAS</w:t>
      </w:r>
      <w:bookmarkEnd w:id="334"/>
      <w:bookmarkEnd w:id="335"/>
    </w:p>
    <w:p w14:paraId="0ED29CFC" w14:textId="77777777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36" w:name="_Toc204754771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336"/>
    </w:p>
    <w:p w14:paraId="40DD383A" w14:textId="77777777" w:rsidR="00F406E0" w:rsidRPr="00F406E0" w:rsidRDefault="00F406E0" w:rsidP="00F406E0">
      <w:pPr>
        <w:rPr>
          <w:rFonts w:ascii="Lato" w:hAnsi="Lato"/>
        </w:rPr>
      </w:pPr>
      <w:bookmarkStart w:id="337" w:name="_Hlk198197936"/>
      <w:r w:rsidRPr="00F406E0">
        <w:rPr>
          <w:rFonts w:ascii="Lato" w:hAnsi="Lato"/>
        </w:rPr>
        <w:t>Zmiana działania parametru „</w:t>
      </w:r>
      <w:proofErr w:type="spellStart"/>
      <w:r w:rsidRPr="00F406E0">
        <w:rPr>
          <w:rFonts w:ascii="Lato" w:hAnsi="Lato"/>
        </w:rPr>
        <w:t>automaticGoodsControl</w:t>
      </w:r>
      <w:proofErr w:type="spellEnd"/>
      <w:r w:rsidRPr="00F406E0">
        <w:rPr>
          <w:rFonts w:ascii="Lato" w:hAnsi="Lato"/>
        </w:rPr>
        <w:t>” (Automatyczna koordynacja kontroli) dla administratora KAS w ramach zakładki „Parametry”.</w:t>
      </w:r>
      <w:bookmarkEnd w:id="337"/>
    </w:p>
    <w:p w14:paraId="01C2EA42" w14:textId="37FBA979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38" w:name="_Toc204754772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338"/>
    </w:p>
    <w:p w14:paraId="2DA189A5" w14:textId="34BB4876" w:rsidR="00F406E0" w:rsidRPr="00F406E0" w:rsidRDefault="000D2F20" w:rsidP="00F406E0">
      <w:pPr>
        <w:rPr>
          <w:rFonts w:ascii="Lato" w:hAnsi="Lato"/>
        </w:rPr>
      </w:pPr>
      <w:r>
        <w:rPr>
          <w:rFonts w:ascii="Lato" w:hAnsi="Lato"/>
        </w:rPr>
        <w:t>Wykonawca dokona z</w:t>
      </w:r>
      <w:r w:rsidR="00F406E0" w:rsidRPr="00F406E0">
        <w:rPr>
          <w:rFonts w:ascii="Lato" w:hAnsi="Lato"/>
        </w:rPr>
        <w:t>mian</w:t>
      </w:r>
      <w:r>
        <w:rPr>
          <w:rFonts w:ascii="Lato" w:hAnsi="Lato"/>
        </w:rPr>
        <w:t>y</w:t>
      </w:r>
      <w:r w:rsidR="00F406E0" w:rsidRPr="00F406E0">
        <w:rPr>
          <w:rFonts w:ascii="Lato" w:hAnsi="Lato"/>
        </w:rPr>
        <w:t xml:space="preserve"> działania parametru „</w:t>
      </w:r>
      <w:proofErr w:type="spellStart"/>
      <w:r w:rsidR="00F406E0" w:rsidRPr="00F406E0">
        <w:rPr>
          <w:rFonts w:ascii="Lato" w:hAnsi="Lato"/>
        </w:rPr>
        <w:t>automaticGoodsControl</w:t>
      </w:r>
      <w:proofErr w:type="spellEnd"/>
      <w:r w:rsidR="00F406E0" w:rsidRPr="00F406E0">
        <w:rPr>
          <w:rFonts w:ascii="Lato" w:hAnsi="Lato"/>
        </w:rPr>
        <w:t>” (Automatyczna koordynacja kontroli) dla administratora KAS w ramach zakładki „Parametry”.</w:t>
      </w:r>
    </w:p>
    <w:p w14:paraId="292A441B" w14:textId="1C6AFB68" w:rsidR="00F406E0" w:rsidRPr="00F406E0" w:rsidRDefault="00F406E0" w:rsidP="00F406E0">
      <w:pPr>
        <w:rPr>
          <w:rFonts w:ascii="Lato" w:hAnsi="Lato"/>
        </w:rPr>
      </w:pPr>
      <w:r w:rsidRPr="00F406E0">
        <w:rPr>
          <w:rFonts w:ascii="Lato" w:hAnsi="Lato"/>
        </w:rPr>
        <w:lastRenderedPageBreak/>
        <w:t>Zmiany</w:t>
      </w:r>
      <w:r w:rsidR="000D2F20">
        <w:rPr>
          <w:rFonts w:ascii="Lato" w:hAnsi="Lato"/>
        </w:rPr>
        <w:t xml:space="preserve"> </w:t>
      </w:r>
      <w:r w:rsidR="00563E63">
        <w:rPr>
          <w:rFonts w:ascii="Lato" w:hAnsi="Lato"/>
        </w:rPr>
        <w:t xml:space="preserve">wartości parametru </w:t>
      </w:r>
      <w:r w:rsidR="000D2F20">
        <w:rPr>
          <w:rFonts w:ascii="Lato" w:hAnsi="Lato"/>
        </w:rPr>
        <w:t xml:space="preserve">w następujących przypadkach </w:t>
      </w:r>
      <w:r w:rsidR="00563E63">
        <w:rPr>
          <w:rFonts w:ascii="Lato" w:hAnsi="Lato"/>
        </w:rPr>
        <w:t>mają powodować</w:t>
      </w:r>
      <w:r w:rsidRPr="00F406E0">
        <w:rPr>
          <w:rFonts w:ascii="Lato" w:hAnsi="Lato"/>
        </w:rPr>
        <w:t xml:space="preserve">: </w:t>
      </w:r>
    </w:p>
    <w:p w14:paraId="55837D06" w14:textId="246F2450" w:rsidR="00F406E0" w:rsidRPr="00F406E0" w:rsidRDefault="00F406E0" w:rsidP="00E67E86">
      <w:pPr>
        <w:numPr>
          <w:ilvl w:val="0"/>
          <w:numId w:val="28"/>
        </w:numPr>
        <w:contextualSpacing/>
        <w:rPr>
          <w:rFonts w:ascii="Lato" w:hAnsi="Lato"/>
        </w:rPr>
      </w:pPr>
      <w:r w:rsidRPr="00F406E0">
        <w:rPr>
          <w:rFonts w:ascii="Lato" w:hAnsi="Lato"/>
        </w:rPr>
        <w:t>ustawieni</w:t>
      </w:r>
      <w:r w:rsidR="000D2F20">
        <w:rPr>
          <w:rFonts w:ascii="Lato" w:hAnsi="Lato"/>
        </w:rPr>
        <w:t>e</w:t>
      </w:r>
      <w:r w:rsidRPr="00F406E0">
        <w:rPr>
          <w:rFonts w:ascii="Lato" w:hAnsi="Lato"/>
        </w:rPr>
        <w:t xml:space="preserve"> parametru „</w:t>
      </w:r>
      <w:proofErr w:type="spellStart"/>
      <w:r w:rsidRPr="00F406E0">
        <w:rPr>
          <w:rFonts w:ascii="Lato" w:hAnsi="Lato"/>
        </w:rPr>
        <w:t>automaticGoodsControl</w:t>
      </w:r>
      <w:proofErr w:type="spellEnd"/>
      <w:r w:rsidRPr="00F406E0">
        <w:rPr>
          <w:rFonts w:ascii="Lato" w:hAnsi="Lato"/>
        </w:rPr>
        <w:t>” na „NIE”:</w:t>
      </w:r>
    </w:p>
    <w:p w14:paraId="30603861" w14:textId="5368AB52" w:rsidR="00F406E0" w:rsidRPr="00CA5BC7" w:rsidRDefault="00F406E0" w:rsidP="00CA5BC7">
      <w:pPr>
        <w:pStyle w:val="Akapitzlist"/>
        <w:numPr>
          <w:ilvl w:val="0"/>
          <w:numId w:val="125"/>
        </w:numPr>
        <w:rPr>
          <w:rFonts w:ascii="Lato" w:hAnsi="Lato"/>
        </w:rPr>
      </w:pPr>
      <w:r w:rsidRPr="00CA5BC7">
        <w:rPr>
          <w:rFonts w:ascii="Lato" w:hAnsi="Lato"/>
        </w:rPr>
        <w:t>administrator Inspekcji powiązanej z jednostką KAS (zakładka „Jednostki inspekcji” w „Szczegółach jednostki” zarządzana przez administratora KAS)</w:t>
      </w:r>
      <w:r w:rsidR="00DE3DCA">
        <w:rPr>
          <w:rFonts w:ascii="Lato" w:hAnsi="Lato"/>
        </w:rPr>
        <w:t xml:space="preserve"> </w:t>
      </w:r>
      <w:r w:rsidR="00563E63" w:rsidRPr="00CA5BC7">
        <w:rPr>
          <w:rFonts w:ascii="Lato" w:hAnsi="Lato"/>
        </w:rPr>
        <w:t>ma mieć</w:t>
      </w:r>
      <w:r w:rsidR="000D2F20" w:rsidRPr="00CA5BC7">
        <w:rPr>
          <w:rFonts w:ascii="Lato" w:hAnsi="Lato"/>
        </w:rPr>
        <w:t xml:space="preserve"> </w:t>
      </w:r>
      <w:r w:rsidRPr="00CA5BC7">
        <w:rPr>
          <w:rFonts w:ascii="Lato" w:hAnsi="Lato"/>
        </w:rPr>
        <w:t xml:space="preserve">zablokowaną możliwość </w:t>
      </w:r>
      <w:r w:rsidR="00E4417A" w:rsidRPr="00CA5BC7">
        <w:rPr>
          <w:rFonts w:ascii="Lato" w:hAnsi="Lato"/>
        </w:rPr>
        <w:t xml:space="preserve">włączania </w:t>
      </w:r>
      <w:r w:rsidRPr="00CA5BC7">
        <w:rPr>
          <w:rFonts w:ascii="Lato" w:hAnsi="Lato"/>
        </w:rPr>
        <w:t>parametru „Koordynacja kontroli” znajdującego się w zakładce</w:t>
      </w:r>
      <w:r w:rsidR="00DE3DCA">
        <w:rPr>
          <w:rFonts w:ascii="Lato" w:hAnsi="Lato"/>
        </w:rPr>
        <w:t xml:space="preserve"> </w:t>
      </w:r>
      <w:r w:rsidRPr="00CA5BC7">
        <w:rPr>
          <w:rFonts w:ascii="Lato" w:hAnsi="Lato"/>
        </w:rPr>
        <w:t>„Administracja systemem”/”Dane jednostki”,</w:t>
      </w:r>
    </w:p>
    <w:p w14:paraId="765FBBF9" w14:textId="71815642" w:rsidR="00F406E0" w:rsidRPr="00CA5BC7" w:rsidRDefault="00F406E0" w:rsidP="00CA5BC7">
      <w:pPr>
        <w:pStyle w:val="Akapitzlist"/>
        <w:numPr>
          <w:ilvl w:val="0"/>
          <w:numId w:val="125"/>
        </w:numPr>
        <w:rPr>
          <w:rFonts w:ascii="Lato" w:hAnsi="Lato"/>
        </w:rPr>
      </w:pPr>
      <w:r w:rsidRPr="00CA5BC7">
        <w:rPr>
          <w:rFonts w:ascii="Lato" w:hAnsi="Lato"/>
        </w:rPr>
        <w:t xml:space="preserve">proces automatycznej koordynacji kontroli </w:t>
      </w:r>
      <w:r w:rsidR="000D2F20" w:rsidRPr="00CA5BC7">
        <w:rPr>
          <w:rFonts w:ascii="Lato" w:hAnsi="Lato"/>
        </w:rPr>
        <w:t>ma być</w:t>
      </w:r>
      <w:r w:rsidRPr="00CA5BC7">
        <w:rPr>
          <w:rFonts w:ascii="Lato" w:hAnsi="Lato"/>
        </w:rPr>
        <w:t xml:space="preserve"> wyłączony,</w:t>
      </w:r>
    </w:p>
    <w:p w14:paraId="51BB3E63" w14:textId="09D70A48" w:rsidR="00F406E0" w:rsidRPr="00CA5BC7" w:rsidRDefault="00F406E0" w:rsidP="00CA5BC7">
      <w:pPr>
        <w:pStyle w:val="Akapitzlist"/>
        <w:numPr>
          <w:ilvl w:val="0"/>
          <w:numId w:val="125"/>
        </w:numPr>
        <w:rPr>
          <w:rFonts w:ascii="Lato" w:hAnsi="Lato"/>
        </w:rPr>
      </w:pPr>
      <w:r w:rsidRPr="00CA5BC7">
        <w:rPr>
          <w:rFonts w:ascii="Lato" w:hAnsi="Lato"/>
        </w:rPr>
        <w:t xml:space="preserve">proces wysyłki informacji związanych z automatyczną koordynacją kontroli </w:t>
      </w:r>
      <w:r w:rsidR="000D2F20" w:rsidRPr="00CA5BC7">
        <w:rPr>
          <w:rFonts w:ascii="Lato" w:hAnsi="Lato"/>
        </w:rPr>
        <w:t>ma</w:t>
      </w:r>
      <w:r w:rsidR="00864791" w:rsidRPr="00CA5BC7">
        <w:rPr>
          <w:rFonts w:ascii="Lato" w:hAnsi="Lato"/>
        </w:rPr>
        <w:t xml:space="preserve"> </w:t>
      </w:r>
      <w:r w:rsidR="000D2F20" w:rsidRPr="00CA5BC7">
        <w:rPr>
          <w:rFonts w:ascii="Lato" w:hAnsi="Lato"/>
        </w:rPr>
        <w:t>być</w:t>
      </w:r>
      <w:r w:rsidR="00864791" w:rsidRPr="00CA5BC7">
        <w:rPr>
          <w:rFonts w:ascii="Lato" w:hAnsi="Lato"/>
        </w:rPr>
        <w:t xml:space="preserve"> </w:t>
      </w:r>
      <w:r w:rsidRPr="00CA5BC7">
        <w:rPr>
          <w:rFonts w:ascii="Lato" w:hAnsi="Lato"/>
        </w:rPr>
        <w:t>wyłączony.</w:t>
      </w:r>
    </w:p>
    <w:p w14:paraId="17552A6B" w14:textId="2720F3A1" w:rsidR="00F406E0" w:rsidRPr="00F406E0" w:rsidRDefault="00F406E0" w:rsidP="00E67E86">
      <w:pPr>
        <w:numPr>
          <w:ilvl w:val="0"/>
          <w:numId w:val="28"/>
        </w:numPr>
        <w:contextualSpacing/>
        <w:rPr>
          <w:rFonts w:ascii="Lato" w:hAnsi="Lato"/>
        </w:rPr>
      </w:pPr>
      <w:r w:rsidRPr="00F406E0">
        <w:rPr>
          <w:rFonts w:ascii="Lato" w:hAnsi="Lato"/>
        </w:rPr>
        <w:t xml:space="preserve"> ustawieni</w:t>
      </w:r>
      <w:r w:rsidR="000D2F20">
        <w:rPr>
          <w:rFonts w:ascii="Lato" w:hAnsi="Lato"/>
        </w:rPr>
        <w:t>e</w:t>
      </w:r>
      <w:r w:rsidRPr="00F406E0">
        <w:rPr>
          <w:rFonts w:ascii="Lato" w:hAnsi="Lato"/>
        </w:rPr>
        <w:t xml:space="preserve"> parametru „</w:t>
      </w:r>
      <w:proofErr w:type="spellStart"/>
      <w:r w:rsidRPr="00F406E0">
        <w:rPr>
          <w:rFonts w:ascii="Lato" w:hAnsi="Lato"/>
        </w:rPr>
        <w:t>automaticGoodsControl</w:t>
      </w:r>
      <w:proofErr w:type="spellEnd"/>
      <w:r w:rsidRPr="00F406E0">
        <w:rPr>
          <w:rFonts w:ascii="Lato" w:hAnsi="Lato"/>
        </w:rPr>
        <w:t>” na „TAK”:</w:t>
      </w:r>
    </w:p>
    <w:p w14:paraId="3949052B" w14:textId="220B598C" w:rsidR="00F406E0" w:rsidRPr="00CA5BC7" w:rsidRDefault="00F406E0" w:rsidP="00CA5BC7">
      <w:pPr>
        <w:pStyle w:val="Akapitzlist"/>
        <w:numPr>
          <w:ilvl w:val="0"/>
          <w:numId w:val="126"/>
        </w:numPr>
        <w:rPr>
          <w:rFonts w:ascii="Lato" w:hAnsi="Lato"/>
        </w:rPr>
      </w:pPr>
      <w:r w:rsidRPr="00CA5BC7">
        <w:rPr>
          <w:rFonts w:ascii="Lato" w:hAnsi="Lato"/>
        </w:rPr>
        <w:t>administrator Inspekcji powiązanej z jednostką KAS (zakładka „Jednostki inspekcji” w „Szczegółach jednostki” zarządzana przez administratora KAS)</w:t>
      </w:r>
      <w:r w:rsidR="00DE3DCA">
        <w:rPr>
          <w:rFonts w:ascii="Lato" w:hAnsi="Lato"/>
        </w:rPr>
        <w:t xml:space="preserve"> </w:t>
      </w:r>
      <w:r w:rsidR="00563E63" w:rsidRPr="00CA5BC7">
        <w:rPr>
          <w:rFonts w:ascii="Lato" w:hAnsi="Lato"/>
        </w:rPr>
        <w:t>ma mieć</w:t>
      </w:r>
      <w:r w:rsidR="000D2F20" w:rsidRPr="00CA5BC7">
        <w:rPr>
          <w:rFonts w:ascii="Lato" w:hAnsi="Lato"/>
        </w:rPr>
        <w:t xml:space="preserve"> </w:t>
      </w:r>
      <w:r w:rsidRPr="00CA5BC7">
        <w:rPr>
          <w:rFonts w:ascii="Lato" w:hAnsi="Lato"/>
        </w:rPr>
        <w:t xml:space="preserve">odblokowaną możliwość </w:t>
      </w:r>
      <w:r w:rsidR="00E4417A" w:rsidRPr="00CA5BC7">
        <w:rPr>
          <w:rFonts w:ascii="Lato" w:hAnsi="Lato"/>
        </w:rPr>
        <w:t xml:space="preserve">włączania </w:t>
      </w:r>
      <w:r w:rsidRPr="00CA5BC7">
        <w:rPr>
          <w:rFonts w:ascii="Lato" w:hAnsi="Lato"/>
        </w:rPr>
        <w:t>parametru „Koordynacja kontroli”</w:t>
      </w:r>
      <w:r w:rsidR="00DE3DCA">
        <w:rPr>
          <w:rFonts w:ascii="Lato" w:hAnsi="Lato"/>
        </w:rPr>
        <w:t xml:space="preserve"> </w:t>
      </w:r>
      <w:r w:rsidRPr="00CA5BC7">
        <w:rPr>
          <w:rFonts w:ascii="Lato" w:hAnsi="Lato"/>
        </w:rPr>
        <w:t>znajdującego się w zakładce</w:t>
      </w:r>
      <w:r w:rsidR="00DE3DCA">
        <w:rPr>
          <w:rFonts w:ascii="Lato" w:hAnsi="Lato"/>
        </w:rPr>
        <w:t xml:space="preserve"> </w:t>
      </w:r>
      <w:r w:rsidRPr="00CA5BC7">
        <w:rPr>
          <w:rFonts w:ascii="Lato" w:hAnsi="Lato"/>
        </w:rPr>
        <w:t>„Administracja systemem”/”Dane jednostki”</w:t>
      </w:r>
      <w:r w:rsidR="0037525D">
        <w:rPr>
          <w:rFonts w:ascii="Lato" w:hAnsi="Lato"/>
        </w:rPr>
        <w:t>,</w:t>
      </w:r>
    </w:p>
    <w:p w14:paraId="4158023C" w14:textId="78A54D76" w:rsidR="00F406E0" w:rsidRPr="00CA5BC7" w:rsidRDefault="00F406E0" w:rsidP="00CA5BC7">
      <w:pPr>
        <w:pStyle w:val="Akapitzlist"/>
        <w:numPr>
          <w:ilvl w:val="0"/>
          <w:numId w:val="126"/>
        </w:numPr>
        <w:rPr>
          <w:rFonts w:ascii="Lato" w:hAnsi="Lato"/>
        </w:rPr>
      </w:pPr>
      <w:r w:rsidRPr="00CA5BC7">
        <w:rPr>
          <w:rFonts w:ascii="Lato" w:hAnsi="Lato"/>
        </w:rPr>
        <w:t xml:space="preserve">proces automatycznej koordynacji </w:t>
      </w:r>
      <w:bookmarkStart w:id="339" w:name="_Hlk198199643"/>
      <w:r w:rsidR="000D2F20" w:rsidRPr="00CA5BC7">
        <w:rPr>
          <w:rFonts w:ascii="Lato" w:hAnsi="Lato"/>
        </w:rPr>
        <w:t>ma być</w:t>
      </w:r>
      <w:r w:rsidRPr="00CA5BC7">
        <w:rPr>
          <w:rFonts w:ascii="Lato" w:hAnsi="Lato"/>
        </w:rPr>
        <w:t xml:space="preserve"> </w:t>
      </w:r>
      <w:r w:rsidR="00E4417A" w:rsidRPr="00CA5BC7">
        <w:rPr>
          <w:rFonts w:ascii="Lato" w:hAnsi="Lato"/>
        </w:rPr>
        <w:t xml:space="preserve">wyłączany </w:t>
      </w:r>
      <w:r w:rsidRPr="00CA5BC7">
        <w:rPr>
          <w:rFonts w:ascii="Lato" w:hAnsi="Lato"/>
        </w:rPr>
        <w:t xml:space="preserve">dopiero po </w:t>
      </w:r>
      <w:r w:rsidR="00E4417A" w:rsidRPr="00CA5BC7">
        <w:rPr>
          <w:rFonts w:ascii="Lato" w:hAnsi="Lato"/>
        </w:rPr>
        <w:t xml:space="preserve">zaznaczeniu </w:t>
      </w:r>
      <w:r w:rsidRPr="00CA5BC7">
        <w:rPr>
          <w:rFonts w:ascii="Lato" w:hAnsi="Lato"/>
        </w:rPr>
        <w:t>przez administrator Inspekcji pola wyboru „Koordynacja kontroli” znajdującego się w zakładce</w:t>
      </w:r>
      <w:r w:rsidR="00DE3DCA">
        <w:rPr>
          <w:rFonts w:ascii="Lato" w:hAnsi="Lato"/>
        </w:rPr>
        <w:t xml:space="preserve"> </w:t>
      </w:r>
      <w:r w:rsidRPr="00CA5BC7">
        <w:rPr>
          <w:rFonts w:ascii="Lato" w:hAnsi="Lato"/>
        </w:rPr>
        <w:t>„Administracja systemem”/”Dane jednostki”</w:t>
      </w:r>
      <w:r w:rsidR="0037525D">
        <w:rPr>
          <w:rFonts w:ascii="Lato" w:hAnsi="Lato"/>
        </w:rPr>
        <w:t>,</w:t>
      </w:r>
    </w:p>
    <w:bookmarkEnd w:id="339"/>
    <w:p w14:paraId="685A99CD" w14:textId="526A8C1D" w:rsidR="00F406E0" w:rsidRPr="00CA5BC7" w:rsidRDefault="00F406E0" w:rsidP="00CA5BC7">
      <w:pPr>
        <w:pStyle w:val="Akapitzlist"/>
        <w:numPr>
          <w:ilvl w:val="0"/>
          <w:numId w:val="126"/>
        </w:numPr>
        <w:rPr>
          <w:rFonts w:ascii="Lato" w:hAnsi="Lato"/>
        </w:rPr>
      </w:pPr>
      <w:r w:rsidRPr="00CA5BC7">
        <w:rPr>
          <w:rFonts w:ascii="Lato" w:hAnsi="Lato"/>
        </w:rPr>
        <w:t xml:space="preserve">wysyłka informacji związana z automatyczną koordynacją kontroli </w:t>
      </w:r>
      <w:r w:rsidR="000D2F20" w:rsidRPr="00CA5BC7">
        <w:rPr>
          <w:rFonts w:ascii="Lato" w:hAnsi="Lato"/>
        </w:rPr>
        <w:t xml:space="preserve">ma być </w:t>
      </w:r>
      <w:r w:rsidR="00F65B7B" w:rsidRPr="00CA5BC7">
        <w:rPr>
          <w:rFonts w:ascii="Lato" w:hAnsi="Lato"/>
        </w:rPr>
        <w:t xml:space="preserve">włączana </w:t>
      </w:r>
      <w:r w:rsidRPr="00CA5BC7">
        <w:rPr>
          <w:rFonts w:ascii="Lato" w:hAnsi="Lato"/>
        </w:rPr>
        <w:t xml:space="preserve">dopiero po </w:t>
      </w:r>
      <w:r w:rsidR="00F65B7B" w:rsidRPr="00CA5BC7">
        <w:rPr>
          <w:rFonts w:ascii="Lato" w:hAnsi="Lato"/>
        </w:rPr>
        <w:t xml:space="preserve">zaznaczeniu </w:t>
      </w:r>
      <w:r w:rsidRPr="00CA5BC7">
        <w:rPr>
          <w:rFonts w:ascii="Lato" w:hAnsi="Lato"/>
        </w:rPr>
        <w:t>przez administratora Inspekcji pola wyboru „Koordynacja kontroli” znajdującego się w zakładce</w:t>
      </w:r>
      <w:r w:rsidR="00DE3DCA">
        <w:rPr>
          <w:rFonts w:ascii="Lato" w:hAnsi="Lato"/>
        </w:rPr>
        <w:t xml:space="preserve"> </w:t>
      </w:r>
      <w:r w:rsidRPr="00CA5BC7">
        <w:rPr>
          <w:rFonts w:ascii="Lato" w:hAnsi="Lato"/>
        </w:rPr>
        <w:t>„Administracja systemem”/”Dane jednostki”.</w:t>
      </w:r>
    </w:p>
    <w:p w14:paraId="76CB3DCA" w14:textId="77777777" w:rsidR="00F406E0" w:rsidRPr="00F406E0" w:rsidRDefault="00F406E0" w:rsidP="00F406E0">
      <w:pPr>
        <w:ind w:left="720"/>
        <w:contextualSpacing/>
        <w:rPr>
          <w:rFonts w:ascii="Lato" w:hAnsi="Lato"/>
        </w:rPr>
      </w:pPr>
    </w:p>
    <w:p w14:paraId="6E0E52EF" w14:textId="4CA14C57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40" w:name="_Toc204754773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340"/>
    </w:p>
    <w:p w14:paraId="36909209" w14:textId="62FA8716" w:rsidR="00F406E0" w:rsidRPr="00F406E0" w:rsidRDefault="00AC3CE0" w:rsidP="00F406E0">
      <w:pPr>
        <w:rPr>
          <w:rFonts w:ascii="Lato" w:hAnsi="Lato"/>
        </w:rPr>
      </w:pPr>
      <w:r>
        <w:rPr>
          <w:rFonts w:ascii="Lato" w:hAnsi="Lato"/>
        </w:rPr>
        <w:t>570</w:t>
      </w:r>
      <w:r w:rsidR="00F406E0" w:rsidRPr="00F406E0">
        <w:rPr>
          <w:rFonts w:ascii="Lato" w:hAnsi="Lato"/>
        </w:rPr>
        <w:t xml:space="preserve"> dni od dnia zakończenia Okresu Przejściowego w zakresie Rozwoju</w:t>
      </w:r>
      <w:r w:rsidR="007E4A4B">
        <w:rPr>
          <w:rFonts w:ascii="Lato" w:hAnsi="Lato"/>
        </w:rPr>
        <w:t xml:space="preserve"> Systemu</w:t>
      </w:r>
      <w:r w:rsidR="00F406E0" w:rsidRPr="00F406E0">
        <w:rPr>
          <w:rFonts w:ascii="Lato" w:hAnsi="Lato"/>
        </w:rPr>
        <w:t>.</w:t>
      </w:r>
    </w:p>
    <w:p w14:paraId="633F3CCF" w14:textId="401D3CE5" w:rsidR="00F406E0" w:rsidRPr="00F406E0" w:rsidRDefault="00F406E0" w:rsidP="00F406E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41" w:name="_Toc204754774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341"/>
    </w:p>
    <w:p w14:paraId="0C0CAD5D" w14:textId="20B4BEB9" w:rsidR="00F406E0" w:rsidRPr="00F406E0" w:rsidRDefault="00AB0BD1" w:rsidP="00F406E0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1B59A5D0" w14:textId="35C66B6D" w:rsidR="00963C7A" w:rsidRDefault="00963C7A" w:rsidP="00487551">
      <w:pPr>
        <w:pStyle w:val="Nagwek1"/>
      </w:pPr>
      <w:r>
        <w:t xml:space="preserve"> </w:t>
      </w:r>
      <w:bookmarkStart w:id="342" w:name="_Toc204754775"/>
      <w:bookmarkStart w:id="343" w:name="_Toc209103981"/>
      <w:r w:rsidRPr="00697A14">
        <w:t>PKWD_SW</w:t>
      </w:r>
      <w:r>
        <w:t>_</w:t>
      </w:r>
      <w:r w:rsidR="00025E52">
        <w:t>Opinia</w:t>
      </w:r>
      <w:r w:rsidR="00E67E86">
        <w:t>_</w:t>
      </w:r>
      <w:r>
        <w:t>1</w:t>
      </w:r>
      <w:bookmarkEnd w:id="342"/>
      <w:bookmarkEnd w:id="343"/>
    </w:p>
    <w:p w14:paraId="0708DF59" w14:textId="2B250278" w:rsidR="00963C7A" w:rsidRDefault="00963C7A" w:rsidP="00963C7A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44" w:name="_Toc204754776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344"/>
    </w:p>
    <w:p w14:paraId="344A92A4" w14:textId="20D6D199" w:rsidR="00D7065A" w:rsidRPr="00D74E74" w:rsidRDefault="00393DA1" w:rsidP="00D74E74">
      <w:pPr>
        <w:rPr>
          <w:rFonts w:ascii="Lato" w:hAnsi="Lato"/>
        </w:rPr>
      </w:pPr>
      <w:r>
        <w:rPr>
          <w:rFonts w:ascii="Lato" w:hAnsi="Lato"/>
        </w:rPr>
        <w:t>Z</w:t>
      </w:r>
      <w:r w:rsidR="00D7065A" w:rsidRPr="00D74E74">
        <w:rPr>
          <w:rFonts w:ascii="Lato" w:hAnsi="Lato"/>
        </w:rPr>
        <w:t>miany w obsłudze sprawy wniosków KAS o opinię</w:t>
      </w:r>
      <w:r w:rsidR="00D7065A">
        <w:rPr>
          <w:rFonts w:ascii="Lato" w:hAnsi="Lato"/>
        </w:rPr>
        <w:t>.</w:t>
      </w:r>
    </w:p>
    <w:p w14:paraId="42524CBD" w14:textId="3CB5F83B" w:rsidR="00963C7A" w:rsidRPr="00F406E0" w:rsidRDefault="00963C7A" w:rsidP="00963C7A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45" w:name="_Toc204754777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lastRenderedPageBreak/>
        <w:t xml:space="preserve">Opis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345"/>
    </w:p>
    <w:p w14:paraId="3F65EBA7" w14:textId="410AFBAA" w:rsidR="00963C7A" w:rsidRPr="005F4B26" w:rsidRDefault="00963C7A" w:rsidP="00CA5BC7">
      <w:pPr>
        <w:pStyle w:val="Akapitzlist"/>
        <w:numPr>
          <w:ilvl w:val="0"/>
          <w:numId w:val="127"/>
        </w:numPr>
        <w:rPr>
          <w:rFonts w:ascii="Lato" w:hAnsi="Lato"/>
        </w:rPr>
      </w:pPr>
      <w:r w:rsidRPr="005F4B26">
        <w:rPr>
          <w:rFonts w:ascii="Lato" w:hAnsi="Lato"/>
        </w:rPr>
        <w:t>Wykonawca utworzy parametr czasu (liczba dni) do automatycznego zamykania wniosków KAS o opinię w statusie roboczym dla KAS na jednostce KAS, w ustawieniach aplikacji – nowy status „automatycznie anulowany”</w:t>
      </w:r>
      <w:r w:rsidR="004A5384">
        <w:rPr>
          <w:rFonts w:ascii="Lato" w:hAnsi="Lato"/>
        </w:rPr>
        <w:t>.</w:t>
      </w:r>
    </w:p>
    <w:p w14:paraId="440E2F79" w14:textId="1FB1F4E7" w:rsidR="00963C7A" w:rsidRPr="005F4B26" w:rsidRDefault="00963C7A" w:rsidP="00CA5BC7">
      <w:pPr>
        <w:pStyle w:val="Akapitzlist"/>
        <w:numPr>
          <w:ilvl w:val="0"/>
          <w:numId w:val="127"/>
        </w:numPr>
        <w:rPr>
          <w:rFonts w:ascii="Lato" w:hAnsi="Lato"/>
        </w:rPr>
      </w:pPr>
      <w:r w:rsidRPr="005F4B26">
        <w:rPr>
          <w:rFonts w:ascii="Lato" w:hAnsi="Lato"/>
        </w:rPr>
        <w:t>Wykonawca utworzy funkcjonalność korekty wniosku KAS o opinię po wysłaniu (</w:t>
      </w:r>
      <w:r w:rsidR="007F4BF1" w:rsidRPr="005F4B26">
        <w:rPr>
          <w:rFonts w:ascii="Lato" w:hAnsi="Lato"/>
        </w:rPr>
        <w:t xml:space="preserve">dla </w:t>
      </w:r>
      <w:r w:rsidR="002F2AC4">
        <w:rPr>
          <w:rFonts w:ascii="Lato" w:hAnsi="Lato"/>
        </w:rPr>
        <w:t>U</w:t>
      </w:r>
      <w:r w:rsidRPr="005F4B26">
        <w:rPr>
          <w:rFonts w:ascii="Lato" w:hAnsi="Lato"/>
        </w:rPr>
        <w:t>żytkownik</w:t>
      </w:r>
      <w:r w:rsidR="007F4BF1" w:rsidRPr="005F4B26">
        <w:rPr>
          <w:rFonts w:ascii="Lato" w:hAnsi="Lato"/>
        </w:rPr>
        <w:t>a</w:t>
      </w:r>
      <w:r w:rsidRPr="005F4B26">
        <w:rPr>
          <w:rFonts w:ascii="Lato" w:hAnsi="Lato"/>
        </w:rPr>
        <w:t xml:space="preserve"> KAS). Modyfikacja przez </w:t>
      </w:r>
      <w:r w:rsidR="002F2AC4">
        <w:rPr>
          <w:rFonts w:ascii="Lato" w:hAnsi="Lato"/>
        </w:rPr>
        <w:t>U</w:t>
      </w:r>
      <w:r w:rsidRPr="005F4B26">
        <w:rPr>
          <w:rFonts w:ascii="Lato" w:hAnsi="Lato"/>
        </w:rPr>
        <w:t xml:space="preserve">żytkownika tworzącego wniosek </w:t>
      </w:r>
      <w:r w:rsidR="005C39EC">
        <w:rPr>
          <w:rFonts w:ascii="Lato" w:hAnsi="Lato"/>
        </w:rPr>
        <w:t>ma być</w:t>
      </w:r>
      <w:r w:rsidR="005C39EC" w:rsidRPr="005F4B26">
        <w:rPr>
          <w:rFonts w:ascii="Lato" w:hAnsi="Lato"/>
        </w:rPr>
        <w:t xml:space="preserve"> </w:t>
      </w:r>
      <w:r w:rsidRPr="005F4B26">
        <w:rPr>
          <w:rFonts w:ascii="Lato" w:hAnsi="Lato"/>
        </w:rPr>
        <w:t>możliwa</w:t>
      </w:r>
      <w:r w:rsidR="004C2992" w:rsidRPr="005F4B26">
        <w:rPr>
          <w:rFonts w:ascii="Lato" w:hAnsi="Lato"/>
        </w:rPr>
        <w:t>,</w:t>
      </w:r>
      <w:r w:rsidRPr="005F4B26">
        <w:rPr>
          <w:rFonts w:ascii="Lato" w:hAnsi="Lato"/>
        </w:rPr>
        <w:t xml:space="preserve"> gdy wniosek </w:t>
      </w:r>
      <w:r w:rsidR="004A5384">
        <w:rPr>
          <w:rFonts w:ascii="Lato" w:hAnsi="Lato"/>
        </w:rPr>
        <w:t>będzie</w:t>
      </w:r>
      <w:r w:rsidR="004A5384" w:rsidRPr="005F4B26">
        <w:rPr>
          <w:rFonts w:ascii="Lato" w:hAnsi="Lato"/>
        </w:rPr>
        <w:t xml:space="preserve"> </w:t>
      </w:r>
      <w:r w:rsidRPr="005F4B26">
        <w:rPr>
          <w:rFonts w:ascii="Lato" w:hAnsi="Lato"/>
        </w:rPr>
        <w:t xml:space="preserve">w statusie </w:t>
      </w:r>
      <w:r w:rsidR="007F65ED" w:rsidRPr="005F4B26">
        <w:rPr>
          <w:rFonts w:ascii="Lato" w:hAnsi="Lato"/>
        </w:rPr>
        <w:t>niezamykającym sprawy</w:t>
      </w:r>
      <w:r w:rsidRPr="005F4B26">
        <w:rPr>
          <w:rFonts w:ascii="Lato" w:hAnsi="Lato"/>
        </w:rPr>
        <w:t>. Korekta wniosku w statusie w kontroli</w:t>
      </w:r>
      <w:r w:rsidR="007F65ED" w:rsidRPr="005F4B26">
        <w:rPr>
          <w:rFonts w:ascii="Lato" w:hAnsi="Lato"/>
        </w:rPr>
        <w:t xml:space="preserve"> oraz statusie utrzymanie zawieszenia</w:t>
      </w:r>
      <w:r w:rsidRPr="005F4B26">
        <w:rPr>
          <w:rFonts w:ascii="Lato" w:hAnsi="Lato"/>
        </w:rPr>
        <w:t xml:space="preserve"> </w:t>
      </w:r>
      <w:r w:rsidR="004A5384">
        <w:rPr>
          <w:rFonts w:ascii="Lato" w:hAnsi="Lato"/>
        </w:rPr>
        <w:t xml:space="preserve">ma </w:t>
      </w:r>
      <w:r w:rsidRPr="005F4B26">
        <w:rPr>
          <w:rFonts w:ascii="Lato" w:hAnsi="Lato"/>
        </w:rPr>
        <w:t>podlega</w:t>
      </w:r>
      <w:r w:rsidR="004A5384">
        <w:rPr>
          <w:rFonts w:ascii="Lato" w:hAnsi="Lato"/>
        </w:rPr>
        <w:t>ć</w:t>
      </w:r>
      <w:r w:rsidRPr="005F4B26">
        <w:rPr>
          <w:rFonts w:ascii="Lato" w:hAnsi="Lato"/>
        </w:rPr>
        <w:t xml:space="preserve"> akceptacji bądź odrzuceniu przez Inspekcję z podaniem powodu odrzucenia. </w:t>
      </w:r>
    </w:p>
    <w:p w14:paraId="075E9ECD" w14:textId="542E72D5" w:rsidR="006B11A3" w:rsidRPr="005F4B26" w:rsidRDefault="008E48CF" w:rsidP="00CA5BC7">
      <w:pPr>
        <w:pStyle w:val="Akapitzlist"/>
        <w:numPr>
          <w:ilvl w:val="0"/>
          <w:numId w:val="127"/>
        </w:numPr>
        <w:rPr>
          <w:rFonts w:ascii="Lato" w:hAnsi="Lato"/>
        </w:rPr>
      </w:pPr>
      <w:r w:rsidRPr="005F4B26">
        <w:rPr>
          <w:rFonts w:ascii="Lato" w:hAnsi="Lato"/>
        </w:rPr>
        <w:t xml:space="preserve">Wykonawca utworzy </w:t>
      </w:r>
      <w:r w:rsidR="006B11A3" w:rsidRPr="005F4B26">
        <w:rPr>
          <w:rFonts w:ascii="Lato" w:hAnsi="Lato"/>
        </w:rPr>
        <w:t>now</w:t>
      </w:r>
      <w:r w:rsidRPr="005F4B26">
        <w:rPr>
          <w:rFonts w:ascii="Lato" w:hAnsi="Lato"/>
        </w:rPr>
        <w:t>ą</w:t>
      </w:r>
      <w:r w:rsidR="006B11A3" w:rsidRPr="005F4B26">
        <w:rPr>
          <w:rFonts w:ascii="Lato" w:hAnsi="Lato"/>
        </w:rPr>
        <w:t xml:space="preserve"> sekcj</w:t>
      </w:r>
      <w:r w:rsidRPr="005F4B26">
        <w:rPr>
          <w:rFonts w:ascii="Lato" w:hAnsi="Lato"/>
        </w:rPr>
        <w:t>ę</w:t>
      </w:r>
      <w:r w:rsidR="006B11A3" w:rsidRPr="005F4B26">
        <w:rPr>
          <w:rFonts w:ascii="Lato" w:hAnsi="Lato"/>
        </w:rPr>
        <w:t xml:space="preserve"> "Wnioskodawca" </w:t>
      </w:r>
      <w:r w:rsidRPr="005F4B26">
        <w:rPr>
          <w:rFonts w:ascii="Lato" w:hAnsi="Lato"/>
        </w:rPr>
        <w:t xml:space="preserve">w Nagłówku wniosku KAS o opinię zawierającą pola: </w:t>
      </w:r>
      <w:r w:rsidR="006B11A3" w:rsidRPr="005F4B26">
        <w:rPr>
          <w:rFonts w:ascii="Lato" w:hAnsi="Lato"/>
        </w:rPr>
        <w:t>imię, nazwisko i n</w:t>
      </w:r>
      <w:r w:rsidRPr="005F4B26">
        <w:rPr>
          <w:rFonts w:ascii="Lato" w:hAnsi="Lato"/>
        </w:rPr>
        <w:t>ume</w:t>
      </w:r>
      <w:r w:rsidR="006B11A3" w:rsidRPr="005F4B26">
        <w:rPr>
          <w:rFonts w:ascii="Lato" w:hAnsi="Lato"/>
        </w:rPr>
        <w:t xml:space="preserve">r telefonu </w:t>
      </w:r>
      <w:r w:rsidR="002F2AC4">
        <w:rPr>
          <w:rFonts w:ascii="Lato" w:hAnsi="Lato"/>
        </w:rPr>
        <w:t>U</w:t>
      </w:r>
      <w:r w:rsidR="006B11A3" w:rsidRPr="005F4B26">
        <w:rPr>
          <w:rFonts w:ascii="Lato" w:hAnsi="Lato"/>
        </w:rPr>
        <w:t xml:space="preserve">żytkownika tworzącego wniosek (wartości </w:t>
      </w:r>
      <w:r w:rsidR="00E11ECC">
        <w:rPr>
          <w:rFonts w:ascii="Lato" w:hAnsi="Lato"/>
        </w:rPr>
        <w:t xml:space="preserve">mają być </w:t>
      </w:r>
      <w:r w:rsidR="006B11A3" w:rsidRPr="005F4B26">
        <w:rPr>
          <w:rFonts w:ascii="Lato" w:hAnsi="Lato"/>
        </w:rPr>
        <w:t xml:space="preserve">importowane z karty </w:t>
      </w:r>
      <w:r w:rsidR="002F2AC4">
        <w:rPr>
          <w:rFonts w:ascii="Lato" w:hAnsi="Lato"/>
        </w:rPr>
        <w:t>U</w:t>
      </w:r>
      <w:r w:rsidR="006B11A3" w:rsidRPr="005F4B26">
        <w:rPr>
          <w:rFonts w:ascii="Lato" w:hAnsi="Lato"/>
        </w:rPr>
        <w:t>żytkownika z możliwością edycji)</w:t>
      </w:r>
      <w:r w:rsidR="004A5384">
        <w:rPr>
          <w:rFonts w:ascii="Lato" w:hAnsi="Lato"/>
        </w:rPr>
        <w:t>.</w:t>
      </w:r>
    </w:p>
    <w:p w14:paraId="76D8E7DC" w14:textId="246778A8" w:rsidR="008E48CF" w:rsidRPr="005F4B26" w:rsidRDefault="008E48CF" w:rsidP="00CA5BC7">
      <w:pPr>
        <w:pStyle w:val="Akapitzlist"/>
        <w:numPr>
          <w:ilvl w:val="0"/>
          <w:numId w:val="127"/>
        </w:numPr>
        <w:rPr>
          <w:rFonts w:ascii="Lato" w:hAnsi="Lato"/>
        </w:rPr>
      </w:pPr>
      <w:r w:rsidRPr="005F4B26">
        <w:rPr>
          <w:rFonts w:ascii="Lato" w:hAnsi="Lato"/>
        </w:rPr>
        <w:t xml:space="preserve">Wykonawca doda opcję "dodatkowe czynności" przy obsłudze sprawy wniosku KAS o opinię po wybraniu opcji "Zadecyduj o kolejnym kroku w sprawie". Wybranie tej opcji </w:t>
      </w:r>
      <w:r w:rsidR="004A5384">
        <w:rPr>
          <w:rFonts w:ascii="Lato" w:hAnsi="Lato"/>
        </w:rPr>
        <w:t xml:space="preserve">ma </w:t>
      </w:r>
      <w:r w:rsidRPr="005F4B26">
        <w:rPr>
          <w:rFonts w:ascii="Lato" w:hAnsi="Lato"/>
        </w:rPr>
        <w:t>łączy</w:t>
      </w:r>
      <w:r w:rsidR="004A5384">
        <w:rPr>
          <w:rFonts w:ascii="Lato" w:hAnsi="Lato"/>
        </w:rPr>
        <w:t>ć</w:t>
      </w:r>
      <w:r w:rsidRPr="005F4B26">
        <w:rPr>
          <w:rFonts w:ascii="Lato" w:hAnsi="Lato"/>
        </w:rPr>
        <w:t xml:space="preserve"> funkcjonalności: udziel odpowiedzi + dodatkowe czynności</w:t>
      </w:r>
      <w:r w:rsidR="004A5384">
        <w:rPr>
          <w:rFonts w:ascii="Lato" w:hAnsi="Lato"/>
        </w:rPr>
        <w:t>.</w:t>
      </w:r>
    </w:p>
    <w:p w14:paraId="11111FA2" w14:textId="5A62F9FF" w:rsidR="008E48CF" w:rsidRPr="005F4B26" w:rsidRDefault="00FC58C6" w:rsidP="00CA5BC7">
      <w:pPr>
        <w:pStyle w:val="Akapitzlist"/>
        <w:numPr>
          <w:ilvl w:val="0"/>
          <w:numId w:val="127"/>
        </w:numPr>
        <w:rPr>
          <w:rFonts w:ascii="Lato" w:hAnsi="Lato"/>
        </w:rPr>
      </w:pPr>
      <w:r>
        <w:rPr>
          <w:rFonts w:ascii="Lato" w:hAnsi="Lato"/>
        </w:rPr>
        <w:t>Wykonawca w</w:t>
      </w:r>
      <w:r w:rsidR="008E48CF" w:rsidRPr="005F4B26">
        <w:rPr>
          <w:rFonts w:ascii="Lato" w:hAnsi="Lato"/>
        </w:rPr>
        <w:t>prowad</w:t>
      </w:r>
      <w:r>
        <w:rPr>
          <w:rFonts w:ascii="Lato" w:hAnsi="Lato"/>
        </w:rPr>
        <w:t>zi</w:t>
      </w:r>
      <w:r w:rsidR="008E48CF" w:rsidRPr="005F4B26">
        <w:rPr>
          <w:rFonts w:ascii="Lato" w:hAnsi="Lato"/>
        </w:rPr>
        <w:t xml:space="preserve"> now</w:t>
      </w:r>
      <w:r>
        <w:rPr>
          <w:rFonts w:ascii="Lato" w:hAnsi="Lato"/>
        </w:rPr>
        <w:t>y</w:t>
      </w:r>
      <w:r w:rsidR="008E48CF" w:rsidRPr="005F4B26">
        <w:rPr>
          <w:rFonts w:ascii="Lato" w:hAnsi="Lato"/>
        </w:rPr>
        <w:t xml:space="preserve"> statusu sprawy </w:t>
      </w:r>
      <w:r w:rsidR="00A24E73" w:rsidRPr="005F4B26">
        <w:rPr>
          <w:rFonts w:ascii="Lato" w:hAnsi="Lato"/>
        </w:rPr>
        <w:t>"utrzymanie zawieszenia" dla wniosków KAS o opinię</w:t>
      </w:r>
      <w:r w:rsidR="00D27D42">
        <w:rPr>
          <w:rFonts w:ascii="Lato" w:hAnsi="Lato"/>
        </w:rPr>
        <w:t>.</w:t>
      </w:r>
      <w:r w:rsidR="00A24E73" w:rsidRPr="005F4B26">
        <w:rPr>
          <w:rFonts w:ascii="Lato" w:hAnsi="Lato"/>
        </w:rPr>
        <w:t xml:space="preserve"> </w:t>
      </w:r>
      <w:r w:rsidR="00D27D42">
        <w:rPr>
          <w:rFonts w:ascii="Lato" w:hAnsi="Lato"/>
        </w:rPr>
        <w:t>P</w:t>
      </w:r>
      <w:r w:rsidR="00A24E73" w:rsidRPr="005F4B26">
        <w:rPr>
          <w:rFonts w:ascii="Lato" w:hAnsi="Lato"/>
        </w:rPr>
        <w:t xml:space="preserve">o wybraniu opcji "dodatkowe czynności" sprawa </w:t>
      </w:r>
      <w:r w:rsidR="004A5384">
        <w:rPr>
          <w:rFonts w:ascii="Lato" w:hAnsi="Lato"/>
        </w:rPr>
        <w:t xml:space="preserve">ma </w:t>
      </w:r>
      <w:r w:rsidR="00A24E73" w:rsidRPr="005F4B26">
        <w:rPr>
          <w:rFonts w:ascii="Lato" w:hAnsi="Lato"/>
        </w:rPr>
        <w:t>przechodzi</w:t>
      </w:r>
      <w:r w:rsidR="004A5384">
        <w:rPr>
          <w:rFonts w:ascii="Lato" w:hAnsi="Lato"/>
        </w:rPr>
        <w:t>ć</w:t>
      </w:r>
      <w:r w:rsidR="00A24E73" w:rsidRPr="005F4B26">
        <w:rPr>
          <w:rFonts w:ascii="Lato" w:hAnsi="Lato"/>
        </w:rPr>
        <w:t xml:space="preserve"> w status "utrzymanie zawieszenia", do momentu zakończenia sprawy.</w:t>
      </w:r>
    </w:p>
    <w:p w14:paraId="4B65EEB4" w14:textId="5CD349CB" w:rsidR="008E48CF" w:rsidRPr="005F4B26" w:rsidRDefault="008E48CF" w:rsidP="00CA5BC7">
      <w:pPr>
        <w:pStyle w:val="Akapitzlist"/>
        <w:numPr>
          <w:ilvl w:val="0"/>
          <w:numId w:val="127"/>
        </w:numPr>
        <w:rPr>
          <w:rFonts w:ascii="Lato" w:hAnsi="Lato"/>
        </w:rPr>
      </w:pPr>
      <w:r w:rsidRPr="005F4B26">
        <w:rPr>
          <w:rFonts w:ascii="Lato" w:hAnsi="Lato"/>
        </w:rPr>
        <w:t>Inspektor</w:t>
      </w:r>
      <w:r w:rsidR="00FC58C6">
        <w:rPr>
          <w:rFonts w:ascii="Lato" w:hAnsi="Lato"/>
        </w:rPr>
        <w:t xml:space="preserve"> </w:t>
      </w:r>
      <w:r w:rsidR="004A5384">
        <w:rPr>
          <w:rFonts w:ascii="Lato" w:hAnsi="Lato"/>
        </w:rPr>
        <w:t xml:space="preserve">ma </w:t>
      </w:r>
      <w:r w:rsidR="00FC58C6">
        <w:rPr>
          <w:rFonts w:ascii="Lato" w:hAnsi="Lato"/>
        </w:rPr>
        <w:t>mi</w:t>
      </w:r>
      <w:r w:rsidR="004A5384">
        <w:rPr>
          <w:rFonts w:ascii="Lato" w:hAnsi="Lato"/>
        </w:rPr>
        <w:t>eć</w:t>
      </w:r>
      <w:r w:rsidR="00DE3DCA">
        <w:rPr>
          <w:rFonts w:ascii="Lato" w:hAnsi="Lato"/>
        </w:rPr>
        <w:t xml:space="preserve"> </w:t>
      </w:r>
      <w:r w:rsidRPr="005F4B26">
        <w:rPr>
          <w:rFonts w:ascii="Lato" w:hAnsi="Lato"/>
        </w:rPr>
        <w:t>moż</w:t>
      </w:r>
      <w:r w:rsidR="00FC58C6">
        <w:rPr>
          <w:rFonts w:ascii="Lato" w:hAnsi="Lato"/>
        </w:rPr>
        <w:t>liwość</w:t>
      </w:r>
      <w:r w:rsidRPr="005F4B26">
        <w:rPr>
          <w:rFonts w:ascii="Lato" w:hAnsi="Lato"/>
        </w:rPr>
        <w:t xml:space="preserve"> zaznac</w:t>
      </w:r>
      <w:r w:rsidR="00FC58C6">
        <w:rPr>
          <w:rFonts w:ascii="Lato" w:hAnsi="Lato"/>
        </w:rPr>
        <w:t>zenia</w:t>
      </w:r>
      <w:r w:rsidRPr="005F4B26">
        <w:rPr>
          <w:rFonts w:ascii="Lato" w:hAnsi="Lato"/>
        </w:rPr>
        <w:t xml:space="preserve"> dodatkow</w:t>
      </w:r>
      <w:r w:rsidR="00FC58C6">
        <w:rPr>
          <w:rFonts w:ascii="Lato" w:hAnsi="Lato"/>
        </w:rPr>
        <w:t>ych</w:t>
      </w:r>
      <w:r w:rsidRPr="005F4B26">
        <w:rPr>
          <w:rFonts w:ascii="Lato" w:hAnsi="Lato"/>
        </w:rPr>
        <w:t xml:space="preserve"> czynności w każdym momencie obsługi wniosku, do czasy wydania opinii (nawet jak wniosek jest w statusie „niekompletny” i jego obsługa jest w gestii KAS). Na liście rozwijalnej "Zdecyduj o kolejnym kroku w "sprawie" </w:t>
      </w:r>
      <w:r w:rsidR="004A5384">
        <w:rPr>
          <w:rFonts w:ascii="Lato" w:hAnsi="Lato"/>
        </w:rPr>
        <w:t>ma zostać</w:t>
      </w:r>
      <w:r w:rsidR="004A5384" w:rsidRPr="005F4B26">
        <w:rPr>
          <w:rFonts w:ascii="Lato" w:hAnsi="Lato"/>
        </w:rPr>
        <w:t xml:space="preserve"> </w:t>
      </w:r>
      <w:r w:rsidRPr="005F4B26">
        <w:rPr>
          <w:rFonts w:ascii="Lato" w:hAnsi="Lato"/>
        </w:rPr>
        <w:t>dodana opcja "dodatkowe czynności". Na pozostałym etapie obsługi sprawy do jej zakończenia mają być dostępne: dotychczasowy przycisk "czynności dodatkowe" oraz nowy przycisk "uznaj za niekompletny"</w:t>
      </w:r>
      <w:r w:rsidR="00414655" w:rsidRPr="005F4B26">
        <w:rPr>
          <w:rFonts w:ascii="Lato" w:hAnsi="Lato"/>
        </w:rPr>
        <w:t xml:space="preserve">, czyli po wybraniu dodatkowych czynności Inspektor </w:t>
      </w:r>
      <w:r w:rsidR="004A5384">
        <w:rPr>
          <w:rFonts w:ascii="Lato" w:hAnsi="Lato"/>
        </w:rPr>
        <w:t xml:space="preserve">ma </w:t>
      </w:r>
      <w:r w:rsidR="00414655" w:rsidRPr="005F4B26">
        <w:rPr>
          <w:rFonts w:ascii="Lato" w:hAnsi="Lato"/>
        </w:rPr>
        <w:t>m</w:t>
      </w:r>
      <w:r w:rsidR="004A5384">
        <w:rPr>
          <w:rFonts w:ascii="Lato" w:hAnsi="Lato"/>
        </w:rPr>
        <w:t>ieć możliwość</w:t>
      </w:r>
      <w:r w:rsidR="00414655" w:rsidRPr="005F4B26">
        <w:rPr>
          <w:rFonts w:ascii="Lato" w:hAnsi="Lato"/>
        </w:rPr>
        <w:t>, jeśli uzna to za zasadne, ponownie zwrócić wniosek do KAS jako niekompletny (w celu jego uzupełnienia)</w:t>
      </w:r>
    </w:p>
    <w:p w14:paraId="0502DE64" w14:textId="1FF2FAA9" w:rsidR="00A24E73" w:rsidRPr="005F4B26" w:rsidRDefault="00A24E73" w:rsidP="00CA5BC7">
      <w:pPr>
        <w:pStyle w:val="Akapitzlist"/>
        <w:numPr>
          <w:ilvl w:val="0"/>
          <w:numId w:val="127"/>
        </w:numPr>
        <w:rPr>
          <w:rFonts w:ascii="Lato" w:hAnsi="Lato"/>
        </w:rPr>
      </w:pPr>
      <w:r w:rsidRPr="005F4B26">
        <w:rPr>
          <w:rFonts w:ascii="Lato" w:hAnsi="Lato"/>
        </w:rPr>
        <w:t xml:space="preserve">Inspektor </w:t>
      </w:r>
      <w:r w:rsidR="004A5384">
        <w:rPr>
          <w:rFonts w:ascii="Lato" w:hAnsi="Lato"/>
        </w:rPr>
        <w:t>ma mieć możliwość</w:t>
      </w:r>
      <w:r w:rsidRPr="005F4B26">
        <w:rPr>
          <w:rFonts w:ascii="Lato" w:hAnsi="Lato"/>
        </w:rPr>
        <w:t xml:space="preserve"> zaznaczyć dodatkowe czynności w każdym momencie obsługi wniosku, do </w:t>
      </w:r>
      <w:r w:rsidR="00D27D42" w:rsidRPr="005F4B26">
        <w:rPr>
          <w:rFonts w:ascii="Lato" w:hAnsi="Lato"/>
        </w:rPr>
        <w:t>czas</w:t>
      </w:r>
      <w:r w:rsidR="00D27D42">
        <w:rPr>
          <w:rFonts w:ascii="Lato" w:hAnsi="Lato"/>
        </w:rPr>
        <w:t>u</w:t>
      </w:r>
      <w:r w:rsidR="00D27D42" w:rsidRPr="005F4B26">
        <w:rPr>
          <w:rFonts w:ascii="Lato" w:hAnsi="Lato"/>
        </w:rPr>
        <w:t xml:space="preserve"> </w:t>
      </w:r>
      <w:r w:rsidRPr="005F4B26">
        <w:rPr>
          <w:rFonts w:ascii="Lato" w:hAnsi="Lato"/>
        </w:rPr>
        <w:t>wydania opinii (nawet jak wniosek jest w statusie „niekompletny” i jego obsługa jest w gestii KAS).</w:t>
      </w:r>
    </w:p>
    <w:p w14:paraId="44B0B26D" w14:textId="2B75AB6D" w:rsidR="00A24E73" w:rsidRDefault="00FC58C6" w:rsidP="00CA5BC7">
      <w:pPr>
        <w:pStyle w:val="Akapitzlist"/>
        <w:numPr>
          <w:ilvl w:val="0"/>
          <w:numId w:val="127"/>
        </w:numPr>
        <w:rPr>
          <w:rFonts w:ascii="Lato" w:hAnsi="Lato"/>
        </w:rPr>
      </w:pPr>
      <w:r w:rsidRPr="00046743">
        <w:rPr>
          <w:rFonts w:ascii="Lato" w:hAnsi="Lato"/>
        </w:rPr>
        <w:t xml:space="preserve">Wykonawca </w:t>
      </w:r>
      <w:r w:rsidR="004A5384" w:rsidRPr="00046743">
        <w:rPr>
          <w:rFonts w:ascii="Lato" w:hAnsi="Lato"/>
        </w:rPr>
        <w:t xml:space="preserve">ma przenieść </w:t>
      </w:r>
      <w:r w:rsidR="00A24E73" w:rsidRPr="00046743">
        <w:rPr>
          <w:rFonts w:ascii="Lato" w:hAnsi="Lato"/>
        </w:rPr>
        <w:t>sekcj</w:t>
      </w:r>
      <w:r w:rsidR="006F11DC" w:rsidRPr="00046743">
        <w:rPr>
          <w:rFonts w:ascii="Lato" w:hAnsi="Lato"/>
        </w:rPr>
        <w:t>ę</w:t>
      </w:r>
      <w:r w:rsidR="00A24E73" w:rsidRPr="00046743">
        <w:rPr>
          <w:rFonts w:ascii="Lato" w:hAnsi="Lato"/>
        </w:rPr>
        <w:t xml:space="preserve"> Producent na podpozycje towarowe, </w:t>
      </w:r>
      <w:r w:rsidRPr="00046743">
        <w:rPr>
          <w:rFonts w:ascii="Lato" w:hAnsi="Lato"/>
        </w:rPr>
        <w:t xml:space="preserve">których </w:t>
      </w:r>
      <w:r w:rsidR="00A24E73" w:rsidRPr="00046743">
        <w:rPr>
          <w:rFonts w:ascii="Lato" w:hAnsi="Lato"/>
        </w:rPr>
        <w:t>może być wiele w jednym formularzu</w:t>
      </w:r>
      <w:r w:rsidR="00D27D42" w:rsidRPr="00046743">
        <w:rPr>
          <w:rFonts w:ascii="Lato" w:hAnsi="Lato"/>
        </w:rPr>
        <w:t>,</w:t>
      </w:r>
      <w:r w:rsidR="00A24E73" w:rsidRPr="00046743">
        <w:rPr>
          <w:rFonts w:ascii="Lato" w:hAnsi="Lato"/>
        </w:rPr>
        <w:t xml:space="preserve"> ze wskazaniem podpozycji towarowej</w:t>
      </w:r>
      <w:r w:rsidRPr="00046743">
        <w:rPr>
          <w:rFonts w:ascii="Lato" w:hAnsi="Lato"/>
        </w:rPr>
        <w:t>,</w:t>
      </w:r>
      <w:r w:rsidR="00A24E73" w:rsidRPr="00046743">
        <w:rPr>
          <w:rFonts w:ascii="Lato" w:hAnsi="Lato"/>
        </w:rPr>
        <w:t xml:space="preserve"> której dotyczy</w:t>
      </w:r>
      <w:r w:rsidR="004A5384" w:rsidRPr="00046743">
        <w:rPr>
          <w:rFonts w:ascii="Lato" w:hAnsi="Lato"/>
        </w:rPr>
        <w:t xml:space="preserve">. </w:t>
      </w:r>
      <w:r w:rsidR="00A24E73" w:rsidRPr="00046743">
        <w:rPr>
          <w:rFonts w:ascii="Lato" w:hAnsi="Lato"/>
        </w:rPr>
        <w:t>Wykonawca zaproponuje sposób optymalizacji wprowadzania danych Producenta</w:t>
      </w:r>
      <w:r w:rsidR="004A5384" w:rsidRPr="00046743">
        <w:rPr>
          <w:rFonts w:ascii="Lato" w:hAnsi="Lato"/>
        </w:rPr>
        <w:t xml:space="preserve"> i </w:t>
      </w:r>
      <w:r w:rsidR="00A24E73" w:rsidRPr="00046743">
        <w:rPr>
          <w:rFonts w:ascii="Lato" w:hAnsi="Lato"/>
        </w:rPr>
        <w:t xml:space="preserve">utworzy bazę producentów na podstawie danych wcześniej wprowadzanych w Systemie, w postaci </w:t>
      </w:r>
      <w:r w:rsidR="006152D5" w:rsidRPr="00046743">
        <w:rPr>
          <w:rFonts w:ascii="Lato" w:hAnsi="Lato"/>
        </w:rPr>
        <w:t xml:space="preserve">nowego </w:t>
      </w:r>
      <w:r w:rsidR="00A24E73" w:rsidRPr="00046743">
        <w:rPr>
          <w:rFonts w:ascii="Lato" w:hAnsi="Lato"/>
        </w:rPr>
        <w:t xml:space="preserve">słownika </w:t>
      </w:r>
      <w:r w:rsidR="006152D5" w:rsidRPr="00046743">
        <w:rPr>
          <w:rFonts w:ascii="Lato" w:hAnsi="Lato"/>
        </w:rPr>
        <w:t xml:space="preserve">do zaimportowania </w:t>
      </w:r>
      <w:r w:rsidR="00A24E73" w:rsidRPr="00046743">
        <w:rPr>
          <w:rFonts w:ascii="Lato" w:hAnsi="Lato"/>
        </w:rPr>
        <w:t>w systemie PDR</w:t>
      </w:r>
      <w:r w:rsidR="004A5384" w:rsidRPr="00046743">
        <w:rPr>
          <w:rFonts w:ascii="Lato" w:hAnsi="Lato"/>
        </w:rPr>
        <w:t>.W</w:t>
      </w:r>
      <w:r w:rsidR="00A24E73" w:rsidRPr="00046743">
        <w:rPr>
          <w:rFonts w:ascii="Lato" w:hAnsi="Lato"/>
        </w:rPr>
        <w:t xml:space="preserve"> polach Producent</w:t>
      </w:r>
      <w:r w:rsidRPr="00046743">
        <w:rPr>
          <w:rFonts w:ascii="Lato" w:hAnsi="Lato"/>
        </w:rPr>
        <w:t xml:space="preserve"> ma być dostępna podpowiedź</w:t>
      </w:r>
      <w:r w:rsidR="00A24E73" w:rsidRPr="00046743">
        <w:rPr>
          <w:rFonts w:ascii="Lato" w:hAnsi="Lato"/>
        </w:rPr>
        <w:t>.</w:t>
      </w:r>
      <w:r w:rsidR="006152D5" w:rsidRPr="00046743">
        <w:rPr>
          <w:rFonts w:ascii="Lato" w:hAnsi="Lato"/>
        </w:rPr>
        <w:t xml:space="preserve"> Po wprowadzeniu do pola Producent tekstu, który nie został wybrany ze słownika, system automatycznie zapisze pozycję do słownika oraz wyśle aktualizację do systemu PDR.</w:t>
      </w:r>
    </w:p>
    <w:p w14:paraId="2398B23A" w14:textId="30C2C68A" w:rsidR="00CC261B" w:rsidRPr="00046743" w:rsidRDefault="00CC261B" w:rsidP="00CA5BC7">
      <w:pPr>
        <w:pStyle w:val="Akapitzlist"/>
        <w:numPr>
          <w:ilvl w:val="0"/>
          <w:numId w:val="127"/>
        </w:numPr>
        <w:rPr>
          <w:rFonts w:ascii="Lato" w:hAnsi="Lato"/>
        </w:rPr>
      </w:pPr>
      <w:r w:rsidRPr="00CC261B">
        <w:rPr>
          <w:rFonts w:ascii="Lato" w:hAnsi="Lato"/>
        </w:rPr>
        <w:t>Wykonawca doda nową funkcjonalność do podsekcji Podpozycje w</w:t>
      </w:r>
      <w:r w:rsidR="00DE3DCA">
        <w:rPr>
          <w:rFonts w:ascii="Lato" w:hAnsi="Lato"/>
        </w:rPr>
        <w:t xml:space="preserve"> </w:t>
      </w:r>
      <w:r w:rsidRPr="00CC261B">
        <w:rPr>
          <w:rFonts w:ascii="Lato" w:hAnsi="Lato"/>
        </w:rPr>
        <w:t>sekcji Towar</w:t>
      </w:r>
      <w:r>
        <w:rPr>
          <w:rFonts w:ascii="Lato" w:hAnsi="Lato"/>
        </w:rPr>
        <w:t xml:space="preserve"> </w:t>
      </w:r>
      <w:r w:rsidR="00BE1610">
        <w:rPr>
          <w:rFonts w:ascii="Lato" w:hAnsi="Lato"/>
        </w:rPr>
        <w:t>Wniosku KAS o opinię</w:t>
      </w:r>
      <w:r>
        <w:rPr>
          <w:rFonts w:ascii="Lato" w:hAnsi="Lato"/>
        </w:rPr>
        <w:t xml:space="preserve"> oraz Opini</w:t>
      </w:r>
      <w:r w:rsidR="00AA09DE">
        <w:rPr>
          <w:rFonts w:ascii="Lato" w:hAnsi="Lato"/>
        </w:rPr>
        <w:t>i</w:t>
      </w:r>
      <w:r w:rsidRPr="00CC261B">
        <w:rPr>
          <w:rFonts w:ascii="Lato" w:hAnsi="Lato"/>
        </w:rPr>
        <w:t xml:space="preserve"> polegającą na dodaniu w kolumnie Akcje dodatkowej akcji dającej możliwości skopiowania danych podpozycji i utworzenia z nich nowej podpozycji</w:t>
      </w:r>
      <w:r>
        <w:rPr>
          <w:rFonts w:ascii="Lato" w:hAnsi="Lato"/>
        </w:rPr>
        <w:t>.</w:t>
      </w:r>
    </w:p>
    <w:p w14:paraId="1C497FCB" w14:textId="5CD7473E" w:rsidR="00A24E73" w:rsidRPr="005F4B26" w:rsidRDefault="004D77C1" w:rsidP="00CA5BC7">
      <w:pPr>
        <w:pStyle w:val="Akapitzlist"/>
        <w:numPr>
          <w:ilvl w:val="0"/>
          <w:numId w:val="127"/>
        </w:numPr>
        <w:rPr>
          <w:rFonts w:ascii="Lato" w:hAnsi="Lato"/>
        </w:rPr>
      </w:pPr>
      <w:r>
        <w:rPr>
          <w:rFonts w:ascii="Lato" w:hAnsi="Lato"/>
        </w:rPr>
        <w:t>Wykonawca d</w:t>
      </w:r>
      <w:r w:rsidR="00A24E73" w:rsidRPr="005F4B26">
        <w:rPr>
          <w:rFonts w:ascii="Lato" w:hAnsi="Lato"/>
        </w:rPr>
        <w:t>oda pol</w:t>
      </w:r>
      <w:r>
        <w:rPr>
          <w:rFonts w:ascii="Lato" w:hAnsi="Lato"/>
        </w:rPr>
        <w:t>e</w:t>
      </w:r>
      <w:r w:rsidR="00A24E73" w:rsidRPr="005F4B26">
        <w:rPr>
          <w:rFonts w:ascii="Lato" w:hAnsi="Lato"/>
        </w:rPr>
        <w:t xml:space="preserve"> typu </w:t>
      </w:r>
      <w:proofErr w:type="spellStart"/>
      <w:r w:rsidR="00A24E73" w:rsidRPr="005F4B26">
        <w:rPr>
          <w:rFonts w:ascii="Lato" w:hAnsi="Lato"/>
        </w:rPr>
        <w:t>checkbox</w:t>
      </w:r>
      <w:proofErr w:type="spellEnd"/>
      <w:r w:rsidR="00A24E73" w:rsidRPr="005F4B26">
        <w:rPr>
          <w:rFonts w:ascii="Lato" w:hAnsi="Lato"/>
        </w:rPr>
        <w:t xml:space="preserve"> "niemożliwy do określenia dla organu celnego, brak danych", w sekcji Producent</w:t>
      </w:r>
      <w:r w:rsidR="00D50DAF">
        <w:rPr>
          <w:rFonts w:ascii="Lato" w:hAnsi="Lato"/>
        </w:rPr>
        <w:t>. Z</w:t>
      </w:r>
      <w:r w:rsidR="00A24E73" w:rsidRPr="005F4B26">
        <w:rPr>
          <w:rFonts w:ascii="Lato" w:hAnsi="Lato"/>
        </w:rPr>
        <w:t xml:space="preserve">aznaczenie tego pola </w:t>
      </w:r>
      <w:r w:rsidR="00D50DAF">
        <w:rPr>
          <w:rFonts w:ascii="Lato" w:hAnsi="Lato"/>
        </w:rPr>
        <w:t>ma wyłączać</w:t>
      </w:r>
      <w:r w:rsidR="00D50DAF" w:rsidRPr="005F4B26">
        <w:rPr>
          <w:rFonts w:ascii="Lato" w:hAnsi="Lato"/>
        </w:rPr>
        <w:t xml:space="preserve"> </w:t>
      </w:r>
      <w:r w:rsidR="00D50DAF">
        <w:rPr>
          <w:rFonts w:ascii="Lato" w:hAnsi="Lato"/>
        </w:rPr>
        <w:t>możliwość</w:t>
      </w:r>
      <w:r w:rsidR="00D50DAF" w:rsidRPr="005F4B26">
        <w:rPr>
          <w:rFonts w:ascii="Lato" w:hAnsi="Lato"/>
        </w:rPr>
        <w:t xml:space="preserve"> </w:t>
      </w:r>
      <w:r w:rsidR="00A24E73" w:rsidRPr="005F4B26">
        <w:rPr>
          <w:rFonts w:ascii="Lato" w:hAnsi="Lato"/>
        </w:rPr>
        <w:t>edycj</w:t>
      </w:r>
      <w:r w:rsidR="00D50DAF">
        <w:rPr>
          <w:rFonts w:ascii="Lato" w:hAnsi="Lato"/>
        </w:rPr>
        <w:t>i</w:t>
      </w:r>
      <w:r w:rsidR="00A24E73" w:rsidRPr="005F4B26">
        <w:rPr>
          <w:rFonts w:ascii="Lato" w:hAnsi="Lato"/>
        </w:rPr>
        <w:t xml:space="preserve"> </w:t>
      </w:r>
      <w:r w:rsidR="00A24E73" w:rsidRPr="005F4B26">
        <w:rPr>
          <w:rFonts w:ascii="Lato" w:hAnsi="Lato"/>
        </w:rPr>
        <w:lastRenderedPageBreak/>
        <w:t xml:space="preserve">nazwy i pól adresowych Producenta. </w:t>
      </w:r>
      <w:r w:rsidR="00D50DAF">
        <w:rPr>
          <w:rFonts w:ascii="Lato" w:hAnsi="Lato"/>
        </w:rPr>
        <w:t xml:space="preserve">Wykonawca ma </w:t>
      </w:r>
      <w:r w:rsidR="00661AC9">
        <w:rPr>
          <w:rFonts w:ascii="Lato" w:hAnsi="Lato"/>
        </w:rPr>
        <w:t>w</w:t>
      </w:r>
      <w:r w:rsidR="00A24E73" w:rsidRPr="005F4B26">
        <w:rPr>
          <w:rFonts w:ascii="Lato" w:hAnsi="Lato"/>
        </w:rPr>
        <w:t>prowadz</w:t>
      </w:r>
      <w:r w:rsidR="00D50DAF">
        <w:rPr>
          <w:rFonts w:ascii="Lato" w:hAnsi="Lato"/>
        </w:rPr>
        <w:t>ić</w:t>
      </w:r>
      <w:r w:rsidR="00A24E73" w:rsidRPr="005F4B26">
        <w:rPr>
          <w:rFonts w:ascii="Lato" w:hAnsi="Lato"/>
        </w:rPr>
        <w:t xml:space="preserve"> obligatoryjnoś</w:t>
      </w:r>
      <w:r w:rsidR="006F11DC">
        <w:rPr>
          <w:rFonts w:ascii="Lato" w:hAnsi="Lato"/>
        </w:rPr>
        <w:t>ć</w:t>
      </w:r>
      <w:r w:rsidR="00A24E73" w:rsidRPr="005F4B26">
        <w:rPr>
          <w:rFonts w:ascii="Lato" w:hAnsi="Lato"/>
        </w:rPr>
        <w:t xml:space="preserve"> na polu nazwa producenta </w:t>
      </w:r>
      <w:r w:rsidR="00D50DAF">
        <w:rPr>
          <w:rFonts w:ascii="Lato" w:hAnsi="Lato"/>
        </w:rPr>
        <w:t>albo</w:t>
      </w:r>
      <w:r w:rsidR="00D50DAF" w:rsidRPr="005F4B26">
        <w:rPr>
          <w:rFonts w:ascii="Lato" w:hAnsi="Lato"/>
        </w:rPr>
        <w:t xml:space="preserve"> </w:t>
      </w:r>
      <w:r w:rsidR="00A24E73" w:rsidRPr="005F4B26">
        <w:rPr>
          <w:rFonts w:ascii="Lato" w:hAnsi="Lato"/>
        </w:rPr>
        <w:t xml:space="preserve">wybranie </w:t>
      </w:r>
      <w:proofErr w:type="spellStart"/>
      <w:r w:rsidR="00A24E73" w:rsidRPr="005F4B26">
        <w:rPr>
          <w:rFonts w:ascii="Lato" w:hAnsi="Lato"/>
        </w:rPr>
        <w:t>chceckboxa</w:t>
      </w:r>
      <w:proofErr w:type="spellEnd"/>
      <w:r w:rsidR="00A24E73" w:rsidRPr="005F4B26">
        <w:rPr>
          <w:rFonts w:ascii="Lato" w:hAnsi="Lato"/>
        </w:rPr>
        <w:t xml:space="preserve"> - jedno z dwóch </w:t>
      </w:r>
      <w:r w:rsidR="00207196">
        <w:rPr>
          <w:rFonts w:ascii="Lato" w:hAnsi="Lato"/>
        </w:rPr>
        <w:t>ma być</w:t>
      </w:r>
      <w:r w:rsidR="00207196" w:rsidRPr="005F4B26">
        <w:rPr>
          <w:rFonts w:ascii="Lato" w:hAnsi="Lato"/>
        </w:rPr>
        <w:t xml:space="preserve"> </w:t>
      </w:r>
      <w:r w:rsidR="00A24E73" w:rsidRPr="005F4B26">
        <w:rPr>
          <w:rFonts w:ascii="Lato" w:hAnsi="Lato"/>
        </w:rPr>
        <w:t>obligatoryjne</w:t>
      </w:r>
      <w:r w:rsidR="00661AC9">
        <w:rPr>
          <w:rFonts w:ascii="Lato" w:hAnsi="Lato"/>
        </w:rPr>
        <w:t>.</w:t>
      </w:r>
    </w:p>
    <w:p w14:paraId="7895CF81" w14:textId="47C97595" w:rsidR="00D7065A" w:rsidRPr="005F4B26" w:rsidRDefault="00661AC9" w:rsidP="00CA5BC7">
      <w:pPr>
        <w:pStyle w:val="Akapitzlist"/>
        <w:numPr>
          <w:ilvl w:val="0"/>
          <w:numId w:val="127"/>
        </w:numPr>
        <w:rPr>
          <w:rFonts w:ascii="Lato" w:hAnsi="Lato"/>
        </w:rPr>
      </w:pPr>
      <w:r>
        <w:rPr>
          <w:rFonts w:ascii="Lato" w:hAnsi="Lato"/>
        </w:rPr>
        <w:t xml:space="preserve">Wykonawca doda możliwość </w:t>
      </w:r>
      <w:r w:rsidR="008E6A03">
        <w:rPr>
          <w:rFonts w:ascii="Lato" w:hAnsi="Lato"/>
        </w:rPr>
        <w:t>z</w:t>
      </w:r>
      <w:r w:rsidR="008E6A03" w:rsidRPr="005F4B26">
        <w:rPr>
          <w:rFonts w:ascii="Lato" w:hAnsi="Lato"/>
        </w:rPr>
        <w:t>większ</w:t>
      </w:r>
      <w:r w:rsidR="008E6A03">
        <w:rPr>
          <w:rFonts w:ascii="Lato" w:hAnsi="Lato"/>
        </w:rPr>
        <w:t>a</w:t>
      </w:r>
      <w:r w:rsidR="008E6A03" w:rsidRPr="005F4B26">
        <w:rPr>
          <w:rFonts w:ascii="Lato" w:hAnsi="Lato"/>
        </w:rPr>
        <w:t>ni</w:t>
      </w:r>
      <w:r w:rsidR="008E6A03">
        <w:rPr>
          <w:rFonts w:ascii="Lato" w:hAnsi="Lato"/>
        </w:rPr>
        <w:t>a</w:t>
      </w:r>
      <w:r w:rsidR="008E6A03" w:rsidRPr="005F4B26">
        <w:rPr>
          <w:rFonts w:ascii="Lato" w:hAnsi="Lato"/>
        </w:rPr>
        <w:t xml:space="preserve"> </w:t>
      </w:r>
      <w:r w:rsidR="00D7065A" w:rsidRPr="005F4B26">
        <w:rPr>
          <w:rFonts w:ascii="Lato" w:hAnsi="Lato"/>
        </w:rPr>
        <w:t xml:space="preserve">rozmiarów </w:t>
      </w:r>
      <w:r w:rsidRPr="005F4B26">
        <w:rPr>
          <w:rFonts w:ascii="Lato" w:hAnsi="Lato"/>
        </w:rPr>
        <w:t>wyświetla</w:t>
      </w:r>
      <w:r>
        <w:rPr>
          <w:rFonts w:ascii="Lato" w:hAnsi="Lato"/>
        </w:rPr>
        <w:t>nych</w:t>
      </w:r>
      <w:r w:rsidRPr="005F4B26">
        <w:rPr>
          <w:rFonts w:ascii="Lato" w:hAnsi="Lato"/>
        </w:rPr>
        <w:t xml:space="preserve"> </w:t>
      </w:r>
      <w:r w:rsidR="00D7065A" w:rsidRPr="005F4B26">
        <w:rPr>
          <w:rFonts w:ascii="Lato" w:hAnsi="Lato"/>
        </w:rPr>
        <w:t xml:space="preserve">pól tekstowych/okien na ekranie (wąskie okno </w:t>
      </w:r>
      <w:proofErr w:type="spellStart"/>
      <w:r w:rsidR="00D7065A" w:rsidRPr="005F4B26">
        <w:rPr>
          <w:rFonts w:ascii="Lato" w:hAnsi="Lato"/>
        </w:rPr>
        <w:t>przewijalne</w:t>
      </w:r>
      <w:proofErr w:type="spellEnd"/>
      <w:r w:rsidR="00D7065A" w:rsidRPr="005F4B26">
        <w:rPr>
          <w:rFonts w:ascii="Lato" w:hAnsi="Lato"/>
        </w:rPr>
        <w:t xml:space="preserve">). Obecnie po otwarciu </w:t>
      </w:r>
      <w:r>
        <w:rPr>
          <w:rFonts w:ascii="Lato" w:hAnsi="Lato"/>
        </w:rPr>
        <w:t>ich wielkość</w:t>
      </w:r>
      <w:r w:rsidR="00DE3DCA">
        <w:rPr>
          <w:rFonts w:ascii="Lato" w:hAnsi="Lato"/>
        </w:rPr>
        <w:t xml:space="preserve"> </w:t>
      </w:r>
      <w:r>
        <w:rPr>
          <w:rFonts w:ascii="Lato" w:hAnsi="Lato"/>
        </w:rPr>
        <w:t xml:space="preserve">jest </w:t>
      </w:r>
      <w:r w:rsidR="006F11DC">
        <w:rPr>
          <w:rFonts w:ascii="Lato" w:hAnsi="Lato"/>
        </w:rPr>
        <w:t>z</w:t>
      </w:r>
      <w:r>
        <w:rPr>
          <w:rFonts w:ascii="Lato" w:hAnsi="Lato"/>
        </w:rPr>
        <w:t>a</w:t>
      </w:r>
      <w:r w:rsidR="00D7065A" w:rsidRPr="005F4B26">
        <w:rPr>
          <w:rFonts w:ascii="Lato" w:hAnsi="Lato"/>
        </w:rPr>
        <w:t xml:space="preserve"> mał</w:t>
      </w:r>
      <w:r w:rsidR="003425DE">
        <w:rPr>
          <w:rFonts w:ascii="Lato" w:hAnsi="Lato"/>
        </w:rPr>
        <w:t>a</w:t>
      </w:r>
      <w:r w:rsidR="00F66A8B">
        <w:rPr>
          <w:rFonts w:ascii="Lato" w:hAnsi="Lato"/>
        </w:rPr>
        <w:t>,</w:t>
      </w:r>
      <w:r w:rsidR="00DE3DCA">
        <w:rPr>
          <w:rFonts w:ascii="Lato" w:hAnsi="Lato"/>
        </w:rPr>
        <w:t xml:space="preserve"> </w:t>
      </w:r>
      <w:r w:rsidR="003425DE">
        <w:rPr>
          <w:rFonts w:ascii="Lato" w:hAnsi="Lato"/>
        </w:rPr>
        <w:t xml:space="preserve">tj. zajmują za małą </w:t>
      </w:r>
      <w:r w:rsidR="00D7065A" w:rsidRPr="005F4B26">
        <w:rPr>
          <w:rFonts w:ascii="Lato" w:hAnsi="Lato"/>
        </w:rPr>
        <w:t>powierzchnię w stosunku do całego ekranu, utrudnia</w:t>
      </w:r>
      <w:r w:rsidR="00D7065A">
        <w:rPr>
          <w:rFonts w:ascii="Lato" w:hAnsi="Lato"/>
        </w:rPr>
        <w:t xml:space="preserve"> </w:t>
      </w:r>
      <w:r>
        <w:rPr>
          <w:rFonts w:ascii="Lato" w:hAnsi="Lato"/>
        </w:rPr>
        <w:t>to</w:t>
      </w:r>
      <w:r w:rsidR="00D7065A" w:rsidRPr="005F4B26">
        <w:rPr>
          <w:rFonts w:ascii="Lato" w:hAnsi="Lato"/>
        </w:rPr>
        <w:t xml:space="preserve"> pisanie opinii bezpośrednio w </w:t>
      </w:r>
      <w:r>
        <w:rPr>
          <w:rFonts w:ascii="Lato" w:hAnsi="Lato"/>
        </w:rPr>
        <w:t>S</w:t>
      </w:r>
      <w:r w:rsidR="00D7065A" w:rsidRPr="005F4B26">
        <w:rPr>
          <w:rFonts w:ascii="Lato" w:hAnsi="Lato"/>
        </w:rPr>
        <w:t>ystemie.</w:t>
      </w:r>
    </w:p>
    <w:p w14:paraId="39BE8953" w14:textId="77777777" w:rsidR="008E6AC0" w:rsidRDefault="00661AC9" w:rsidP="00CA5BC7">
      <w:pPr>
        <w:pStyle w:val="Akapitzlist"/>
        <w:numPr>
          <w:ilvl w:val="0"/>
          <w:numId w:val="127"/>
        </w:numPr>
        <w:rPr>
          <w:rFonts w:ascii="Lato" w:hAnsi="Lato"/>
        </w:rPr>
      </w:pPr>
      <w:r>
        <w:rPr>
          <w:rFonts w:ascii="Lato" w:hAnsi="Lato"/>
        </w:rPr>
        <w:t>Wykonawca z</w:t>
      </w:r>
      <w:r w:rsidR="00D7065A" w:rsidRPr="005F4B26">
        <w:rPr>
          <w:rFonts w:ascii="Lato" w:hAnsi="Lato"/>
        </w:rPr>
        <w:t>mi</w:t>
      </w:r>
      <w:r w:rsidR="006F11DC">
        <w:rPr>
          <w:rFonts w:ascii="Lato" w:hAnsi="Lato"/>
        </w:rPr>
        <w:t>e</w:t>
      </w:r>
      <w:r w:rsidR="00D7065A" w:rsidRPr="005F4B26">
        <w:rPr>
          <w:rFonts w:ascii="Lato" w:hAnsi="Lato"/>
        </w:rPr>
        <w:t>n</w:t>
      </w:r>
      <w:r>
        <w:rPr>
          <w:rFonts w:ascii="Lato" w:hAnsi="Lato"/>
        </w:rPr>
        <w:t>i</w:t>
      </w:r>
      <w:r w:rsidR="00D7065A" w:rsidRPr="005F4B26">
        <w:rPr>
          <w:rFonts w:ascii="Lato" w:hAnsi="Lato"/>
        </w:rPr>
        <w:t xml:space="preserve"> funkcjonalności dla pracowników inspekcji </w:t>
      </w:r>
      <w:r>
        <w:rPr>
          <w:rFonts w:ascii="Lato" w:hAnsi="Lato"/>
        </w:rPr>
        <w:t>–</w:t>
      </w:r>
      <w:r w:rsidR="00D7065A" w:rsidRPr="005F4B26">
        <w:rPr>
          <w:rFonts w:ascii="Lato" w:hAnsi="Lato"/>
        </w:rPr>
        <w:t xml:space="preserve"> </w:t>
      </w:r>
      <w:r>
        <w:rPr>
          <w:rFonts w:ascii="Lato" w:hAnsi="Lato"/>
        </w:rPr>
        <w:t>ma być dostępna</w:t>
      </w:r>
      <w:r w:rsidR="00D7065A">
        <w:rPr>
          <w:rFonts w:ascii="Lato" w:hAnsi="Lato"/>
        </w:rPr>
        <w:t xml:space="preserve"> </w:t>
      </w:r>
      <w:r w:rsidR="00D7065A" w:rsidRPr="005F4B26">
        <w:rPr>
          <w:rFonts w:ascii="Lato" w:hAnsi="Lato"/>
        </w:rPr>
        <w:t xml:space="preserve">duplikacja odebranych wniosków o opinię celem dekretacji na kilku pracowników jednocześnie, </w:t>
      </w:r>
      <w:r>
        <w:rPr>
          <w:rFonts w:ascii="Lato" w:hAnsi="Lato"/>
        </w:rPr>
        <w:t xml:space="preserve">ma być dostępna opcja </w:t>
      </w:r>
      <w:r w:rsidR="00D7065A" w:rsidRPr="005F4B26">
        <w:rPr>
          <w:rFonts w:ascii="Lato" w:hAnsi="Lato"/>
        </w:rPr>
        <w:t>wystawieni</w:t>
      </w:r>
      <w:r>
        <w:rPr>
          <w:rFonts w:ascii="Lato" w:hAnsi="Lato"/>
        </w:rPr>
        <w:t>a</w:t>
      </w:r>
      <w:r w:rsidR="00D7065A" w:rsidRPr="005F4B26">
        <w:rPr>
          <w:rFonts w:ascii="Lato" w:hAnsi="Lato"/>
        </w:rPr>
        <w:t xml:space="preserve"> kilku opinii w tej samej sprawie.</w:t>
      </w:r>
    </w:p>
    <w:p w14:paraId="15C11AAF" w14:textId="16B09F3C" w:rsidR="008E6AC0" w:rsidRPr="008E6AC0" w:rsidRDefault="00F52ABD" w:rsidP="008E6AC0">
      <w:pPr>
        <w:ind w:left="360"/>
        <w:rPr>
          <w:rFonts w:ascii="Lato" w:hAnsi="Lato"/>
        </w:rPr>
      </w:pPr>
      <w:r w:rsidRPr="00CE77FC">
        <w:rPr>
          <w:rFonts w:ascii="Lato" w:hAnsi="Lato"/>
        </w:rPr>
        <w:t xml:space="preserve">W ramach </w:t>
      </w:r>
      <w:r w:rsidR="00A15F99">
        <w:rPr>
          <w:rFonts w:ascii="Lato" w:hAnsi="Lato"/>
        </w:rPr>
        <w:t>Z</w:t>
      </w:r>
      <w:r w:rsidRPr="00CE77FC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8E6AC0" w:rsidRPr="008E6AC0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8E6AC0" w:rsidRPr="008E6AC0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8E6AC0" w:rsidRPr="008E6AC0">
        <w:rPr>
          <w:rFonts w:ascii="Lato" w:hAnsi="Lato"/>
        </w:rPr>
        <w:t xml:space="preserve"> podczas przeszkolenia.</w:t>
      </w:r>
    </w:p>
    <w:p w14:paraId="2B44E69C" w14:textId="77777777" w:rsidR="008E6AC0" w:rsidRPr="00F52ABD" w:rsidRDefault="008E6AC0" w:rsidP="00F52ABD">
      <w:pPr>
        <w:rPr>
          <w:rFonts w:ascii="Lato" w:hAnsi="Lato"/>
        </w:rPr>
      </w:pPr>
    </w:p>
    <w:p w14:paraId="3B78084F" w14:textId="2C00BD83" w:rsidR="00963C7A" w:rsidRPr="00F406E0" w:rsidRDefault="00963C7A" w:rsidP="00D74E7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46" w:name="_Toc204754778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346"/>
    </w:p>
    <w:p w14:paraId="06E38895" w14:textId="3BD0E06C" w:rsidR="00963C7A" w:rsidRPr="00F406E0" w:rsidRDefault="00AC3CE0" w:rsidP="00963C7A">
      <w:pPr>
        <w:rPr>
          <w:rFonts w:ascii="Lato" w:hAnsi="Lato"/>
        </w:rPr>
      </w:pPr>
      <w:r>
        <w:rPr>
          <w:rFonts w:ascii="Lato" w:hAnsi="Lato"/>
        </w:rPr>
        <w:t>1084</w:t>
      </w:r>
      <w:r w:rsidR="00963C7A" w:rsidRPr="00F406E0">
        <w:rPr>
          <w:rFonts w:ascii="Lato" w:hAnsi="Lato"/>
        </w:rPr>
        <w:t xml:space="preserve"> dni od dnia zakończenia Okresu Przejściowego w zakresie Usługi Rozwoju.</w:t>
      </w:r>
    </w:p>
    <w:p w14:paraId="61FB7359" w14:textId="33730868" w:rsidR="00963C7A" w:rsidRPr="00F406E0" w:rsidRDefault="00963C7A" w:rsidP="00D74E7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47" w:name="_Toc204754779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347"/>
    </w:p>
    <w:p w14:paraId="06851885" w14:textId="10D98CED" w:rsidR="00963C7A" w:rsidRPr="00F406E0" w:rsidRDefault="00AB0BD1" w:rsidP="00963C7A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237D2E45" w14:textId="08A2B86C" w:rsidR="00D7065A" w:rsidRPr="008B74E7" w:rsidRDefault="00D7065A" w:rsidP="00487551">
      <w:pPr>
        <w:pStyle w:val="Nagwek1"/>
      </w:pPr>
      <w:bookmarkStart w:id="348" w:name="_Toc204754780"/>
      <w:bookmarkStart w:id="349" w:name="_Toc209103982"/>
      <w:r w:rsidRPr="008B74E7">
        <w:t>PKWD_SW_</w:t>
      </w:r>
      <w:r w:rsidR="00025E52" w:rsidRPr="008B74E7">
        <w:t>O</w:t>
      </w:r>
      <w:r w:rsidR="00025E52">
        <w:t>pinia</w:t>
      </w:r>
      <w:r w:rsidR="00974880">
        <w:t>_</w:t>
      </w:r>
      <w:r w:rsidRPr="008B74E7">
        <w:t>2</w:t>
      </w:r>
      <w:r w:rsidR="002228AA" w:rsidRPr="008B74E7">
        <w:t>_Działania</w:t>
      </w:r>
      <w:r w:rsidR="00025E52">
        <w:t>_</w:t>
      </w:r>
      <w:r w:rsidR="002228AA" w:rsidRPr="008B74E7">
        <w:t>naprawcze</w:t>
      </w:r>
      <w:bookmarkEnd w:id="348"/>
      <w:bookmarkEnd w:id="349"/>
    </w:p>
    <w:p w14:paraId="1464D3F4" w14:textId="78AC418F" w:rsidR="00D7065A" w:rsidRDefault="00D7065A" w:rsidP="00D7065A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50" w:name="_Toc204754781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350"/>
    </w:p>
    <w:p w14:paraId="7B23E4AB" w14:textId="7562A4D3" w:rsidR="00D7065A" w:rsidRPr="001B081E" w:rsidRDefault="00661AC9" w:rsidP="00D7065A">
      <w:pPr>
        <w:rPr>
          <w:rFonts w:ascii="Lato" w:hAnsi="Lato"/>
        </w:rPr>
      </w:pPr>
      <w:r>
        <w:rPr>
          <w:rFonts w:ascii="Lato" w:hAnsi="Lato"/>
        </w:rPr>
        <w:t>Zmi</w:t>
      </w:r>
      <w:r w:rsidR="006F11DC">
        <w:rPr>
          <w:rFonts w:ascii="Lato" w:hAnsi="Lato"/>
        </w:rPr>
        <w:t>a</w:t>
      </w:r>
      <w:r>
        <w:rPr>
          <w:rFonts w:ascii="Lato" w:hAnsi="Lato"/>
        </w:rPr>
        <w:t xml:space="preserve">na </w:t>
      </w:r>
      <w:r w:rsidR="00D7065A" w:rsidRPr="001B081E">
        <w:rPr>
          <w:rFonts w:ascii="Lato" w:hAnsi="Lato"/>
        </w:rPr>
        <w:t>w obsłudze sprawy wniosków KAS o opinię</w:t>
      </w:r>
      <w:r w:rsidR="002228AA">
        <w:rPr>
          <w:rFonts w:ascii="Lato" w:hAnsi="Lato"/>
        </w:rPr>
        <w:t>, w zakresie spraw</w:t>
      </w:r>
      <w:r w:rsidR="00E66090">
        <w:rPr>
          <w:rFonts w:ascii="Lato" w:hAnsi="Lato"/>
        </w:rPr>
        <w:t>,</w:t>
      </w:r>
      <w:r w:rsidR="002228AA">
        <w:rPr>
          <w:rFonts w:ascii="Lato" w:hAnsi="Lato"/>
        </w:rPr>
        <w:t xml:space="preserve"> dla których były wydane opinie z możliwością podjęcia działań naprawczych</w:t>
      </w:r>
      <w:r w:rsidR="00D7065A">
        <w:rPr>
          <w:rFonts w:ascii="Lato" w:hAnsi="Lato"/>
        </w:rPr>
        <w:t>.</w:t>
      </w:r>
    </w:p>
    <w:p w14:paraId="2B087AB2" w14:textId="5F165200" w:rsidR="00D7065A" w:rsidRPr="00F406E0" w:rsidRDefault="00D7065A" w:rsidP="00D7065A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51" w:name="_Toc204754782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351"/>
    </w:p>
    <w:p w14:paraId="02FD33AF" w14:textId="6F43EB6C" w:rsidR="00F406E0" w:rsidRPr="005F4B26" w:rsidRDefault="00661AC9" w:rsidP="005F4B26">
      <w:pPr>
        <w:spacing w:after="0"/>
        <w:rPr>
          <w:rFonts w:ascii="Lato" w:hAnsi="Lato"/>
        </w:rPr>
      </w:pPr>
      <w:r>
        <w:rPr>
          <w:rFonts w:ascii="Lato" w:hAnsi="Lato"/>
        </w:rPr>
        <w:t>Wykonawca doda możliwość w</w:t>
      </w:r>
      <w:r w:rsidR="00D7065A" w:rsidRPr="005F4B26">
        <w:rPr>
          <w:rFonts w:ascii="Lato" w:hAnsi="Lato"/>
        </w:rPr>
        <w:t>ys</w:t>
      </w:r>
      <w:r w:rsidR="006D4BB5">
        <w:rPr>
          <w:rFonts w:ascii="Lato" w:hAnsi="Lato"/>
        </w:rPr>
        <w:t>y</w:t>
      </w:r>
      <w:r w:rsidR="00D7065A" w:rsidRPr="005F4B26">
        <w:rPr>
          <w:rFonts w:ascii="Lato" w:hAnsi="Lato"/>
        </w:rPr>
        <w:t>łani</w:t>
      </w:r>
      <w:r>
        <w:rPr>
          <w:rFonts w:ascii="Lato" w:hAnsi="Lato"/>
        </w:rPr>
        <w:t>a</w:t>
      </w:r>
      <w:r w:rsidR="00D7065A" w:rsidRPr="005F4B26">
        <w:rPr>
          <w:rFonts w:ascii="Lato" w:hAnsi="Lato"/>
        </w:rPr>
        <w:t xml:space="preserve"> dokumentu </w:t>
      </w:r>
      <w:r w:rsidR="002228AA" w:rsidRPr="005F4B26">
        <w:rPr>
          <w:rFonts w:ascii="Lato" w:hAnsi="Lato"/>
        </w:rPr>
        <w:t>„</w:t>
      </w:r>
      <w:r w:rsidR="00D7065A" w:rsidRPr="005F4B26">
        <w:rPr>
          <w:rFonts w:ascii="Lato" w:hAnsi="Lato"/>
        </w:rPr>
        <w:t>Opinia negatywna - możliwe działania naprawcze</w:t>
      </w:r>
      <w:r w:rsidR="002228AA" w:rsidRPr="005F4B26">
        <w:rPr>
          <w:rFonts w:ascii="Lato" w:hAnsi="Lato"/>
        </w:rPr>
        <w:t>”</w:t>
      </w:r>
      <w:r w:rsidR="00002658">
        <w:rPr>
          <w:rFonts w:ascii="Lato" w:hAnsi="Lato"/>
        </w:rPr>
        <w:t>. Czynność powyższa ma nie</w:t>
      </w:r>
      <w:r w:rsidR="006423FD" w:rsidRPr="005F4B26">
        <w:rPr>
          <w:rFonts w:ascii="Lato" w:hAnsi="Lato"/>
        </w:rPr>
        <w:t xml:space="preserve"> być </w:t>
      </w:r>
      <w:r w:rsidR="00D7065A" w:rsidRPr="005F4B26">
        <w:rPr>
          <w:rFonts w:ascii="Lato" w:hAnsi="Lato"/>
        </w:rPr>
        <w:t>czynnością zakańczającą sprawę (brak przycisku zakończ</w:t>
      </w:r>
      <w:r w:rsidR="002228AA" w:rsidRPr="005F4B26">
        <w:rPr>
          <w:rFonts w:ascii="Lato" w:hAnsi="Lato"/>
        </w:rPr>
        <w:t xml:space="preserve"> sprawę</w:t>
      </w:r>
      <w:r w:rsidR="00D7065A" w:rsidRPr="005F4B26">
        <w:rPr>
          <w:rFonts w:ascii="Lato" w:hAnsi="Lato"/>
        </w:rPr>
        <w:t>)</w:t>
      </w:r>
      <w:r w:rsidR="00002658">
        <w:rPr>
          <w:rFonts w:ascii="Lato" w:hAnsi="Lato"/>
        </w:rPr>
        <w:t>.</w:t>
      </w:r>
      <w:r w:rsidR="00D7065A" w:rsidRPr="005F4B26">
        <w:rPr>
          <w:rFonts w:ascii="Lato" w:hAnsi="Lato"/>
        </w:rPr>
        <w:t xml:space="preserve"> </w:t>
      </w:r>
      <w:r w:rsidR="006E46B3">
        <w:rPr>
          <w:rFonts w:ascii="Lato" w:hAnsi="Lato"/>
        </w:rPr>
        <w:t>U</w:t>
      </w:r>
      <w:r w:rsidR="00D7065A" w:rsidRPr="005F4B26">
        <w:rPr>
          <w:rFonts w:ascii="Lato" w:hAnsi="Lato"/>
        </w:rPr>
        <w:t>żytkownik KAS w karcie opinii w now</w:t>
      </w:r>
      <w:r w:rsidR="006423FD" w:rsidRPr="005F4B26">
        <w:rPr>
          <w:rFonts w:ascii="Lato" w:hAnsi="Lato"/>
        </w:rPr>
        <w:t>o utworzonej</w:t>
      </w:r>
      <w:r w:rsidR="00D7065A" w:rsidRPr="005F4B26">
        <w:rPr>
          <w:rFonts w:ascii="Lato" w:hAnsi="Lato"/>
        </w:rPr>
        <w:t xml:space="preserve"> dodatkowej sekcji </w:t>
      </w:r>
      <w:r w:rsidR="00235166">
        <w:rPr>
          <w:rFonts w:ascii="Lato" w:hAnsi="Lato"/>
        </w:rPr>
        <w:t>„</w:t>
      </w:r>
      <w:r w:rsidR="00D7065A" w:rsidRPr="005F4B26">
        <w:rPr>
          <w:rFonts w:ascii="Lato" w:hAnsi="Lato"/>
        </w:rPr>
        <w:t>czynności naprawcze</w:t>
      </w:r>
      <w:r w:rsidR="00235166">
        <w:rPr>
          <w:rFonts w:ascii="Lato" w:hAnsi="Lato"/>
        </w:rPr>
        <w:t>”</w:t>
      </w:r>
      <w:r w:rsidR="008A5DB8">
        <w:rPr>
          <w:rFonts w:ascii="Lato" w:hAnsi="Lato"/>
        </w:rPr>
        <w:t>,</w:t>
      </w:r>
      <w:r w:rsidR="00D7065A" w:rsidRPr="005F4B26">
        <w:rPr>
          <w:rFonts w:ascii="Lato" w:hAnsi="Lato"/>
        </w:rPr>
        <w:t xml:space="preserve"> </w:t>
      </w:r>
      <w:r w:rsidR="006423FD" w:rsidRPr="005F4B26">
        <w:rPr>
          <w:rFonts w:ascii="Lato" w:hAnsi="Lato"/>
        </w:rPr>
        <w:t xml:space="preserve">ma mieć możliwość </w:t>
      </w:r>
      <w:r w:rsidR="008A5DB8" w:rsidRPr="005F4B26">
        <w:rPr>
          <w:rFonts w:ascii="Lato" w:hAnsi="Lato"/>
        </w:rPr>
        <w:t>uzupełni</w:t>
      </w:r>
      <w:r w:rsidR="008A5DB8">
        <w:rPr>
          <w:rFonts w:ascii="Lato" w:hAnsi="Lato"/>
        </w:rPr>
        <w:t>a</w:t>
      </w:r>
      <w:r w:rsidR="008A5DB8" w:rsidRPr="005F4B26">
        <w:rPr>
          <w:rFonts w:ascii="Lato" w:hAnsi="Lato"/>
        </w:rPr>
        <w:t xml:space="preserve">nia </w:t>
      </w:r>
      <w:r w:rsidR="00D7065A" w:rsidRPr="005F4B26">
        <w:rPr>
          <w:rFonts w:ascii="Lato" w:hAnsi="Lato"/>
        </w:rPr>
        <w:t>odpowied</w:t>
      </w:r>
      <w:r w:rsidR="006423FD" w:rsidRPr="005F4B26">
        <w:rPr>
          <w:rFonts w:ascii="Lato" w:hAnsi="Lato"/>
        </w:rPr>
        <w:t>zi</w:t>
      </w:r>
      <w:r w:rsidR="00D7065A" w:rsidRPr="005F4B26">
        <w:rPr>
          <w:rFonts w:ascii="Lato" w:hAnsi="Lato"/>
        </w:rPr>
        <w:t xml:space="preserve"> importera, planowan</w:t>
      </w:r>
      <w:r w:rsidR="006423FD" w:rsidRPr="005F4B26">
        <w:rPr>
          <w:rFonts w:ascii="Lato" w:hAnsi="Lato"/>
        </w:rPr>
        <w:t>ej</w:t>
      </w:r>
      <w:r w:rsidR="00D7065A" w:rsidRPr="005F4B26">
        <w:rPr>
          <w:rFonts w:ascii="Lato" w:hAnsi="Lato"/>
        </w:rPr>
        <w:t xml:space="preserve"> dat</w:t>
      </w:r>
      <w:r w:rsidR="006423FD" w:rsidRPr="005F4B26">
        <w:rPr>
          <w:rFonts w:ascii="Lato" w:hAnsi="Lato"/>
        </w:rPr>
        <w:t>y</w:t>
      </w:r>
      <w:r w:rsidR="00D7065A" w:rsidRPr="005F4B26">
        <w:rPr>
          <w:rFonts w:ascii="Lato" w:hAnsi="Lato"/>
        </w:rPr>
        <w:t xml:space="preserve"> wykonania czynności naprawczych, podjęt</w:t>
      </w:r>
      <w:r w:rsidR="006423FD" w:rsidRPr="005F4B26">
        <w:rPr>
          <w:rFonts w:ascii="Lato" w:hAnsi="Lato"/>
        </w:rPr>
        <w:t>ych przez importera</w:t>
      </w:r>
      <w:r w:rsidR="00D7065A" w:rsidRPr="005F4B26">
        <w:rPr>
          <w:rFonts w:ascii="Lato" w:hAnsi="Lato"/>
        </w:rPr>
        <w:t xml:space="preserve"> czynności</w:t>
      </w:r>
      <w:r w:rsidR="006423FD" w:rsidRPr="005F4B26">
        <w:rPr>
          <w:rFonts w:ascii="Lato" w:hAnsi="Lato"/>
        </w:rPr>
        <w:t>,</w:t>
      </w:r>
      <w:r w:rsidR="00D7065A" w:rsidRPr="005F4B26">
        <w:rPr>
          <w:rFonts w:ascii="Lato" w:hAnsi="Lato"/>
        </w:rPr>
        <w:t xml:space="preserve"> wybierając wartości z listy rozwijalnej (</w:t>
      </w:r>
      <w:r w:rsidR="006423FD" w:rsidRPr="005F4B26">
        <w:rPr>
          <w:rFonts w:ascii="Lato" w:hAnsi="Lato"/>
        </w:rPr>
        <w:t xml:space="preserve">Wykonawca </w:t>
      </w:r>
      <w:r w:rsidR="002D06B8">
        <w:rPr>
          <w:rFonts w:ascii="Lato" w:hAnsi="Lato"/>
        </w:rPr>
        <w:t xml:space="preserve">zaprojektuje i utworzy nowy słownik do systemu PDR PL/UE, zarządzany z poziomu administratora Systemu PKWD-SINGLE WINDOW, zawierający </w:t>
      </w:r>
      <w:r w:rsidR="002D06B8">
        <w:rPr>
          <w:rFonts w:ascii="Lato" w:hAnsi="Lato"/>
        </w:rPr>
        <w:lastRenderedPageBreak/>
        <w:t>m.in. wartości</w:t>
      </w:r>
      <w:r w:rsidR="00D7065A" w:rsidRPr="005F4B26">
        <w:rPr>
          <w:rFonts w:ascii="Lato" w:hAnsi="Lato"/>
        </w:rPr>
        <w:t xml:space="preserve"> - podejmuje działania naprawcze, rezygnuje z działań naprawczych, wywóz, zniszczenie), numer zgłoszenia tranzytowego (rozpoczynanego), kod OC przeznaczenia oraz pole uwagi na dodatkowe informacje. Uzupełnienie sekcji czynności naprawcze</w:t>
      </w:r>
      <w:r w:rsidR="006423FD" w:rsidRPr="005F4B26">
        <w:rPr>
          <w:rFonts w:ascii="Lato" w:hAnsi="Lato"/>
        </w:rPr>
        <w:t xml:space="preserve"> ma</w:t>
      </w:r>
      <w:r w:rsidR="00D7065A" w:rsidRPr="005F4B26">
        <w:rPr>
          <w:rFonts w:ascii="Lato" w:hAnsi="Lato"/>
        </w:rPr>
        <w:t xml:space="preserve"> zamyka</w:t>
      </w:r>
      <w:r w:rsidR="006423FD" w:rsidRPr="005F4B26">
        <w:rPr>
          <w:rFonts w:ascii="Lato" w:hAnsi="Lato"/>
        </w:rPr>
        <w:t>ć</w:t>
      </w:r>
      <w:r w:rsidR="00D7065A" w:rsidRPr="005F4B26">
        <w:rPr>
          <w:rFonts w:ascii="Lato" w:hAnsi="Lato"/>
        </w:rPr>
        <w:t xml:space="preserve"> sprawę, jednocześnie </w:t>
      </w:r>
      <w:r w:rsidR="008A5DB8">
        <w:rPr>
          <w:rFonts w:ascii="Lato" w:hAnsi="Lato"/>
        </w:rPr>
        <w:t xml:space="preserve">ma </w:t>
      </w:r>
      <w:r w:rsidR="00CA401B" w:rsidRPr="005F4B26">
        <w:rPr>
          <w:rFonts w:ascii="Lato" w:hAnsi="Lato"/>
        </w:rPr>
        <w:t xml:space="preserve">automatycznie </w:t>
      </w:r>
      <w:r w:rsidR="008A5DB8" w:rsidRPr="005F4B26">
        <w:rPr>
          <w:rFonts w:ascii="Lato" w:hAnsi="Lato"/>
        </w:rPr>
        <w:t>uruch</w:t>
      </w:r>
      <w:r w:rsidR="008A5DB8">
        <w:rPr>
          <w:rFonts w:ascii="Lato" w:hAnsi="Lato"/>
        </w:rPr>
        <w:t>a</w:t>
      </w:r>
      <w:r w:rsidR="008A5DB8" w:rsidRPr="005F4B26">
        <w:rPr>
          <w:rFonts w:ascii="Lato" w:hAnsi="Lato"/>
        </w:rPr>
        <w:t>mia</w:t>
      </w:r>
      <w:r w:rsidR="008A5DB8">
        <w:rPr>
          <w:rFonts w:ascii="Lato" w:hAnsi="Lato"/>
        </w:rPr>
        <w:t>ć</w:t>
      </w:r>
      <w:r w:rsidR="008A5DB8" w:rsidRPr="005F4B26">
        <w:rPr>
          <w:rFonts w:ascii="Lato" w:hAnsi="Lato"/>
        </w:rPr>
        <w:t xml:space="preserve"> </w:t>
      </w:r>
      <w:r w:rsidR="00D7065A" w:rsidRPr="005F4B26">
        <w:rPr>
          <w:rFonts w:ascii="Lato" w:hAnsi="Lato"/>
        </w:rPr>
        <w:t>wysyłkę powiadomienia do inspekcji/inspektora (</w:t>
      </w:r>
      <w:r w:rsidR="00CA401B" w:rsidRPr="005F4B26">
        <w:rPr>
          <w:rFonts w:ascii="Lato" w:hAnsi="Lato"/>
        </w:rPr>
        <w:t xml:space="preserve">Wykonawca utworzy </w:t>
      </w:r>
      <w:r w:rsidR="00D7065A" w:rsidRPr="005F4B26">
        <w:rPr>
          <w:rFonts w:ascii="Lato" w:hAnsi="Lato"/>
        </w:rPr>
        <w:t xml:space="preserve">nowe powiadomienie). </w:t>
      </w:r>
      <w:r w:rsidR="00CA401B" w:rsidRPr="005F4B26">
        <w:rPr>
          <w:rFonts w:ascii="Lato" w:hAnsi="Lato"/>
        </w:rPr>
        <w:t xml:space="preserve">Wykonawca utworzy nowy rodzaj </w:t>
      </w:r>
      <w:r w:rsidR="00D7065A" w:rsidRPr="005F4B26">
        <w:rPr>
          <w:rFonts w:ascii="Lato" w:hAnsi="Lato"/>
        </w:rPr>
        <w:t>powiadomienia mailowego (z linkiem do sprawy) wysyłanego do OC przeznaczenia z informacją o numerze dok</w:t>
      </w:r>
      <w:r w:rsidR="006C09D7">
        <w:rPr>
          <w:rFonts w:ascii="Lato" w:hAnsi="Lato"/>
        </w:rPr>
        <w:t>umentu</w:t>
      </w:r>
      <w:r w:rsidR="00D7065A" w:rsidRPr="005F4B26">
        <w:rPr>
          <w:rFonts w:ascii="Lato" w:hAnsi="Lato"/>
        </w:rPr>
        <w:t xml:space="preserve"> tranzytowego i opinii. </w:t>
      </w:r>
      <w:r w:rsidR="00CA401B" w:rsidRPr="005F4B26">
        <w:rPr>
          <w:rFonts w:ascii="Lato" w:hAnsi="Lato"/>
        </w:rPr>
        <w:t>Wykonawca uwzględni d</w:t>
      </w:r>
      <w:r w:rsidR="00D7065A" w:rsidRPr="005F4B26">
        <w:rPr>
          <w:rFonts w:ascii="Lato" w:hAnsi="Lato"/>
        </w:rPr>
        <w:t xml:space="preserve">odanie pól z </w:t>
      </w:r>
      <w:r w:rsidR="00CA401B" w:rsidRPr="005F4B26">
        <w:rPr>
          <w:rFonts w:ascii="Lato" w:hAnsi="Lato"/>
        </w:rPr>
        <w:t xml:space="preserve">nowej </w:t>
      </w:r>
      <w:r w:rsidR="00D7065A" w:rsidRPr="005F4B26">
        <w:rPr>
          <w:rFonts w:ascii="Lato" w:hAnsi="Lato"/>
        </w:rPr>
        <w:t>sekcji do wszystkich raportów i wydruków dot</w:t>
      </w:r>
      <w:r w:rsidR="00D74E74" w:rsidRPr="005F4B26">
        <w:rPr>
          <w:rFonts w:ascii="Lato" w:hAnsi="Lato"/>
        </w:rPr>
        <w:t>.</w:t>
      </w:r>
      <w:r w:rsidR="00D7065A" w:rsidRPr="005F4B26">
        <w:rPr>
          <w:rFonts w:ascii="Lato" w:hAnsi="Lato"/>
        </w:rPr>
        <w:t xml:space="preserve"> wniosków o opinię i opinii dla KAS i inspekcji</w:t>
      </w:r>
      <w:r w:rsidR="00CA401B" w:rsidRPr="005F4B26">
        <w:rPr>
          <w:rFonts w:ascii="Lato" w:hAnsi="Lato"/>
        </w:rPr>
        <w:t>.</w:t>
      </w:r>
    </w:p>
    <w:p w14:paraId="193E2D23" w14:textId="2808301F" w:rsidR="00D7065A" w:rsidRPr="005F4B26" w:rsidRDefault="00CA401B" w:rsidP="005F4B26">
      <w:pPr>
        <w:spacing w:after="0"/>
        <w:rPr>
          <w:rFonts w:ascii="Lato" w:hAnsi="Lato"/>
        </w:rPr>
      </w:pPr>
      <w:r w:rsidRPr="005F4B26">
        <w:rPr>
          <w:rFonts w:ascii="Lato" w:hAnsi="Lato"/>
        </w:rPr>
        <w:t xml:space="preserve">Wykonawca utworzy </w:t>
      </w:r>
      <w:r w:rsidR="00D7065A" w:rsidRPr="005F4B26">
        <w:rPr>
          <w:rFonts w:ascii="Lato" w:hAnsi="Lato"/>
        </w:rPr>
        <w:t>możliwoś</w:t>
      </w:r>
      <w:r w:rsidRPr="005F4B26">
        <w:rPr>
          <w:rFonts w:ascii="Lato" w:hAnsi="Lato"/>
        </w:rPr>
        <w:t>ć</w:t>
      </w:r>
      <w:r w:rsidR="00D7065A" w:rsidRPr="005F4B26">
        <w:rPr>
          <w:rFonts w:ascii="Lato" w:hAnsi="Lato"/>
        </w:rPr>
        <w:t xml:space="preserve"> podglądu sprawy o opinię</w:t>
      </w:r>
      <w:r w:rsidR="009C644F">
        <w:rPr>
          <w:rFonts w:ascii="Lato" w:hAnsi="Lato"/>
        </w:rPr>
        <w:t xml:space="preserve"> poprzez</w:t>
      </w:r>
      <w:r w:rsidR="00D7065A" w:rsidRPr="005F4B26">
        <w:rPr>
          <w:rFonts w:ascii="Lato" w:hAnsi="Lato"/>
        </w:rPr>
        <w:t xml:space="preserve"> dodanie przycisku Podgląd sprawy</w:t>
      </w:r>
      <w:r w:rsidR="009C644F">
        <w:rPr>
          <w:rFonts w:ascii="Lato" w:hAnsi="Lato"/>
        </w:rPr>
        <w:t xml:space="preserve"> umożliwiającej czynności naprawcze, przycisk będzie widoczny w sprawie wniosku KAS o opinię po </w:t>
      </w:r>
      <w:r w:rsidR="00D7065A" w:rsidRPr="005F4B26">
        <w:rPr>
          <w:rFonts w:ascii="Lato" w:hAnsi="Lato"/>
        </w:rPr>
        <w:t xml:space="preserve">zaznaczenia </w:t>
      </w:r>
      <w:proofErr w:type="spellStart"/>
      <w:r w:rsidR="00D7065A" w:rsidRPr="005F4B26">
        <w:rPr>
          <w:rFonts w:ascii="Lato" w:hAnsi="Lato"/>
        </w:rPr>
        <w:t>checkboxa</w:t>
      </w:r>
      <w:proofErr w:type="spellEnd"/>
      <w:r w:rsidR="00D7065A" w:rsidRPr="005F4B26">
        <w:rPr>
          <w:rFonts w:ascii="Lato" w:hAnsi="Lato"/>
        </w:rPr>
        <w:t xml:space="preserve"> </w:t>
      </w:r>
      <w:r w:rsidR="002D06B8">
        <w:rPr>
          <w:rFonts w:ascii="Lato" w:hAnsi="Lato"/>
        </w:rPr>
        <w:t>„</w:t>
      </w:r>
      <w:r w:rsidR="00D7065A" w:rsidRPr="005F4B26">
        <w:rPr>
          <w:rFonts w:ascii="Lato" w:hAnsi="Lato"/>
        </w:rPr>
        <w:t>po działaniach naprawczych</w:t>
      </w:r>
      <w:r w:rsidR="002D06B8">
        <w:rPr>
          <w:rFonts w:ascii="Lato" w:hAnsi="Lato"/>
        </w:rPr>
        <w:t>”</w:t>
      </w:r>
      <w:r w:rsidR="00D7065A" w:rsidRPr="005F4B26">
        <w:rPr>
          <w:rFonts w:ascii="Lato" w:hAnsi="Lato"/>
        </w:rPr>
        <w:t xml:space="preserve"> i wprowadzeniu n</w:t>
      </w:r>
      <w:r w:rsidR="00E0184B">
        <w:rPr>
          <w:rFonts w:ascii="Lato" w:hAnsi="Lato"/>
        </w:rPr>
        <w:t>ume</w:t>
      </w:r>
      <w:r w:rsidR="00D7065A" w:rsidRPr="005F4B26">
        <w:rPr>
          <w:rFonts w:ascii="Lato" w:hAnsi="Lato"/>
        </w:rPr>
        <w:t>r</w:t>
      </w:r>
      <w:r w:rsidR="00E0184B">
        <w:rPr>
          <w:rFonts w:ascii="Lato" w:hAnsi="Lato"/>
        </w:rPr>
        <w:t>u</w:t>
      </w:r>
      <w:r w:rsidR="00D7065A" w:rsidRPr="005F4B26">
        <w:rPr>
          <w:rFonts w:ascii="Lato" w:hAnsi="Lato"/>
        </w:rPr>
        <w:t xml:space="preserve"> poprzedniej opinii</w:t>
      </w:r>
      <w:r w:rsidR="00DE3DCA">
        <w:rPr>
          <w:rFonts w:ascii="Lato" w:hAnsi="Lato"/>
        </w:rPr>
        <w:t xml:space="preserve"> </w:t>
      </w:r>
      <w:r w:rsidR="00D7065A" w:rsidRPr="005F4B26">
        <w:rPr>
          <w:rFonts w:ascii="Lato" w:hAnsi="Lato"/>
        </w:rPr>
        <w:t xml:space="preserve">- </w:t>
      </w:r>
      <w:r w:rsidRPr="005F4B26">
        <w:rPr>
          <w:rFonts w:ascii="Lato" w:hAnsi="Lato"/>
        </w:rPr>
        <w:t xml:space="preserve">nowa </w:t>
      </w:r>
      <w:r w:rsidR="00D7065A" w:rsidRPr="005F4B26">
        <w:rPr>
          <w:rFonts w:ascii="Lato" w:hAnsi="Lato"/>
        </w:rPr>
        <w:t xml:space="preserve">funkcjonalność dla </w:t>
      </w:r>
      <w:r w:rsidR="002F2AC4">
        <w:rPr>
          <w:rFonts w:ascii="Lato" w:hAnsi="Lato"/>
        </w:rPr>
        <w:t>U</w:t>
      </w:r>
      <w:r w:rsidR="00D7065A" w:rsidRPr="005F4B26">
        <w:rPr>
          <w:rFonts w:ascii="Lato" w:hAnsi="Lato"/>
        </w:rPr>
        <w:t xml:space="preserve">żytkownika KAS i </w:t>
      </w:r>
      <w:r w:rsidR="00046743">
        <w:rPr>
          <w:rFonts w:ascii="Lato" w:hAnsi="Lato"/>
        </w:rPr>
        <w:t>I</w:t>
      </w:r>
      <w:r w:rsidR="00D7065A" w:rsidRPr="005F4B26">
        <w:rPr>
          <w:rFonts w:ascii="Lato" w:hAnsi="Lato"/>
        </w:rPr>
        <w:t xml:space="preserve">nspekcji. </w:t>
      </w:r>
    </w:p>
    <w:p w14:paraId="1E92B6BF" w14:textId="6F192AFD" w:rsidR="00D7065A" w:rsidRPr="005F4B26" w:rsidRDefault="006F11DC" w:rsidP="005F4B26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Wykonawca </w:t>
      </w:r>
      <w:r w:rsidR="00D7065A" w:rsidRPr="005F4B26">
        <w:rPr>
          <w:rFonts w:ascii="Lato" w:hAnsi="Lato"/>
        </w:rPr>
        <w:t xml:space="preserve">doda do raportów </w:t>
      </w:r>
      <w:r>
        <w:rPr>
          <w:rFonts w:ascii="Lato" w:hAnsi="Lato"/>
        </w:rPr>
        <w:t>dla wniosków KAS o Opinię (dla Użytkowników KAS i Użytkowników Inspekcji)</w:t>
      </w:r>
      <w:r w:rsidR="00D7065A" w:rsidRPr="005F4B26">
        <w:rPr>
          <w:rFonts w:ascii="Lato" w:hAnsi="Lato"/>
        </w:rPr>
        <w:t xml:space="preserve"> wykaz powiązanych spraw</w:t>
      </w:r>
      <w:r w:rsidR="00E0184B">
        <w:rPr>
          <w:rFonts w:ascii="Lato" w:hAnsi="Lato"/>
        </w:rPr>
        <w:t xml:space="preserve"> oraz</w:t>
      </w:r>
      <w:r w:rsidR="00D7065A" w:rsidRPr="005F4B26">
        <w:rPr>
          <w:rFonts w:ascii="Lato" w:hAnsi="Lato"/>
        </w:rPr>
        <w:t xml:space="preserve"> raport opinii po działaniach naprawczych</w:t>
      </w:r>
      <w:r w:rsidR="002D06B8">
        <w:rPr>
          <w:rFonts w:ascii="Lato" w:hAnsi="Lato"/>
        </w:rPr>
        <w:t>.</w:t>
      </w:r>
    </w:p>
    <w:p w14:paraId="78ADF4F9" w14:textId="7654AA21" w:rsidR="00D74E74" w:rsidRPr="00D74E74" w:rsidRDefault="00D74E74" w:rsidP="00016892">
      <w:pPr>
        <w:pStyle w:val="Nagwek2"/>
        <w:numPr>
          <w:ilvl w:val="1"/>
          <w:numId w:val="29"/>
        </w:numPr>
      </w:pPr>
      <w:bookmarkStart w:id="352" w:name="_Toc204754783"/>
      <w:r w:rsidRPr="00D74E74">
        <w:t xml:space="preserve">Data dostarczenia </w:t>
      </w:r>
      <w:r w:rsidR="007E4A4B">
        <w:t>Z</w:t>
      </w:r>
      <w:r w:rsidRPr="00D74E74">
        <w:t>adania</w:t>
      </w:r>
      <w:bookmarkEnd w:id="352"/>
    </w:p>
    <w:p w14:paraId="449BE440" w14:textId="290FB5EA" w:rsidR="00D74E74" w:rsidRPr="00F406E0" w:rsidRDefault="00AC3CE0" w:rsidP="00D74E74">
      <w:pPr>
        <w:rPr>
          <w:rFonts w:ascii="Lato" w:hAnsi="Lato"/>
        </w:rPr>
      </w:pPr>
      <w:r>
        <w:rPr>
          <w:rFonts w:ascii="Lato" w:hAnsi="Lato"/>
        </w:rPr>
        <w:t>1084</w:t>
      </w:r>
      <w:r w:rsidR="00D74E74" w:rsidRPr="00F406E0">
        <w:rPr>
          <w:rFonts w:ascii="Lato" w:hAnsi="Lato"/>
        </w:rPr>
        <w:t xml:space="preserve"> dni od dnia zakończenia Okresu Przejściowego w zakresie Rozwoju</w:t>
      </w:r>
      <w:r w:rsidR="007E4A4B">
        <w:rPr>
          <w:rFonts w:ascii="Lato" w:hAnsi="Lato"/>
        </w:rPr>
        <w:t xml:space="preserve"> Systemu</w:t>
      </w:r>
      <w:r w:rsidR="00D74E74" w:rsidRPr="00F406E0">
        <w:rPr>
          <w:rFonts w:ascii="Lato" w:hAnsi="Lato"/>
        </w:rPr>
        <w:t>.</w:t>
      </w:r>
    </w:p>
    <w:p w14:paraId="2B904564" w14:textId="5AC2AAA6" w:rsidR="00D74E74" w:rsidRPr="00F406E0" w:rsidRDefault="00D74E74" w:rsidP="00D74E7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53" w:name="_Toc204754784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353"/>
    </w:p>
    <w:p w14:paraId="58C2D482" w14:textId="5D2ACD15" w:rsidR="00D74E74" w:rsidRPr="00F406E0" w:rsidRDefault="00AB0BD1" w:rsidP="00D74E74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7238CB1F" w14:textId="02898EA0" w:rsidR="00DA02E3" w:rsidRPr="006C09D7" w:rsidRDefault="00DA02E3" w:rsidP="00487551">
      <w:pPr>
        <w:pStyle w:val="Nagwek1"/>
      </w:pPr>
      <w:bookmarkStart w:id="354" w:name="_Toc204754785"/>
      <w:bookmarkStart w:id="355" w:name="_Toc209103983"/>
      <w:proofErr w:type="spellStart"/>
      <w:r w:rsidRPr="006C09D7">
        <w:t>PKWD_SW_</w:t>
      </w:r>
      <w:r w:rsidR="00025E52" w:rsidRPr="006C09D7">
        <w:t>A</w:t>
      </w:r>
      <w:r w:rsidR="00025E52">
        <w:t>dministracja</w:t>
      </w:r>
      <w:bookmarkEnd w:id="354"/>
      <w:bookmarkEnd w:id="355"/>
      <w:proofErr w:type="spellEnd"/>
    </w:p>
    <w:p w14:paraId="07D56032" w14:textId="2633896E" w:rsidR="00DA02E3" w:rsidRDefault="00DA02E3" w:rsidP="00DA02E3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56" w:name="_Toc204754786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356"/>
    </w:p>
    <w:p w14:paraId="1FD8226D" w14:textId="37AE9532" w:rsidR="00DA02E3" w:rsidRPr="001B081E" w:rsidRDefault="002D06B8" w:rsidP="00DA02E3">
      <w:pPr>
        <w:rPr>
          <w:rFonts w:ascii="Lato" w:hAnsi="Lato"/>
        </w:rPr>
      </w:pPr>
      <w:r>
        <w:rPr>
          <w:rFonts w:ascii="Lato" w:hAnsi="Lato"/>
        </w:rPr>
        <w:t>Z</w:t>
      </w:r>
      <w:r w:rsidR="00DA02E3" w:rsidRPr="001B081E">
        <w:rPr>
          <w:rFonts w:ascii="Lato" w:hAnsi="Lato"/>
        </w:rPr>
        <w:t xml:space="preserve">miany w obsłudze </w:t>
      </w:r>
      <w:r w:rsidR="00DA02E3">
        <w:rPr>
          <w:rFonts w:ascii="Lato" w:hAnsi="Lato"/>
        </w:rPr>
        <w:t xml:space="preserve">modułu Administracja w aplikacji </w:t>
      </w:r>
      <w:r>
        <w:rPr>
          <w:rFonts w:ascii="Lato" w:hAnsi="Lato"/>
        </w:rPr>
        <w:t>PKWD-SINGLE WINDOW dla Użytkowników Wewnętrznych (</w:t>
      </w:r>
      <w:r w:rsidR="00DA02E3">
        <w:rPr>
          <w:rFonts w:ascii="Lato" w:hAnsi="Lato"/>
        </w:rPr>
        <w:t>KAS</w:t>
      </w:r>
      <w:r>
        <w:rPr>
          <w:rFonts w:ascii="Lato" w:hAnsi="Lato"/>
        </w:rPr>
        <w:t>)</w:t>
      </w:r>
      <w:r w:rsidR="00DA02E3">
        <w:rPr>
          <w:rFonts w:ascii="Lato" w:hAnsi="Lato"/>
        </w:rPr>
        <w:t>.</w:t>
      </w:r>
    </w:p>
    <w:p w14:paraId="41AD7548" w14:textId="79197792" w:rsidR="00DA02E3" w:rsidRPr="00F406E0" w:rsidRDefault="00DA02E3" w:rsidP="00DA02E3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57" w:name="_Toc204754787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357"/>
    </w:p>
    <w:p w14:paraId="673C2C63" w14:textId="54131E40" w:rsidR="00DA02E3" w:rsidRPr="005F4B26" w:rsidRDefault="002F5F87" w:rsidP="005F4B26">
      <w:pPr>
        <w:spacing w:after="0"/>
        <w:rPr>
          <w:rFonts w:ascii="Lato" w:hAnsi="Lato"/>
        </w:rPr>
      </w:pPr>
      <w:r w:rsidRPr="005F4B26">
        <w:rPr>
          <w:rFonts w:ascii="Lato" w:hAnsi="Lato"/>
        </w:rPr>
        <w:t>Wykonawca wprowadzi zmiany w panelu Administracja PKWD-</w:t>
      </w:r>
      <w:r w:rsidR="00DF0C3C">
        <w:rPr>
          <w:rFonts w:ascii="Lato" w:hAnsi="Lato"/>
        </w:rPr>
        <w:t>SINGLE WINDOW</w:t>
      </w:r>
      <w:r w:rsidR="00EB7AF2">
        <w:rPr>
          <w:rFonts w:ascii="Lato" w:hAnsi="Lato"/>
        </w:rPr>
        <w:t xml:space="preserve"> </w:t>
      </w:r>
      <w:r w:rsidR="001178C1">
        <w:rPr>
          <w:rFonts w:ascii="Lato" w:hAnsi="Lato"/>
        </w:rPr>
        <w:t>i wprowadzi następujące funkcjonalności</w:t>
      </w:r>
      <w:r w:rsidRPr="005F4B26">
        <w:rPr>
          <w:rFonts w:ascii="Lato" w:hAnsi="Lato"/>
        </w:rPr>
        <w:t>:</w:t>
      </w:r>
    </w:p>
    <w:p w14:paraId="0A7FBD91" w14:textId="63EED0A4" w:rsidR="00DA02E3" w:rsidRPr="003555B1" w:rsidRDefault="00DA02E3" w:rsidP="00B7314F">
      <w:pPr>
        <w:pStyle w:val="Akapitzlist"/>
        <w:numPr>
          <w:ilvl w:val="0"/>
          <w:numId w:val="128"/>
        </w:numPr>
        <w:spacing w:after="0"/>
        <w:rPr>
          <w:rFonts w:ascii="Lato" w:hAnsi="Lato"/>
        </w:rPr>
      </w:pPr>
      <w:r w:rsidRPr="003555B1">
        <w:rPr>
          <w:rFonts w:ascii="Lato" w:hAnsi="Lato"/>
        </w:rPr>
        <w:t>hurtowe zamykanie zadań do poprawy</w:t>
      </w:r>
      <w:r w:rsidR="006E46B3">
        <w:rPr>
          <w:rFonts w:ascii="Lato" w:hAnsi="Lato"/>
        </w:rPr>
        <w:t>,</w:t>
      </w:r>
    </w:p>
    <w:p w14:paraId="619810DB" w14:textId="5BC7128C" w:rsidR="00DA02E3" w:rsidRPr="003555B1" w:rsidRDefault="00DA02E3" w:rsidP="00B7314F">
      <w:pPr>
        <w:pStyle w:val="Akapitzlist"/>
        <w:numPr>
          <w:ilvl w:val="0"/>
          <w:numId w:val="128"/>
        </w:numPr>
        <w:spacing w:after="0"/>
        <w:rPr>
          <w:rFonts w:ascii="Lato" w:hAnsi="Lato"/>
        </w:rPr>
      </w:pPr>
      <w:r w:rsidRPr="003555B1">
        <w:rPr>
          <w:rFonts w:ascii="Lato" w:hAnsi="Lato"/>
        </w:rPr>
        <w:t>hurtowe ponawianie zadań do poprawy</w:t>
      </w:r>
      <w:r w:rsidR="006E46B3">
        <w:rPr>
          <w:rFonts w:ascii="Lato" w:hAnsi="Lato"/>
        </w:rPr>
        <w:t>,</w:t>
      </w:r>
    </w:p>
    <w:p w14:paraId="21CB8FB5" w14:textId="11FB94B7" w:rsidR="00DA02E3" w:rsidRPr="003555B1" w:rsidRDefault="00DA02E3" w:rsidP="00B7314F">
      <w:pPr>
        <w:pStyle w:val="Akapitzlist"/>
        <w:numPr>
          <w:ilvl w:val="0"/>
          <w:numId w:val="128"/>
        </w:numPr>
        <w:spacing w:after="0"/>
        <w:rPr>
          <w:rFonts w:ascii="Lato" w:hAnsi="Lato"/>
        </w:rPr>
      </w:pPr>
      <w:r w:rsidRPr="003555B1">
        <w:rPr>
          <w:rFonts w:ascii="Lato" w:hAnsi="Lato"/>
        </w:rPr>
        <w:t>automatyzacja - wyłącz</w:t>
      </w:r>
      <w:r w:rsidR="0008173B">
        <w:rPr>
          <w:rFonts w:ascii="Lato" w:hAnsi="Lato"/>
        </w:rPr>
        <w:t>a</w:t>
      </w:r>
      <w:r w:rsidRPr="003555B1">
        <w:rPr>
          <w:rFonts w:ascii="Lato" w:hAnsi="Lato"/>
        </w:rPr>
        <w:t xml:space="preserve">nie kont </w:t>
      </w:r>
      <w:r w:rsidR="002F2AC4">
        <w:rPr>
          <w:rFonts w:ascii="Lato" w:hAnsi="Lato"/>
        </w:rPr>
        <w:t>U</w:t>
      </w:r>
      <w:r w:rsidRPr="003555B1">
        <w:rPr>
          <w:rFonts w:ascii="Lato" w:hAnsi="Lato"/>
        </w:rPr>
        <w:t xml:space="preserve">żytkowników, którzy byli bezczynni od </w:t>
      </w:r>
      <w:r w:rsidR="001178C1">
        <w:rPr>
          <w:rFonts w:ascii="Lato" w:hAnsi="Lato"/>
        </w:rPr>
        <w:t xml:space="preserve">wskazanej </w:t>
      </w:r>
      <w:r w:rsidR="0008173B">
        <w:rPr>
          <w:rFonts w:ascii="Lato" w:hAnsi="Lato"/>
        </w:rPr>
        <w:t xml:space="preserve">w parametrze </w:t>
      </w:r>
      <w:r w:rsidR="001178C1">
        <w:rPr>
          <w:rFonts w:ascii="Lato" w:hAnsi="Lato"/>
        </w:rPr>
        <w:t>liczby</w:t>
      </w:r>
      <w:r w:rsidR="001178C1" w:rsidRPr="003555B1">
        <w:rPr>
          <w:rFonts w:ascii="Lato" w:hAnsi="Lato"/>
        </w:rPr>
        <w:t xml:space="preserve"> </w:t>
      </w:r>
      <w:r w:rsidRPr="003555B1">
        <w:rPr>
          <w:rFonts w:ascii="Lato" w:hAnsi="Lato"/>
        </w:rPr>
        <w:t xml:space="preserve">dni (pół roku, roku, miesiąca </w:t>
      </w:r>
      <w:r w:rsidR="00AA7955">
        <w:rPr>
          <w:rFonts w:ascii="Lato" w:hAnsi="Lato"/>
        </w:rPr>
        <w:t>–</w:t>
      </w:r>
      <w:r w:rsidR="001178C1">
        <w:rPr>
          <w:rFonts w:ascii="Lato" w:hAnsi="Lato"/>
        </w:rPr>
        <w:t xml:space="preserve"> </w:t>
      </w:r>
      <w:r w:rsidR="00AA7955">
        <w:rPr>
          <w:rFonts w:ascii="Lato" w:hAnsi="Lato"/>
        </w:rPr>
        <w:t xml:space="preserve">utworzenie nowego </w:t>
      </w:r>
      <w:r w:rsidRPr="003555B1">
        <w:rPr>
          <w:rFonts w:ascii="Lato" w:hAnsi="Lato"/>
        </w:rPr>
        <w:t>paramet</w:t>
      </w:r>
      <w:r w:rsidR="007F65ED" w:rsidRPr="003555B1">
        <w:rPr>
          <w:rFonts w:ascii="Lato" w:hAnsi="Lato"/>
        </w:rPr>
        <w:t>r</w:t>
      </w:r>
      <w:r w:rsidR="00AA7955">
        <w:rPr>
          <w:rFonts w:ascii="Lato" w:hAnsi="Lato"/>
        </w:rPr>
        <w:t>u</w:t>
      </w:r>
      <w:r w:rsidRPr="003555B1">
        <w:rPr>
          <w:rFonts w:ascii="Lato" w:hAnsi="Lato"/>
        </w:rPr>
        <w:t xml:space="preserve">) - do </w:t>
      </w:r>
      <w:r w:rsidR="002F5F87" w:rsidRPr="003555B1">
        <w:rPr>
          <w:rFonts w:ascii="Lato" w:hAnsi="Lato"/>
        </w:rPr>
        <w:t xml:space="preserve">zmiany obiekt </w:t>
      </w:r>
      <w:r w:rsidRPr="003555B1">
        <w:rPr>
          <w:rFonts w:ascii="Lato" w:hAnsi="Lato"/>
        </w:rPr>
        <w:t>Użytkownik</w:t>
      </w:r>
      <w:r w:rsidR="002F5F87" w:rsidRPr="003555B1">
        <w:rPr>
          <w:rFonts w:ascii="Lato" w:hAnsi="Lato"/>
        </w:rPr>
        <w:t>, dodanie pola ostatnie logowanie</w:t>
      </w:r>
      <w:r w:rsidR="006E46B3">
        <w:rPr>
          <w:rFonts w:ascii="Lato" w:hAnsi="Lato"/>
        </w:rPr>
        <w:t>,</w:t>
      </w:r>
    </w:p>
    <w:p w14:paraId="1954C6AF" w14:textId="4F3B8E5C" w:rsidR="00DA02E3" w:rsidRPr="003555B1" w:rsidRDefault="00DA02E3" w:rsidP="00B7314F">
      <w:pPr>
        <w:pStyle w:val="Akapitzlist"/>
        <w:numPr>
          <w:ilvl w:val="0"/>
          <w:numId w:val="128"/>
        </w:numPr>
        <w:spacing w:after="0"/>
        <w:rPr>
          <w:rFonts w:ascii="Lato" w:hAnsi="Lato"/>
        </w:rPr>
      </w:pPr>
      <w:r w:rsidRPr="003555B1">
        <w:rPr>
          <w:rFonts w:ascii="Lato" w:hAnsi="Lato"/>
        </w:rPr>
        <w:t>możliwoś</w:t>
      </w:r>
      <w:r w:rsidR="0008173B">
        <w:rPr>
          <w:rFonts w:ascii="Lato" w:hAnsi="Lato"/>
        </w:rPr>
        <w:t>ć</w:t>
      </w:r>
      <w:r w:rsidRPr="003555B1">
        <w:rPr>
          <w:rFonts w:ascii="Lato" w:hAnsi="Lato"/>
        </w:rPr>
        <w:t xml:space="preserve"> manualnej zmiany statusu dokumentu przez osobę o specjalnej roli</w:t>
      </w:r>
      <w:r w:rsidR="00300B08" w:rsidRPr="003555B1">
        <w:rPr>
          <w:rFonts w:ascii="Lato" w:hAnsi="Lato"/>
        </w:rPr>
        <w:t xml:space="preserve"> (</w:t>
      </w:r>
      <w:r w:rsidR="001178C1" w:rsidRPr="003555B1">
        <w:rPr>
          <w:rFonts w:ascii="Lato" w:hAnsi="Lato"/>
        </w:rPr>
        <w:t xml:space="preserve">utworzone </w:t>
      </w:r>
      <w:r w:rsidR="00300B08" w:rsidRPr="003555B1">
        <w:rPr>
          <w:rFonts w:ascii="Lato" w:hAnsi="Lato"/>
        </w:rPr>
        <w:t>nowe uprawnienia atomowe)</w:t>
      </w:r>
      <w:r w:rsidR="006E46B3">
        <w:rPr>
          <w:rFonts w:ascii="Lato" w:hAnsi="Lato"/>
        </w:rPr>
        <w:t>,</w:t>
      </w:r>
    </w:p>
    <w:p w14:paraId="573BC405" w14:textId="508D6A5B" w:rsidR="0033043B" w:rsidRDefault="00DA02E3" w:rsidP="00B7314F">
      <w:pPr>
        <w:pStyle w:val="Akapitzlist"/>
        <w:numPr>
          <w:ilvl w:val="0"/>
          <w:numId w:val="128"/>
        </w:numPr>
        <w:spacing w:after="0"/>
        <w:rPr>
          <w:rFonts w:ascii="Lato" w:hAnsi="Lato"/>
        </w:rPr>
      </w:pPr>
      <w:bookmarkStart w:id="358" w:name="_Hlk213134884"/>
      <w:r w:rsidRPr="003555B1">
        <w:rPr>
          <w:rFonts w:ascii="Lato" w:hAnsi="Lato"/>
        </w:rPr>
        <w:lastRenderedPageBreak/>
        <w:t>możliwoś</w:t>
      </w:r>
      <w:r w:rsidR="0008173B">
        <w:rPr>
          <w:rFonts w:ascii="Lato" w:hAnsi="Lato"/>
        </w:rPr>
        <w:t>ć</w:t>
      </w:r>
      <w:r w:rsidRPr="003555B1">
        <w:rPr>
          <w:rFonts w:ascii="Lato" w:hAnsi="Lato"/>
        </w:rPr>
        <w:t xml:space="preserve"> dodawania nowych systemów do</w:t>
      </w:r>
      <w:r w:rsidR="0033043B">
        <w:rPr>
          <w:rFonts w:ascii="Lato" w:hAnsi="Lato"/>
        </w:rPr>
        <w:t xml:space="preserve"> zakładki</w:t>
      </w:r>
      <w:r w:rsidRPr="003555B1">
        <w:rPr>
          <w:rFonts w:ascii="Lato" w:hAnsi="Lato"/>
        </w:rPr>
        <w:t xml:space="preserve"> Usługi zewnętrzne (</w:t>
      </w:r>
      <w:r w:rsidR="00046743">
        <w:rPr>
          <w:rFonts w:ascii="Lato" w:hAnsi="Lato"/>
        </w:rPr>
        <w:t xml:space="preserve">zgodnych ze </w:t>
      </w:r>
      <w:r w:rsidRPr="003555B1">
        <w:rPr>
          <w:rFonts w:ascii="Lato" w:hAnsi="Lato"/>
        </w:rPr>
        <w:t>słownik</w:t>
      </w:r>
      <w:r w:rsidR="00046743">
        <w:rPr>
          <w:rFonts w:ascii="Lato" w:hAnsi="Lato"/>
        </w:rPr>
        <w:t>iem</w:t>
      </w:r>
      <w:r w:rsidRPr="003555B1">
        <w:rPr>
          <w:rFonts w:ascii="Lato" w:hAnsi="Lato"/>
        </w:rPr>
        <w:t xml:space="preserve"> </w:t>
      </w:r>
      <w:r w:rsidR="002D06B8">
        <w:rPr>
          <w:rFonts w:ascii="Lato" w:hAnsi="Lato"/>
        </w:rPr>
        <w:t xml:space="preserve">PDR PL/UE nr RD </w:t>
      </w:r>
      <w:r w:rsidRPr="003555B1">
        <w:rPr>
          <w:rFonts w:ascii="Lato" w:hAnsi="Lato"/>
        </w:rPr>
        <w:t xml:space="preserve">1800) i </w:t>
      </w:r>
      <w:r w:rsidR="0033043B">
        <w:rPr>
          <w:rFonts w:ascii="Lato" w:hAnsi="Lato"/>
        </w:rPr>
        <w:t xml:space="preserve">ich </w:t>
      </w:r>
      <w:r w:rsidR="0033043B" w:rsidRPr="003555B1">
        <w:rPr>
          <w:rFonts w:ascii="Lato" w:hAnsi="Lato"/>
        </w:rPr>
        <w:t>konfiguracj</w:t>
      </w:r>
      <w:r w:rsidR="0033043B">
        <w:rPr>
          <w:rFonts w:ascii="Lato" w:hAnsi="Lato"/>
        </w:rPr>
        <w:t>i</w:t>
      </w:r>
      <w:r w:rsidR="0033043B" w:rsidRPr="003555B1">
        <w:rPr>
          <w:rFonts w:ascii="Lato" w:hAnsi="Lato"/>
        </w:rPr>
        <w:t xml:space="preserve"> WSDL</w:t>
      </w:r>
      <w:r w:rsidRPr="003555B1">
        <w:rPr>
          <w:rFonts w:ascii="Lato" w:hAnsi="Lato"/>
        </w:rPr>
        <w:t xml:space="preserve">, </w:t>
      </w:r>
      <w:r w:rsidR="007B1BB3">
        <w:rPr>
          <w:rFonts w:ascii="Lato" w:hAnsi="Lato"/>
        </w:rPr>
        <w:t xml:space="preserve">dodawane </w:t>
      </w:r>
      <w:r w:rsidR="000627AF" w:rsidRPr="003B7DC8">
        <w:rPr>
          <w:rFonts w:ascii="Lato" w:hAnsi="Lato"/>
        </w:rPr>
        <w:t>mają mieć możliwość wykorzystywania</w:t>
      </w:r>
      <w:r w:rsidR="000627AF" w:rsidRPr="003B7DC8" w:rsidDel="000627AF">
        <w:t xml:space="preserve"> </w:t>
      </w:r>
      <w:r w:rsidR="007B1BB3">
        <w:rPr>
          <w:rFonts w:ascii="Lato" w:hAnsi="Lato"/>
        </w:rPr>
        <w:t>zaimplementowan</w:t>
      </w:r>
      <w:r w:rsidR="000627AF">
        <w:rPr>
          <w:rFonts w:ascii="Lato" w:hAnsi="Lato"/>
        </w:rPr>
        <w:t>ej</w:t>
      </w:r>
      <w:r w:rsidR="007B1BB3">
        <w:rPr>
          <w:rFonts w:ascii="Lato" w:hAnsi="Lato"/>
        </w:rPr>
        <w:t xml:space="preserve"> w PKWD-SINGLE WINDOW logik</w:t>
      </w:r>
      <w:r w:rsidR="000627AF">
        <w:rPr>
          <w:rFonts w:ascii="Lato" w:hAnsi="Lato"/>
        </w:rPr>
        <w:t>i</w:t>
      </w:r>
      <w:r w:rsidR="007B1BB3">
        <w:rPr>
          <w:rFonts w:ascii="Lato" w:hAnsi="Lato"/>
        </w:rPr>
        <w:t xml:space="preserve"> obsługi komunikatów,</w:t>
      </w:r>
    </w:p>
    <w:p w14:paraId="6456D654" w14:textId="3ED7AB3D" w:rsidR="00DA02E3" w:rsidRPr="003555B1" w:rsidRDefault="00300B08" w:rsidP="00B7314F">
      <w:pPr>
        <w:pStyle w:val="Akapitzlist"/>
        <w:numPr>
          <w:ilvl w:val="0"/>
          <w:numId w:val="128"/>
        </w:numPr>
        <w:spacing w:after="0"/>
        <w:rPr>
          <w:rFonts w:ascii="Lato" w:hAnsi="Lato"/>
        </w:rPr>
      </w:pPr>
      <w:bookmarkStart w:id="359" w:name="_Hlk213135197"/>
      <w:bookmarkEnd w:id="358"/>
      <w:r w:rsidRPr="003555B1">
        <w:rPr>
          <w:rFonts w:ascii="Lato" w:hAnsi="Lato"/>
        </w:rPr>
        <w:t xml:space="preserve">możliwość </w:t>
      </w:r>
      <w:r w:rsidR="00DA02E3" w:rsidRPr="003555B1">
        <w:rPr>
          <w:rFonts w:ascii="Lato" w:hAnsi="Lato"/>
        </w:rPr>
        <w:t>konfiguracj</w:t>
      </w:r>
      <w:r w:rsidRPr="003555B1">
        <w:rPr>
          <w:rFonts w:ascii="Lato" w:hAnsi="Lato"/>
        </w:rPr>
        <w:t>i i zmiany</w:t>
      </w:r>
      <w:r w:rsidR="00DA02E3" w:rsidRPr="003555B1">
        <w:rPr>
          <w:rFonts w:ascii="Lato" w:hAnsi="Lato"/>
        </w:rPr>
        <w:t xml:space="preserve"> schemy komunikatów wymienianych</w:t>
      </w:r>
      <w:r w:rsidRPr="003555B1">
        <w:rPr>
          <w:rFonts w:ascii="Lato" w:hAnsi="Lato"/>
        </w:rPr>
        <w:t xml:space="preserve"> pomiędzy systemami z okresami ich ważności</w:t>
      </w:r>
      <w:r w:rsidR="006E46B3">
        <w:rPr>
          <w:rFonts w:ascii="Lato" w:hAnsi="Lato"/>
        </w:rPr>
        <w:t>,</w:t>
      </w:r>
      <w:r w:rsidR="007B1BB3">
        <w:rPr>
          <w:rFonts w:ascii="Lato" w:hAnsi="Lato"/>
        </w:rPr>
        <w:t xml:space="preserve"> zmiana </w:t>
      </w:r>
      <w:proofErr w:type="spellStart"/>
      <w:r w:rsidR="007B1BB3">
        <w:rPr>
          <w:rFonts w:ascii="Lato" w:hAnsi="Lato"/>
        </w:rPr>
        <w:t>schem</w:t>
      </w:r>
      <w:proofErr w:type="spellEnd"/>
      <w:r w:rsidR="007B1BB3">
        <w:rPr>
          <w:rFonts w:ascii="Lato" w:hAnsi="Lato"/>
        </w:rPr>
        <w:t xml:space="preserve"> ma być używana do walidowania wymienianych komunikatów, </w:t>
      </w:r>
      <w:r w:rsidR="007B1BB3" w:rsidRPr="007B1BB3">
        <w:rPr>
          <w:rFonts w:ascii="Lato" w:hAnsi="Lato"/>
        </w:rPr>
        <w:t>w zakresie nienaruszającym logiki zaimplementowanych w PKWD-SINGLE WINDOW procesów</w:t>
      </w:r>
      <w:r w:rsidR="007B1BB3">
        <w:rPr>
          <w:rFonts w:ascii="Lato" w:hAnsi="Lato"/>
        </w:rPr>
        <w:t>,</w:t>
      </w:r>
    </w:p>
    <w:p w14:paraId="4210243E" w14:textId="285DCE0C" w:rsidR="00DA02E3" w:rsidRDefault="007C5DC7" w:rsidP="00B7314F">
      <w:pPr>
        <w:pStyle w:val="Akapitzlist"/>
        <w:numPr>
          <w:ilvl w:val="0"/>
          <w:numId w:val="128"/>
        </w:numPr>
        <w:spacing w:after="0"/>
        <w:rPr>
          <w:rFonts w:ascii="Lato" w:hAnsi="Lato"/>
        </w:rPr>
      </w:pPr>
      <w:bookmarkStart w:id="360" w:name="_Hlk213135527"/>
      <w:bookmarkEnd w:id="359"/>
      <w:r>
        <w:rPr>
          <w:rFonts w:ascii="Lato" w:hAnsi="Lato"/>
        </w:rPr>
        <w:t>u</w:t>
      </w:r>
      <w:r w:rsidRPr="003555B1">
        <w:rPr>
          <w:rFonts w:ascii="Lato" w:hAnsi="Lato"/>
        </w:rPr>
        <w:t>tworzeni</w:t>
      </w:r>
      <w:r>
        <w:rPr>
          <w:rFonts w:ascii="Lato" w:hAnsi="Lato"/>
        </w:rPr>
        <w:t>e</w:t>
      </w:r>
      <w:r w:rsidRPr="003555B1">
        <w:rPr>
          <w:rFonts w:ascii="Lato" w:hAnsi="Lato"/>
        </w:rPr>
        <w:t xml:space="preserve"> </w:t>
      </w:r>
      <w:r w:rsidR="00300B08" w:rsidRPr="003555B1">
        <w:rPr>
          <w:rFonts w:ascii="Lato" w:hAnsi="Lato"/>
        </w:rPr>
        <w:t>m</w:t>
      </w:r>
      <w:r w:rsidR="00DA02E3" w:rsidRPr="003555B1">
        <w:rPr>
          <w:rFonts w:ascii="Lato" w:hAnsi="Lato"/>
        </w:rPr>
        <w:t>ożliwoś</w:t>
      </w:r>
      <w:r w:rsidR="00300B08" w:rsidRPr="003555B1">
        <w:rPr>
          <w:rFonts w:ascii="Lato" w:hAnsi="Lato"/>
        </w:rPr>
        <w:t>ci</w:t>
      </w:r>
      <w:r w:rsidR="00DA02E3" w:rsidRPr="003555B1">
        <w:rPr>
          <w:rFonts w:ascii="Lato" w:hAnsi="Lato"/>
        </w:rPr>
        <w:t xml:space="preserve"> sterowania widokiem </w:t>
      </w:r>
      <w:r w:rsidR="007B1BB3">
        <w:rPr>
          <w:rFonts w:ascii="Lato" w:hAnsi="Lato"/>
        </w:rPr>
        <w:t xml:space="preserve">zakładek </w:t>
      </w:r>
      <w:r w:rsidR="00DA02E3" w:rsidRPr="003555B1">
        <w:rPr>
          <w:rFonts w:ascii="Lato" w:hAnsi="Lato"/>
        </w:rPr>
        <w:t xml:space="preserve">w </w:t>
      </w:r>
      <w:r w:rsidR="007B1BB3">
        <w:rPr>
          <w:rFonts w:ascii="Lato" w:hAnsi="Lato"/>
        </w:rPr>
        <w:t>S</w:t>
      </w:r>
      <w:r w:rsidR="00DA02E3" w:rsidRPr="003555B1">
        <w:rPr>
          <w:rFonts w:ascii="Lato" w:hAnsi="Lato"/>
        </w:rPr>
        <w:t>praw</w:t>
      </w:r>
      <w:r w:rsidR="0030168F">
        <w:rPr>
          <w:rFonts w:ascii="Lato" w:hAnsi="Lato"/>
        </w:rPr>
        <w:t>ach</w:t>
      </w:r>
      <w:r w:rsidR="007B1BB3">
        <w:rPr>
          <w:rFonts w:ascii="Lato" w:hAnsi="Lato"/>
        </w:rPr>
        <w:t xml:space="preserve"> i dokument</w:t>
      </w:r>
      <w:r w:rsidR="0030168F">
        <w:rPr>
          <w:rFonts w:ascii="Lato" w:hAnsi="Lato"/>
        </w:rPr>
        <w:t>ach</w:t>
      </w:r>
      <w:r w:rsidR="00DA02E3" w:rsidRPr="003555B1">
        <w:rPr>
          <w:rFonts w:ascii="Lato" w:hAnsi="Lato"/>
        </w:rPr>
        <w:t xml:space="preserve"> w powiązaniu z </w:t>
      </w:r>
      <w:r w:rsidR="007B1BB3">
        <w:rPr>
          <w:rFonts w:ascii="Lato" w:hAnsi="Lato"/>
        </w:rPr>
        <w:t xml:space="preserve">uprawnieniami Użytkownika </w:t>
      </w:r>
      <w:r w:rsidR="00DA02E3" w:rsidRPr="003555B1">
        <w:rPr>
          <w:rFonts w:ascii="Lato" w:hAnsi="Lato"/>
        </w:rPr>
        <w:t>Inspekcji (</w:t>
      </w:r>
      <w:r w:rsidR="007B1BB3">
        <w:rPr>
          <w:rFonts w:ascii="Lato" w:hAnsi="Lato"/>
        </w:rPr>
        <w:t xml:space="preserve">np. </w:t>
      </w:r>
      <w:r w:rsidR="00DA02E3" w:rsidRPr="003555B1">
        <w:rPr>
          <w:rFonts w:ascii="Lato" w:hAnsi="Lato"/>
        </w:rPr>
        <w:t xml:space="preserve">ukrycie dla </w:t>
      </w:r>
      <w:r w:rsidR="0033043B">
        <w:rPr>
          <w:rFonts w:ascii="Lato" w:hAnsi="Lato"/>
        </w:rPr>
        <w:t xml:space="preserve">organów </w:t>
      </w:r>
      <w:r w:rsidR="00DA02E3" w:rsidRPr="003555B1">
        <w:rPr>
          <w:rFonts w:ascii="Lato" w:hAnsi="Lato"/>
        </w:rPr>
        <w:t xml:space="preserve">nadzoru rynku zakładki </w:t>
      </w:r>
      <w:r w:rsidR="002D06B8">
        <w:rPr>
          <w:rFonts w:ascii="Lato" w:hAnsi="Lato"/>
        </w:rPr>
        <w:t>„</w:t>
      </w:r>
      <w:r w:rsidR="00DA02E3" w:rsidRPr="003555B1">
        <w:rPr>
          <w:rFonts w:ascii="Lato" w:hAnsi="Lato"/>
        </w:rPr>
        <w:t>Z systemów EU</w:t>
      </w:r>
      <w:r w:rsidR="002D06B8">
        <w:rPr>
          <w:rFonts w:ascii="Lato" w:hAnsi="Lato"/>
        </w:rPr>
        <w:t>”</w:t>
      </w:r>
      <w:r w:rsidR="0033043B">
        <w:rPr>
          <w:rFonts w:ascii="Lato" w:hAnsi="Lato"/>
        </w:rPr>
        <w:t>)</w:t>
      </w:r>
      <w:r w:rsidR="006E46B3">
        <w:rPr>
          <w:rFonts w:ascii="Lato" w:hAnsi="Lato"/>
        </w:rPr>
        <w:t>.</w:t>
      </w:r>
    </w:p>
    <w:bookmarkEnd w:id="360"/>
    <w:p w14:paraId="22BEA650" w14:textId="77777777" w:rsidR="004A0004" w:rsidRDefault="004A0004" w:rsidP="006278CC">
      <w:pPr>
        <w:spacing w:after="0"/>
        <w:rPr>
          <w:rFonts w:ascii="Lato" w:hAnsi="Lato"/>
        </w:rPr>
      </w:pPr>
    </w:p>
    <w:p w14:paraId="437C576D" w14:textId="51138B90" w:rsidR="006278CC" w:rsidRPr="006278CC" w:rsidRDefault="004A0004" w:rsidP="006278CC">
      <w:pPr>
        <w:spacing w:after="0"/>
        <w:rPr>
          <w:rFonts w:ascii="Lato" w:hAnsi="Lato"/>
        </w:rPr>
      </w:pPr>
      <w:r w:rsidRPr="00CE77FC">
        <w:rPr>
          <w:rFonts w:ascii="Lato" w:hAnsi="Lato"/>
        </w:rPr>
        <w:t xml:space="preserve">W ramach </w:t>
      </w:r>
      <w:r w:rsidR="002A7626">
        <w:rPr>
          <w:rFonts w:ascii="Lato" w:hAnsi="Lato"/>
        </w:rPr>
        <w:t>Z</w:t>
      </w:r>
      <w:r w:rsidRPr="00CE77FC">
        <w:rPr>
          <w:rFonts w:ascii="Lato" w:hAnsi="Lato"/>
        </w:rPr>
        <w:t xml:space="preserve">adania ma być zrealizowane przeszkolenie z nowych lub zmodyfikowanych funkcjonalności Systemu w formie online umożliwiające korzystanie z wytworzonej funkcjonalności. </w:t>
      </w:r>
      <w:r w:rsidR="006278CC" w:rsidRPr="006278CC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6278CC" w:rsidRPr="006278CC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6278CC" w:rsidRPr="006278CC">
        <w:rPr>
          <w:rFonts w:ascii="Lato" w:hAnsi="Lato"/>
        </w:rPr>
        <w:t xml:space="preserve"> podczas przeszkolenia.</w:t>
      </w:r>
    </w:p>
    <w:p w14:paraId="004B44E1" w14:textId="610D1100" w:rsidR="00DA02E3" w:rsidRPr="00D74E74" w:rsidRDefault="00DA02E3" w:rsidP="00016892">
      <w:pPr>
        <w:pStyle w:val="Nagwek2"/>
        <w:numPr>
          <w:ilvl w:val="1"/>
          <w:numId w:val="29"/>
        </w:numPr>
      </w:pPr>
      <w:bookmarkStart w:id="361" w:name="_Toc204754788"/>
      <w:r w:rsidRPr="00D74E74">
        <w:t xml:space="preserve">Data dostarczenia </w:t>
      </w:r>
      <w:r w:rsidR="007E4A4B">
        <w:t>Z</w:t>
      </w:r>
      <w:r w:rsidRPr="00D74E74">
        <w:t>adania</w:t>
      </w:r>
      <w:bookmarkEnd w:id="361"/>
    </w:p>
    <w:p w14:paraId="629E23DC" w14:textId="4D521BAB" w:rsidR="00DA02E3" w:rsidRPr="00F406E0" w:rsidRDefault="00AB7E6A" w:rsidP="00DA02E3">
      <w:pPr>
        <w:rPr>
          <w:rFonts w:ascii="Lato" w:hAnsi="Lato"/>
        </w:rPr>
      </w:pPr>
      <w:r>
        <w:rPr>
          <w:rFonts w:ascii="Lato" w:hAnsi="Lato"/>
        </w:rPr>
        <w:t>1042</w:t>
      </w:r>
      <w:r w:rsidR="00DA02E3" w:rsidRPr="00F406E0">
        <w:rPr>
          <w:rFonts w:ascii="Lato" w:hAnsi="Lato"/>
        </w:rPr>
        <w:t xml:space="preserve"> dni od dnia zakończenia Okresu Przejściowego w zakresie Rozwoju</w:t>
      </w:r>
      <w:r w:rsidR="007E4A4B">
        <w:rPr>
          <w:rFonts w:ascii="Lato" w:hAnsi="Lato"/>
        </w:rPr>
        <w:t xml:space="preserve"> Systemu</w:t>
      </w:r>
      <w:r w:rsidR="00DA02E3" w:rsidRPr="00F406E0">
        <w:rPr>
          <w:rFonts w:ascii="Lato" w:hAnsi="Lato"/>
        </w:rPr>
        <w:t>.</w:t>
      </w:r>
    </w:p>
    <w:p w14:paraId="67D28AA2" w14:textId="61FC53D3" w:rsidR="00DA02E3" w:rsidRPr="00F406E0" w:rsidRDefault="00DA02E3" w:rsidP="00DA02E3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362" w:name="_Toc204754789"/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7E4A4B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406E0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362"/>
    </w:p>
    <w:p w14:paraId="131D5DAB" w14:textId="75DDE488" w:rsidR="00DA02E3" w:rsidRPr="00F406E0" w:rsidRDefault="00AB0BD1" w:rsidP="00DA02E3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205A319B" w14:textId="04662C3D" w:rsidR="00554CC7" w:rsidRPr="00336976" w:rsidRDefault="00554CC7" w:rsidP="00487551">
      <w:pPr>
        <w:pStyle w:val="Nagwek1"/>
      </w:pPr>
      <w:bookmarkStart w:id="363" w:name="_Toc204754790"/>
      <w:bookmarkStart w:id="364" w:name="_Toc209103984"/>
      <w:proofErr w:type="spellStart"/>
      <w:r w:rsidRPr="00336976">
        <w:t>PKWD_SW_</w:t>
      </w:r>
      <w:r>
        <w:t>Aplikacja</w:t>
      </w:r>
      <w:proofErr w:type="spellEnd"/>
      <w:r>
        <w:t xml:space="preserve"> </w:t>
      </w:r>
      <w:proofErr w:type="spellStart"/>
      <w:r>
        <w:t>KAS</w:t>
      </w:r>
      <w:r w:rsidRPr="00336976">
        <w:t>_</w:t>
      </w:r>
      <w:r w:rsidR="002440AB">
        <w:t>D</w:t>
      </w:r>
      <w:r>
        <w:t>okumentacja</w:t>
      </w:r>
      <w:bookmarkEnd w:id="363"/>
      <w:bookmarkEnd w:id="364"/>
      <w:proofErr w:type="spellEnd"/>
    </w:p>
    <w:p w14:paraId="3F2DD17D" w14:textId="7B8FF755" w:rsidR="00554CC7" w:rsidRDefault="00554CC7" w:rsidP="00016892">
      <w:pPr>
        <w:pStyle w:val="Nagwek2"/>
      </w:pPr>
      <w:bookmarkStart w:id="365" w:name="_Toc204754791"/>
      <w:r w:rsidRPr="00A435E7">
        <w:t>Temat Zadania</w:t>
      </w:r>
      <w:bookmarkEnd w:id="365"/>
      <w:r>
        <w:t xml:space="preserve"> </w:t>
      </w:r>
    </w:p>
    <w:p w14:paraId="25E00401" w14:textId="32A70036" w:rsidR="002440AB" w:rsidRPr="005F4B26" w:rsidRDefault="00743D2C" w:rsidP="00DF53AD">
      <w:pPr>
        <w:spacing w:after="0"/>
        <w:rPr>
          <w:rFonts w:ascii="Lato" w:hAnsi="Lato"/>
        </w:rPr>
      </w:pPr>
      <w:r>
        <w:rPr>
          <w:rFonts w:ascii="Lato" w:hAnsi="Lato"/>
        </w:rPr>
        <w:t>Utworzenie</w:t>
      </w:r>
      <w:r w:rsidRPr="005F4B26">
        <w:rPr>
          <w:rFonts w:ascii="Lato" w:hAnsi="Lato"/>
        </w:rPr>
        <w:t xml:space="preserve"> w oknie startowym </w:t>
      </w:r>
      <w:r>
        <w:rPr>
          <w:rFonts w:ascii="Lato" w:hAnsi="Lato"/>
        </w:rPr>
        <w:t>Systemu</w:t>
      </w:r>
      <w:r w:rsidRPr="005F4B26">
        <w:rPr>
          <w:rFonts w:ascii="Lato" w:hAnsi="Lato"/>
        </w:rPr>
        <w:t xml:space="preserve"> sekcj</w:t>
      </w:r>
      <w:r>
        <w:rPr>
          <w:rFonts w:ascii="Lato" w:hAnsi="Lato"/>
        </w:rPr>
        <w:t>i</w:t>
      </w:r>
      <w:r w:rsidRPr="005F4B26">
        <w:rPr>
          <w:rFonts w:ascii="Lato" w:hAnsi="Lato"/>
        </w:rPr>
        <w:t xml:space="preserve"> dokumentów informacyjnych dla </w:t>
      </w:r>
      <w:r>
        <w:rPr>
          <w:rFonts w:ascii="Lato" w:hAnsi="Lato"/>
        </w:rPr>
        <w:t>U</w:t>
      </w:r>
      <w:r w:rsidRPr="005F4B26">
        <w:rPr>
          <w:rFonts w:ascii="Lato" w:hAnsi="Lato"/>
        </w:rPr>
        <w:t xml:space="preserve">żytkowników </w:t>
      </w:r>
      <w:r w:rsidR="002D06B8">
        <w:rPr>
          <w:rFonts w:ascii="Lato" w:hAnsi="Lato"/>
        </w:rPr>
        <w:t>Wewnętrznych (</w:t>
      </w:r>
      <w:r>
        <w:rPr>
          <w:rFonts w:ascii="Lato" w:hAnsi="Lato"/>
        </w:rPr>
        <w:t>KAS</w:t>
      </w:r>
      <w:r w:rsidR="002D06B8">
        <w:rPr>
          <w:rFonts w:ascii="Lato" w:hAnsi="Lato"/>
        </w:rPr>
        <w:t>)</w:t>
      </w:r>
      <w:r w:rsidR="005E63A9" w:rsidRPr="00DF53AD">
        <w:rPr>
          <w:rFonts w:ascii="Lato" w:hAnsi="Lato"/>
        </w:rPr>
        <w:t>.</w:t>
      </w:r>
    </w:p>
    <w:p w14:paraId="3298AADF" w14:textId="77777777" w:rsidR="002440AB" w:rsidRPr="005F4B26" w:rsidRDefault="002440AB" w:rsidP="00554CC7">
      <w:pPr>
        <w:suppressAutoHyphens w:val="0"/>
        <w:spacing w:line="256" w:lineRule="auto"/>
        <w:rPr>
          <w:rFonts w:ascii="Lato" w:hAnsi="Lato"/>
        </w:rPr>
      </w:pPr>
    </w:p>
    <w:p w14:paraId="01F0EE91" w14:textId="2828A44A" w:rsidR="00554CC7" w:rsidRDefault="00554CC7" w:rsidP="00016892">
      <w:pPr>
        <w:pStyle w:val="Nagwek2"/>
      </w:pPr>
      <w:bookmarkStart w:id="366" w:name="_Toc204754792"/>
      <w:r w:rsidRPr="00A435E7">
        <w:t xml:space="preserve">Opis </w:t>
      </w:r>
      <w:r w:rsidR="007E4A4B">
        <w:t>Z</w:t>
      </w:r>
      <w:r w:rsidRPr="00A435E7">
        <w:t>adania</w:t>
      </w:r>
      <w:bookmarkEnd w:id="366"/>
    </w:p>
    <w:p w14:paraId="038516D5" w14:textId="3FC03CBE" w:rsidR="00DF53AD" w:rsidRPr="00DF53AD" w:rsidRDefault="002440AB" w:rsidP="00DF53AD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 </w:t>
      </w:r>
    </w:p>
    <w:p w14:paraId="72AE670E" w14:textId="125BC1D3" w:rsidR="00DF53AD" w:rsidRPr="00DF53AD" w:rsidRDefault="00DF53AD" w:rsidP="00DF53AD">
      <w:pPr>
        <w:spacing w:after="0"/>
        <w:rPr>
          <w:rFonts w:ascii="Lato" w:hAnsi="Lato"/>
        </w:rPr>
      </w:pPr>
      <w:bookmarkStart w:id="367" w:name="_Hlk213137934"/>
      <w:r w:rsidRPr="00DF53AD">
        <w:rPr>
          <w:rFonts w:ascii="Lato" w:hAnsi="Lato"/>
        </w:rPr>
        <w:t xml:space="preserve">Wykonawca utworzy w oknie startowym Systemu nową rozwijalną sekcję „Dokumentacja”, która ma zawierać dokumenty informacyjne dla Użytkowników </w:t>
      </w:r>
      <w:r w:rsidR="002D06B8">
        <w:rPr>
          <w:rFonts w:ascii="Lato" w:hAnsi="Lato"/>
        </w:rPr>
        <w:t>W</w:t>
      </w:r>
      <w:r w:rsidRPr="00DF53AD">
        <w:rPr>
          <w:rFonts w:ascii="Lato" w:hAnsi="Lato"/>
        </w:rPr>
        <w:t>ewnętrznych</w:t>
      </w:r>
      <w:r w:rsidR="009B3AE0">
        <w:rPr>
          <w:rFonts w:ascii="Lato" w:hAnsi="Lato"/>
        </w:rPr>
        <w:t>,</w:t>
      </w:r>
      <w:r w:rsidRPr="00DF53AD">
        <w:rPr>
          <w:rFonts w:ascii="Lato" w:hAnsi="Lato"/>
        </w:rPr>
        <w:t xml:space="preserve"> z możliwością edycji przez administratora. Wykonawca </w:t>
      </w:r>
      <w:r w:rsidR="005E2DC3">
        <w:rPr>
          <w:rFonts w:ascii="Lato" w:hAnsi="Lato"/>
        </w:rPr>
        <w:t>u</w:t>
      </w:r>
      <w:r w:rsidRPr="00DF53AD">
        <w:rPr>
          <w:rFonts w:ascii="Lato" w:hAnsi="Lato"/>
        </w:rPr>
        <w:t xml:space="preserve">tworzy </w:t>
      </w:r>
      <w:r w:rsidR="00047842">
        <w:rPr>
          <w:rFonts w:ascii="Lato" w:hAnsi="Lato"/>
        </w:rPr>
        <w:t xml:space="preserve">możliwość dodawania </w:t>
      </w:r>
      <w:r w:rsidRPr="00DF53AD">
        <w:rPr>
          <w:rFonts w:ascii="Lato" w:hAnsi="Lato"/>
        </w:rPr>
        <w:t>aktywn</w:t>
      </w:r>
      <w:r w:rsidR="00047842">
        <w:rPr>
          <w:rFonts w:ascii="Lato" w:hAnsi="Lato"/>
        </w:rPr>
        <w:t>ych</w:t>
      </w:r>
      <w:r w:rsidRPr="00DF53AD">
        <w:rPr>
          <w:rFonts w:ascii="Lato" w:hAnsi="Lato"/>
        </w:rPr>
        <w:t xml:space="preserve"> </w:t>
      </w:r>
      <w:proofErr w:type="spellStart"/>
      <w:r w:rsidRPr="00DF53AD">
        <w:rPr>
          <w:rFonts w:ascii="Lato" w:hAnsi="Lato"/>
        </w:rPr>
        <w:t>hiperlink</w:t>
      </w:r>
      <w:r w:rsidR="00047842">
        <w:rPr>
          <w:rFonts w:ascii="Lato" w:hAnsi="Lato"/>
        </w:rPr>
        <w:t>ów</w:t>
      </w:r>
      <w:proofErr w:type="spellEnd"/>
      <w:r w:rsidR="005E2DC3">
        <w:rPr>
          <w:rFonts w:ascii="Lato" w:hAnsi="Lato"/>
        </w:rPr>
        <w:t xml:space="preserve"> przez administratora Systemu</w:t>
      </w:r>
      <w:r w:rsidRPr="00DF53AD">
        <w:rPr>
          <w:rFonts w:ascii="Lato" w:hAnsi="Lato"/>
        </w:rPr>
        <w:t xml:space="preserve">. </w:t>
      </w:r>
      <w:r>
        <w:rPr>
          <w:rFonts w:ascii="Lato" w:hAnsi="Lato"/>
        </w:rPr>
        <w:t xml:space="preserve">Sekcja ma być </w:t>
      </w:r>
      <w:r w:rsidRPr="00DF53AD">
        <w:rPr>
          <w:rFonts w:ascii="Lato" w:hAnsi="Lato"/>
        </w:rPr>
        <w:t>dostępn</w:t>
      </w:r>
      <w:r>
        <w:rPr>
          <w:rFonts w:ascii="Lato" w:hAnsi="Lato"/>
        </w:rPr>
        <w:t>a</w:t>
      </w:r>
      <w:r w:rsidRPr="00DF53AD">
        <w:rPr>
          <w:rFonts w:ascii="Lato" w:hAnsi="Lato"/>
        </w:rPr>
        <w:t xml:space="preserve"> bez konieczności logowania</w:t>
      </w:r>
      <w:r w:rsidR="001A1FD3">
        <w:rPr>
          <w:rFonts w:ascii="Lato" w:hAnsi="Lato"/>
        </w:rPr>
        <w:t xml:space="preserve"> oraz po zalogowaniu Użytkownika Wewnętrznego na dole bocznego menu Systemu</w:t>
      </w:r>
      <w:r w:rsidRPr="00DF53AD" w:rsidDel="001A1FD3">
        <w:rPr>
          <w:rFonts w:ascii="Lato" w:hAnsi="Lato"/>
        </w:rPr>
        <w:t>.</w:t>
      </w:r>
    </w:p>
    <w:bookmarkEnd w:id="367"/>
    <w:p w14:paraId="5E91869B" w14:textId="0B425053" w:rsidR="002440AB" w:rsidRPr="005F4B26" w:rsidRDefault="002440AB" w:rsidP="002440AB">
      <w:pPr>
        <w:spacing w:after="0"/>
        <w:rPr>
          <w:rFonts w:ascii="Lato" w:hAnsi="Lato"/>
        </w:rPr>
      </w:pPr>
    </w:p>
    <w:p w14:paraId="4B7CC96D" w14:textId="62A0FA24" w:rsidR="002440AB" w:rsidRDefault="002440AB" w:rsidP="002440AB">
      <w:pPr>
        <w:spacing w:after="0"/>
        <w:rPr>
          <w:rFonts w:ascii="Lato" w:eastAsia="Calibri" w:hAnsi="Lato" w:cs="Calibri"/>
        </w:rPr>
      </w:pPr>
      <w:r w:rsidRPr="00F91229">
        <w:rPr>
          <w:rFonts w:ascii="Lato" w:hAnsi="Lato"/>
        </w:rPr>
        <w:t>Wykonawca utworzy funk</w:t>
      </w:r>
      <w:r w:rsidRPr="005F4B26">
        <w:rPr>
          <w:rFonts w:ascii="Lato" w:eastAsia="Calibri" w:hAnsi="Lato" w:cs="Calibri"/>
        </w:rPr>
        <w:t>cjonalnoś</w:t>
      </w:r>
      <w:r>
        <w:rPr>
          <w:rFonts w:ascii="Lato" w:eastAsia="Calibri" w:hAnsi="Lato" w:cs="Calibri"/>
        </w:rPr>
        <w:t>ć</w:t>
      </w:r>
      <w:r w:rsidRPr="005F4B26">
        <w:rPr>
          <w:rFonts w:ascii="Lato" w:eastAsia="Calibri" w:hAnsi="Lato" w:cs="Calibri"/>
        </w:rPr>
        <w:t xml:space="preserve"> </w:t>
      </w:r>
      <w:r>
        <w:rPr>
          <w:rFonts w:ascii="Lato" w:eastAsia="Calibri" w:hAnsi="Lato" w:cs="Calibri"/>
        </w:rPr>
        <w:t>umożliwiającą</w:t>
      </w:r>
      <w:r w:rsidR="00DE3DCA">
        <w:rPr>
          <w:rFonts w:ascii="Lato" w:eastAsia="Calibri" w:hAnsi="Lato" w:cs="Calibri"/>
        </w:rPr>
        <w:t xml:space="preserve"> </w:t>
      </w:r>
      <w:r w:rsidRPr="005F4B26">
        <w:rPr>
          <w:rFonts w:ascii="Lato" w:eastAsia="Calibri" w:hAnsi="Lato" w:cs="Calibri"/>
        </w:rPr>
        <w:t>dodawani</w:t>
      </w:r>
      <w:r>
        <w:rPr>
          <w:rFonts w:ascii="Lato" w:eastAsia="Calibri" w:hAnsi="Lato" w:cs="Calibri"/>
        </w:rPr>
        <w:t>e</w:t>
      </w:r>
      <w:r w:rsidRPr="005F4B26">
        <w:rPr>
          <w:rFonts w:ascii="Lato" w:eastAsia="Calibri" w:hAnsi="Lato" w:cs="Calibri"/>
        </w:rPr>
        <w:t xml:space="preserve"> plików dokumentacji przez administratora oraz pobierani</w:t>
      </w:r>
      <w:r>
        <w:rPr>
          <w:rFonts w:ascii="Lato" w:eastAsia="Calibri" w:hAnsi="Lato" w:cs="Calibri"/>
        </w:rPr>
        <w:t>e ich przez</w:t>
      </w:r>
      <w:r w:rsidRPr="005F4B26">
        <w:rPr>
          <w:rFonts w:ascii="Lato" w:eastAsia="Calibri" w:hAnsi="Lato" w:cs="Calibri"/>
        </w:rPr>
        <w:t xml:space="preserve"> </w:t>
      </w:r>
      <w:r>
        <w:rPr>
          <w:rFonts w:ascii="Lato" w:eastAsia="Calibri" w:hAnsi="Lato" w:cs="Calibri"/>
        </w:rPr>
        <w:t>U</w:t>
      </w:r>
      <w:r w:rsidRPr="005F4B26">
        <w:rPr>
          <w:rFonts w:ascii="Lato" w:eastAsia="Calibri" w:hAnsi="Lato" w:cs="Calibri"/>
        </w:rPr>
        <w:t xml:space="preserve">żytkowników </w:t>
      </w:r>
      <w:r w:rsidR="002D06B8">
        <w:rPr>
          <w:rFonts w:ascii="Lato" w:eastAsia="Calibri" w:hAnsi="Lato" w:cs="Calibri"/>
        </w:rPr>
        <w:t xml:space="preserve">Wewnętrznych </w:t>
      </w:r>
      <w:r>
        <w:rPr>
          <w:rFonts w:ascii="Lato" w:eastAsia="Calibri" w:hAnsi="Lato" w:cs="Calibri"/>
        </w:rPr>
        <w:t>S</w:t>
      </w:r>
      <w:r w:rsidRPr="005F4B26">
        <w:rPr>
          <w:rFonts w:ascii="Lato" w:eastAsia="Calibri" w:hAnsi="Lato" w:cs="Calibri"/>
        </w:rPr>
        <w:t>ystemu</w:t>
      </w:r>
      <w:r>
        <w:rPr>
          <w:rFonts w:ascii="Lato" w:eastAsia="Calibri" w:hAnsi="Lato" w:cs="Calibri"/>
        </w:rPr>
        <w:t>.</w:t>
      </w:r>
      <w:r w:rsidRPr="005F4B26">
        <w:rPr>
          <w:rFonts w:ascii="Lato" w:eastAsia="Calibri" w:hAnsi="Lato" w:cs="Calibri"/>
        </w:rPr>
        <w:t xml:space="preserve"> </w:t>
      </w:r>
    </w:p>
    <w:p w14:paraId="0FE5CCF1" w14:textId="60400D18" w:rsidR="002440AB" w:rsidRDefault="002440AB" w:rsidP="002440AB">
      <w:pPr>
        <w:spacing w:after="0"/>
        <w:rPr>
          <w:rFonts w:ascii="Lato" w:hAnsi="Lato"/>
        </w:rPr>
      </w:pPr>
      <w:r>
        <w:rPr>
          <w:rFonts w:ascii="Lato" w:eastAsia="Calibri" w:hAnsi="Lato" w:cs="Calibri"/>
        </w:rPr>
        <w:t>W</w:t>
      </w:r>
      <w:r w:rsidRPr="005F4B26">
        <w:rPr>
          <w:rFonts w:ascii="Lato" w:eastAsia="Calibri" w:hAnsi="Lato" w:cs="Calibri"/>
        </w:rPr>
        <w:t xml:space="preserve"> sekcji</w:t>
      </w:r>
      <w:r>
        <w:rPr>
          <w:rFonts w:ascii="Lato" w:eastAsia="Calibri" w:hAnsi="Lato" w:cs="Calibri"/>
        </w:rPr>
        <w:t xml:space="preserve"> rozwijalnej</w:t>
      </w:r>
      <w:r w:rsidRPr="005F4B26">
        <w:rPr>
          <w:rFonts w:ascii="Lato" w:eastAsia="Calibri" w:hAnsi="Lato" w:cs="Calibri"/>
        </w:rPr>
        <w:t xml:space="preserve"> </w:t>
      </w:r>
      <w:r>
        <w:rPr>
          <w:rFonts w:ascii="Lato" w:eastAsia="Calibri" w:hAnsi="Lato" w:cs="Calibri"/>
        </w:rPr>
        <w:t>„</w:t>
      </w:r>
      <w:r w:rsidRPr="00F91229">
        <w:rPr>
          <w:rFonts w:ascii="Lato" w:hAnsi="Lato"/>
        </w:rPr>
        <w:t>Dokumentacja</w:t>
      </w:r>
      <w:r>
        <w:rPr>
          <w:rFonts w:ascii="Lato" w:hAnsi="Lato"/>
        </w:rPr>
        <w:t>”</w:t>
      </w:r>
      <w:r w:rsidRPr="00F91229">
        <w:rPr>
          <w:rFonts w:ascii="Lato" w:hAnsi="Lato"/>
        </w:rPr>
        <w:t xml:space="preserve"> mają być umieszczone</w:t>
      </w:r>
      <w:r w:rsidR="002D06B8">
        <w:rPr>
          <w:rFonts w:ascii="Lato" w:hAnsi="Lato"/>
        </w:rPr>
        <w:t xml:space="preserve"> w szczególności</w:t>
      </w:r>
      <w:r w:rsidRPr="00F91229">
        <w:rPr>
          <w:rFonts w:ascii="Lato" w:hAnsi="Lato"/>
        </w:rPr>
        <w:t>:</w:t>
      </w:r>
    </w:p>
    <w:p w14:paraId="66066CE9" w14:textId="54A92DEA" w:rsidR="002440AB" w:rsidRPr="00B7314F" w:rsidRDefault="002440AB" w:rsidP="00B7314F">
      <w:pPr>
        <w:pStyle w:val="Akapitzlist"/>
        <w:numPr>
          <w:ilvl w:val="0"/>
          <w:numId w:val="129"/>
        </w:numPr>
        <w:spacing w:after="0"/>
        <w:rPr>
          <w:rFonts w:ascii="Lato" w:hAnsi="Lato"/>
        </w:rPr>
      </w:pPr>
      <w:r w:rsidRPr="00B7314F">
        <w:rPr>
          <w:rFonts w:ascii="Lato" w:hAnsi="Lato"/>
        </w:rPr>
        <w:t>Wniosek o nadanie uprawnień (pobierz),</w:t>
      </w:r>
    </w:p>
    <w:p w14:paraId="1F8D13BE" w14:textId="795346FE" w:rsidR="002440AB" w:rsidRPr="00B7314F" w:rsidRDefault="002440AB" w:rsidP="00B7314F">
      <w:pPr>
        <w:pStyle w:val="Akapitzlist"/>
        <w:numPr>
          <w:ilvl w:val="0"/>
          <w:numId w:val="129"/>
        </w:numPr>
        <w:spacing w:after="0"/>
        <w:rPr>
          <w:rFonts w:ascii="Lato" w:hAnsi="Lato"/>
        </w:rPr>
      </w:pPr>
      <w:r w:rsidRPr="00B7314F">
        <w:rPr>
          <w:rFonts w:ascii="Lato" w:hAnsi="Lato"/>
        </w:rPr>
        <w:t>Wniosek o modyfikację uprawnień (pobierz),</w:t>
      </w:r>
    </w:p>
    <w:p w14:paraId="023B257C" w14:textId="0AD76813" w:rsidR="002440AB" w:rsidRPr="00B7314F" w:rsidRDefault="002440AB" w:rsidP="00B7314F">
      <w:pPr>
        <w:pStyle w:val="Akapitzlist"/>
        <w:numPr>
          <w:ilvl w:val="0"/>
          <w:numId w:val="129"/>
        </w:numPr>
        <w:spacing w:after="0"/>
        <w:rPr>
          <w:rFonts w:ascii="Lato" w:hAnsi="Lato"/>
        </w:rPr>
      </w:pPr>
      <w:r w:rsidRPr="00B7314F">
        <w:rPr>
          <w:rFonts w:ascii="Lato" w:hAnsi="Lato"/>
        </w:rPr>
        <w:t>Wniosek o zablokowanie konta (pobierz),</w:t>
      </w:r>
    </w:p>
    <w:p w14:paraId="3219C823" w14:textId="04C066AA" w:rsidR="002440AB" w:rsidRPr="00B7314F" w:rsidRDefault="002440AB" w:rsidP="00B7314F">
      <w:pPr>
        <w:pStyle w:val="Akapitzlist"/>
        <w:numPr>
          <w:ilvl w:val="0"/>
          <w:numId w:val="129"/>
        </w:numPr>
        <w:spacing w:after="0"/>
        <w:rPr>
          <w:rFonts w:ascii="Lato" w:hAnsi="Lato"/>
        </w:rPr>
      </w:pPr>
      <w:r w:rsidRPr="00B7314F">
        <w:rPr>
          <w:rFonts w:ascii="Lato" w:hAnsi="Lato"/>
        </w:rPr>
        <w:t xml:space="preserve">Instrukcja dla </w:t>
      </w:r>
      <w:r w:rsidR="002F2AC4" w:rsidRPr="00B7314F">
        <w:rPr>
          <w:rFonts w:ascii="Lato" w:hAnsi="Lato"/>
        </w:rPr>
        <w:t>U</w:t>
      </w:r>
      <w:r w:rsidRPr="00B7314F">
        <w:rPr>
          <w:rFonts w:ascii="Lato" w:hAnsi="Lato"/>
        </w:rPr>
        <w:t>żytkowników wewnętrznych</w:t>
      </w:r>
      <w:r w:rsidR="001A1FD3" w:rsidRPr="00B7314F">
        <w:rPr>
          <w:rFonts w:ascii="Lato" w:hAnsi="Lato"/>
        </w:rPr>
        <w:t xml:space="preserve"> </w:t>
      </w:r>
      <w:r w:rsidRPr="00B7314F">
        <w:rPr>
          <w:rFonts w:ascii="Lato" w:hAnsi="Lato"/>
        </w:rPr>
        <w:t>(pobierz),</w:t>
      </w:r>
    </w:p>
    <w:p w14:paraId="221FA223" w14:textId="642F3F5A" w:rsidR="002440AB" w:rsidRPr="00B7314F" w:rsidRDefault="002440AB" w:rsidP="00B7314F">
      <w:pPr>
        <w:pStyle w:val="Akapitzlist"/>
        <w:numPr>
          <w:ilvl w:val="0"/>
          <w:numId w:val="129"/>
        </w:numPr>
        <w:spacing w:after="0"/>
        <w:rPr>
          <w:rFonts w:ascii="Lato" w:hAnsi="Lato"/>
        </w:rPr>
      </w:pPr>
      <w:r w:rsidRPr="00B7314F">
        <w:rPr>
          <w:rFonts w:ascii="Lato" w:hAnsi="Lato"/>
        </w:rPr>
        <w:t>Procedura awaryjna z wykorzystaniem systemu (pobierz),</w:t>
      </w:r>
    </w:p>
    <w:p w14:paraId="329BE4C5" w14:textId="039E575C" w:rsidR="002440AB" w:rsidRPr="00B7314F" w:rsidRDefault="002440AB" w:rsidP="00B7314F">
      <w:pPr>
        <w:pStyle w:val="Akapitzlist"/>
        <w:numPr>
          <w:ilvl w:val="0"/>
          <w:numId w:val="129"/>
        </w:numPr>
        <w:spacing w:after="0"/>
        <w:rPr>
          <w:rFonts w:ascii="Lato" w:hAnsi="Lato"/>
        </w:rPr>
      </w:pPr>
      <w:r w:rsidRPr="00B7314F">
        <w:rPr>
          <w:rFonts w:ascii="Lato" w:hAnsi="Lato"/>
        </w:rPr>
        <w:t xml:space="preserve">Procedura zarządzania </w:t>
      </w:r>
      <w:r w:rsidR="002F2AC4" w:rsidRPr="00B7314F">
        <w:rPr>
          <w:rFonts w:ascii="Lato" w:hAnsi="Lato"/>
        </w:rPr>
        <w:t>U</w:t>
      </w:r>
      <w:r w:rsidRPr="00B7314F">
        <w:rPr>
          <w:rFonts w:ascii="Lato" w:hAnsi="Lato"/>
        </w:rPr>
        <w:t>żytkownikami (pobierz),</w:t>
      </w:r>
    </w:p>
    <w:p w14:paraId="21A41B0E" w14:textId="6C8A1AF8" w:rsidR="002440AB" w:rsidRPr="00B7314F" w:rsidRDefault="002440AB" w:rsidP="00B7314F">
      <w:pPr>
        <w:pStyle w:val="Akapitzlist"/>
        <w:numPr>
          <w:ilvl w:val="0"/>
          <w:numId w:val="129"/>
        </w:numPr>
        <w:spacing w:after="0"/>
        <w:rPr>
          <w:rFonts w:ascii="Lato" w:hAnsi="Lato"/>
        </w:rPr>
      </w:pPr>
      <w:r w:rsidRPr="00B7314F">
        <w:rPr>
          <w:rFonts w:ascii="Lato" w:hAnsi="Lato"/>
        </w:rPr>
        <w:t>Wykaz ról w systemie (pobierz),</w:t>
      </w:r>
    </w:p>
    <w:p w14:paraId="2FAEB87C" w14:textId="09397EEE" w:rsidR="002440AB" w:rsidRPr="00B7314F" w:rsidRDefault="002440AB" w:rsidP="00B7314F">
      <w:pPr>
        <w:pStyle w:val="Akapitzlist"/>
        <w:numPr>
          <w:ilvl w:val="0"/>
          <w:numId w:val="129"/>
        </w:numPr>
        <w:spacing w:after="0"/>
        <w:rPr>
          <w:rFonts w:ascii="Lato" w:hAnsi="Lato"/>
        </w:rPr>
      </w:pPr>
      <w:r w:rsidRPr="00B7314F">
        <w:rPr>
          <w:rFonts w:ascii="Lato" w:hAnsi="Lato"/>
        </w:rPr>
        <w:t xml:space="preserve">Podręcznik </w:t>
      </w:r>
      <w:r w:rsidR="002F2AC4" w:rsidRPr="00B7314F">
        <w:rPr>
          <w:rFonts w:ascii="Lato" w:hAnsi="Lato"/>
        </w:rPr>
        <w:t>U</w:t>
      </w:r>
      <w:r w:rsidRPr="00B7314F">
        <w:rPr>
          <w:rFonts w:ascii="Lato" w:hAnsi="Lato"/>
        </w:rPr>
        <w:t>żytkownika KAS (pobierz)</w:t>
      </w:r>
      <w:r w:rsidR="002D06B8" w:rsidRPr="00B7314F">
        <w:rPr>
          <w:rFonts w:ascii="Lato" w:hAnsi="Lato"/>
        </w:rPr>
        <w:t>,</w:t>
      </w:r>
    </w:p>
    <w:p w14:paraId="5CE84310" w14:textId="7DC7140C" w:rsidR="002440AB" w:rsidRPr="00B7314F" w:rsidRDefault="002440AB" w:rsidP="00B7314F">
      <w:pPr>
        <w:pStyle w:val="Akapitzlist"/>
        <w:numPr>
          <w:ilvl w:val="0"/>
          <w:numId w:val="129"/>
        </w:numPr>
        <w:spacing w:after="0"/>
        <w:rPr>
          <w:rFonts w:ascii="Lato" w:hAnsi="Lato"/>
        </w:rPr>
      </w:pPr>
      <w:r w:rsidRPr="00B7314F">
        <w:rPr>
          <w:rFonts w:ascii="Lato" w:hAnsi="Lato"/>
        </w:rPr>
        <w:t>FAQ najczęściej zadawane pytania i odpowiedzi.</w:t>
      </w:r>
    </w:p>
    <w:p w14:paraId="486CAD63" w14:textId="77777777" w:rsidR="002440AB" w:rsidRPr="00AB4D68" w:rsidRDefault="002440AB" w:rsidP="002440AB">
      <w:pPr>
        <w:spacing w:after="0"/>
        <w:ind w:left="360"/>
        <w:rPr>
          <w:rFonts w:ascii="Lato" w:hAnsi="Lato"/>
        </w:rPr>
      </w:pPr>
    </w:p>
    <w:p w14:paraId="09926609" w14:textId="1703AD6D" w:rsidR="00047842" w:rsidRPr="005F4B26" w:rsidRDefault="0030168F" w:rsidP="00047842">
      <w:pPr>
        <w:suppressAutoHyphens w:val="0"/>
        <w:spacing w:before="60" w:after="0" w:line="240" w:lineRule="auto"/>
        <w:jc w:val="both"/>
        <w:rPr>
          <w:rFonts w:ascii="Lato" w:eastAsia="Calibri" w:hAnsi="Lato" w:cs="Calibri"/>
        </w:rPr>
      </w:pPr>
      <w:r>
        <w:rPr>
          <w:rFonts w:ascii="Lato" w:hAnsi="Lato"/>
        </w:rPr>
        <w:t>S</w:t>
      </w:r>
      <w:r w:rsidRPr="00DF53AD">
        <w:rPr>
          <w:rFonts w:ascii="Lato" w:hAnsi="Lato"/>
        </w:rPr>
        <w:t>ekcj</w:t>
      </w:r>
      <w:r>
        <w:rPr>
          <w:rFonts w:ascii="Lato" w:hAnsi="Lato"/>
        </w:rPr>
        <w:t>a</w:t>
      </w:r>
      <w:r w:rsidRPr="00DF53AD">
        <w:rPr>
          <w:rFonts w:ascii="Lato" w:hAnsi="Lato"/>
        </w:rPr>
        <w:t xml:space="preserve"> „Dokumentacja”</w:t>
      </w:r>
      <w:r w:rsidR="001A1FD3">
        <w:rPr>
          <w:rFonts w:ascii="Lato" w:hAnsi="Lato"/>
        </w:rPr>
        <w:t xml:space="preserve"> oraz </w:t>
      </w:r>
      <w:r w:rsidR="002440AB" w:rsidRPr="00AD5A52">
        <w:rPr>
          <w:rFonts w:ascii="Lato" w:hAnsi="Lato"/>
        </w:rPr>
        <w:t xml:space="preserve">Komunikat powitalny musi </w:t>
      </w:r>
      <w:r w:rsidR="004B7B3D">
        <w:rPr>
          <w:rFonts w:ascii="Lato" w:hAnsi="Lato"/>
        </w:rPr>
        <w:t>umożliwiać</w:t>
      </w:r>
      <w:r w:rsidR="001A1FD3">
        <w:rPr>
          <w:rFonts w:ascii="Lato" w:hAnsi="Lato"/>
        </w:rPr>
        <w:t xml:space="preserve"> zamieszczani</w:t>
      </w:r>
      <w:r w:rsidR="004B7B3D">
        <w:rPr>
          <w:rFonts w:ascii="Lato" w:hAnsi="Lato"/>
        </w:rPr>
        <w:t>e</w:t>
      </w:r>
      <w:r w:rsidR="002440AB" w:rsidRPr="00AD5A52">
        <w:rPr>
          <w:rFonts w:ascii="Lato" w:hAnsi="Lato"/>
        </w:rPr>
        <w:t xml:space="preserve"> </w:t>
      </w:r>
      <w:r w:rsidR="001A1FD3">
        <w:rPr>
          <w:rFonts w:ascii="Lato" w:hAnsi="Lato"/>
        </w:rPr>
        <w:t xml:space="preserve">przez administratora Systemu </w:t>
      </w:r>
      <w:r w:rsidR="002440AB" w:rsidRPr="00AD5A52">
        <w:rPr>
          <w:rFonts w:ascii="Lato" w:hAnsi="Lato"/>
        </w:rPr>
        <w:t>aktywn</w:t>
      </w:r>
      <w:r w:rsidR="001A1FD3">
        <w:rPr>
          <w:rFonts w:ascii="Lato" w:hAnsi="Lato"/>
        </w:rPr>
        <w:t>ych</w:t>
      </w:r>
      <w:r w:rsidR="002440AB" w:rsidRPr="00AD5A52">
        <w:rPr>
          <w:rFonts w:ascii="Lato" w:hAnsi="Lato"/>
        </w:rPr>
        <w:t xml:space="preserve"> </w:t>
      </w:r>
      <w:proofErr w:type="spellStart"/>
      <w:r w:rsidR="002440AB" w:rsidRPr="00AD5A52">
        <w:rPr>
          <w:rFonts w:ascii="Lato" w:hAnsi="Lato"/>
        </w:rPr>
        <w:t>hiperlink</w:t>
      </w:r>
      <w:r w:rsidR="001A1FD3">
        <w:rPr>
          <w:rFonts w:ascii="Lato" w:hAnsi="Lato"/>
        </w:rPr>
        <w:t>ów</w:t>
      </w:r>
      <w:proofErr w:type="spellEnd"/>
      <w:r w:rsidR="002440AB" w:rsidRPr="00AD5A52">
        <w:rPr>
          <w:rFonts w:ascii="Lato" w:hAnsi="Lato"/>
        </w:rPr>
        <w:t xml:space="preserve">, które umożliwiają bezpośrednie przejście do określonych zasobów lub funkcjonalności </w:t>
      </w:r>
      <w:r w:rsidR="002D06B8">
        <w:rPr>
          <w:rFonts w:ascii="Lato" w:hAnsi="Lato"/>
        </w:rPr>
        <w:t>S</w:t>
      </w:r>
      <w:r w:rsidR="002D06B8" w:rsidRPr="00AD5A52">
        <w:rPr>
          <w:rFonts w:ascii="Lato" w:hAnsi="Lato"/>
        </w:rPr>
        <w:t>ystemu</w:t>
      </w:r>
      <w:r w:rsidR="002440AB" w:rsidRPr="00AD5A52">
        <w:rPr>
          <w:rFonts w:ascii="Lato" w:hAnsi="Lato"/>
        </w:rPr>
        <w:t>.</w:t>
      </w:r>
      <w:r w:rsidR="001A1FD3">
        <w:rPr>
          <w:rFonts w:ascii="Lato" w:hAnsi="Lato"/>
        </w:rPr>
        <w:t xml:space="preserve"> </w:t>
      </w:r>
      <w:r w:rsidR="002440AB" w:rsidRPr="00AD5A52">
        <w:rPr>
          <w:rFonts w:ascii="Lato" w:hAnsi="Lato"/>
        </w:rPr>
        <w:t xml:space="preserve">Hiperlinki </w:t>
      </w:r>
      <w:r w:rsidR="009B3AE0">
        <w:rPr>
          <w:rFonts w:ascii="Lato" w:hAnsi="Lato"/>
        </w:rPr>
        <w:t>muszą</w:t>
      </w:r>
      <w:r w:rsidR="009B3AE0" w:rsidRPr="00AD5A52">
        <w:rPr>
          <w:rFonts w:ascii="Lato" w:hAnsi="Lato"/>
        </w:rPr>
        <w:t xml:space="preserve"> </w:t>
      </w:r>
      <w:r w:rsidR="002440AB" w:rsidRPr="00AD5A52">
        <w:rPr>
          <w:rFonts w:ascii="Lato" w:hAnsi="Lato"/>
        </w:rPr>
        <w:t xml:space="preserve">być </w:t>
      </w:r>
      <w:proofErr w:type="spellStart"/>
      <w:r w:rsidR="002440AB" w:rsidRPr="00AD5A52">
        <w:rPr>
          <w:rFonts w:ascii="Lato" w:hAnsi="Lato"/>
        </w:rPr>
        <w:t>klikalne</w:t>
      </w:r>
      <w:proofErr w:type="spellEnd"/>
      <w:r w:rsidR="002440AB" w:rsidRPr="00AD5A52">
        <w:rPr>
          <w:rFonts w:ascii="Lato" w:hAnsi="Lato"/>
        </w:rPr>
        <w:t xml:space="preserve"> w standardowych przeglądarkach internetowych</w:t>
      </w:r>
      <w:r w:rsidR="002440AB">
        <w:rPr>
          <w:rFonts w:ascii="Lato" w:hAnsi="Lato"/>
        </w:rPr>
        <w:t>.</w:t>
      </w:r>
      <w:r w:rsidR="00047842" w:rsidRPr="00047842">
        <w:rPr>
          <w:rFonts w:ascii="Lato" w:eastAsia="Calibri" w:hAnsi="Lato" w:cs="Calibri"/>
        </w:rPr>
        <w:t xml:space="preserve"> </w:t>
      </w:r>
      <w:r w:rsidR="00047842" w:rsidRPr="005F4B26">
        <w:rPr>
          <w:rFonts w:ascii="Lato" w:eastAsia="Calibri" w:hAnsi="Lato" w:cs="Calibri"/>
        </w:rPr>
        <w:t xml:space="preserve">Do listy dokumentów </w:t>
      </w:r>
      <w:r w:rsidR="00047842">
        <w:rPr>
          <w:rFonts w:ascii="Lato" w:eastAsia="Calibri" w:hAnsi="Lato" w:cs="Calibri"/>
        </w:rPr>
        <w:t xml:space="preserve">ma </w:t>
      </w:r>
      <w:r w:rsidR="00047842" w:rsidRPr="005F4B26">
        <w:rPr>
          <w:rFonts w:ascii="Lato" w:eastAsia="Calibri" w:hAnsi="Lato" w:cs="Calibri"/>
        </w:rPr>
        <w:t xml:space="preserve">być możliwość dodawania </w:t>
      </w:r>
      <w:r w:rsidR="00047842">
        <w:rPr>
          <w:rFonts w:ascii="Lato" w:eastAsia="Calibri" w:hAnsi="Lato" w:cs="Calibri"/>
        </w:rPr>
        <w:t xml:space="preserve">aktywnego </w:t>
      </w:r>
      <w:proofErr w:type="spellStart"/>
      <w:r w:rsidR="00047842" w:rsidRPr="005F4B26">
        <w:rPr>
          <w:rFonts w:ascii="Lato" w:eastAsia="Calibri" w:hAnsi="Lato" w:cs="Calibri"/>
        </w:rPr>
        <w:t>hiperlinku</w:t>
      </w:r>
      <w:proofErr w:type="spellEnd"/>
      <w:r w:rsidR="00047842" w:rsidRPr="005F4B26">
        <w:rPr>
          <w:rFonts w:ascii="Lato" w:eastAsia="Calibri" w:hAnsi="Lato" w:cs="Calibri"/>
        </w:rPr>
        <w:t xml:space="preserve"> do innego portalu/newsletter.</w:t>
      </w:r>
    </w:p>
    <w:p w14:paraId="0442746C" w14:textId="7A9C875E" w:rsidR="002440AB" w:rsidRPr="00AD5A52" w:rsidRDefault="002440AB" w:rsidP="00AD5A52">
      <w:pPr>
        <w:suppressAutoHyphens w:val="0"/>
        <w:spacing w:line="259" w:lineRule="auto"/>
        <w:rPr>
          <w:rFonts w:ascii="Lato" w:hAnsi="Lato"/>
        </w:rPr>
      </w:pPr>
      <w:r w:rsidRPr="00AD5A52">
        <w:rPr>
          <w:rFonts w:ascii="Lato" w:hAnsi="Lato"/>
        </w:rPr>
        <w:t xml:space="preserve">Administrator </w:t>
      </w:r>
      <w:r w:rsidR="009B3AE0">
        <w:rPr>
          <w:rFonts w:ascii="Lato" w:hAnsi="Lato"/>
        </w:rPr>
        <w:t xml:space="preserve">musi </w:t>
      </w:r>
      <w:r w:rsidRPr="00AD5A52">
        <w:rPr>
          <w:rFonts w:ascii="Lato" w:hAnsi="Lato"/>
        </w:rPr>
        <w:t xml:space="preserve">mieć możliwość dodawania do </w:t>
      </w:r>
      <w:r w:rsidR="001A1FD3">
        <w:rPr>
          <w:rFonts w:ascii="Lato" w:hAnsi="Lato"/>
        </w:rPr>
        <w:t>Sekcji „Dokumentacja”</w:t>
      </w:r>
      <w:r w:rsidRPr="00AD5A52">
        <w:rPr>
          <w:rFonts w:ascii="Lato" w:hAnsi="Lato"/>
        </w:rPr>
        <w:t xml:space="preserve"> dokumentów w dowolnych formatach, takich jak np. Word, Excel, ZIP, które będą dostępne do pobrania.</w:t>
      </w:r>
    </w:p>
    <w:p w14:paraId="04790F55" w14:textId="074D6571" w:rsidR="002440AB" w:rsidRPr="00AD5A52" w:rsidRDefault="002440AB" w:rsidP="00AD5A52">
      <w:pPr>
        <w:suppressAutoHyphens w:val="0"/>
        <w:spacing w:line="259" w:lineRule="auto"/>
        <w:rPr>
          <w:rFonts w:ascii="Lato" w:hAnsi="Lato"/>
        </w:rPr>
      </w:pPr>
      <w:r w:rsidRPr="00AD5A52">
        <w:rPr>
          <w:rFonts w:ascii="Lato" w:hAnsi="Lato"/>
        </w:rPr>
        <w:t xml:space="preserve">Administrator musi mieć możliwość samodzielnego zarządzania zawartością listy „Dokumentacja”, w tym dodawania, edycji oraz usuwania poszczególnych pozycji </w:t>
      </w:r>
      <w:r w:rsidR="001A1FD3">
        <w:rPr>
          <w:rFonts w:ascii="Lato" w:hAnsi="Lato"/>
        </w:rPr>
        <w:t xml:space="preserve">i </w:t>
      </w:r>
      <w:proofErr w:type="spellStart"/>
      <w:r w:rsidRPr="00AD5A52">
        <w:rPr>
          <w:rFonts w:ascii="Lato" w:hAnsi="Lato"/>
        </w:rPr>
        <w:t>hiperlinków</w:t>
      </w:r>
      <w:proofErr w:type="spellEnd"/>
      <w:r w:rsidRPr="00AD5A52">
        <w:rPr>
          <w:rFonts w:ascii="Lato" w:hAnsi="Lato"/>
        </w:rPr>
        <w:t>.</w:t>
      </w:r>
    </w:p>
    <w:p w14:paraId="334DD6EB" w14:textId="708566DA" w:rsidR="002440AB" w:rsidRPr="00AD5A52" w:rsidRDefault="002440AB" w:rsidP="00AD5A52">
      <w:pPr>
        <w:suppressAutoHyphens w:val="0"/>
        <w:spacing w:line="259" w:lineRule="auto"/>
        <w:rPr>
          <w:rFonts w:ascii="Lato" w:hAnsi="Lato"/>
        </w:rPr>
      </w:pPr>
      <w:r w:rsidRPr="00AD5A52">
        <w:rPr>
          <w:rFonts w:ascii="Lato" w:hAnsi="Lato"/>
        </w:rPr>
        <w:t xml:space="preserve">System musi zapewniać poprawne działanie </w:t>
      </w:r>
      <w:proofErr w:type="spellStart"/>
      <w:r w:rsidRPr="00AD5A52">
        <w:rPr>
          <w:rFonts w:ascii="Lato" w:hAnsi="Lato"/>
        </w:rPr>
        <w:t>hiperlinków</w:t>
      </w:r>
      <w:proofErr w:type="spellEnd"/>
      <w:r w:rsidRPr="00AD5A52">
        <w:rPr>
          <w:rFonts w:ascii="Lato" w:hAnsi="Lato"/>
        </w:rPr>
        <w:t xml:space="preserve">, dostępność dodanych dokumentów oraz prawidłowe wyświetlanie listy rozwijalnej w środowisku docelowym </w:t>
      </w:r>
      <w:r w:rsidR="002F2AC4">
        <w:rPr>
          <w:rFonts w:ascii="Lato" w:hAnsi="Lato"/>
        </w:rPr>
        <w:t>U</w:t>
      </w:r>
      <w:r w:rsidRPr="00AD5A52">
        <w:rPr>
          <w:rFonts w:ascii="Lato" w:hAnsi="Lato"/>
        </w:rPr>
        <w:t>żytkownika (np. różne przeglądarki, wersje systemów operacyjnych).</w:t>
      </w:r>
    </w:p>
    <w:p w14:paraId="5BD61F67" w14:textId="3A336E2B" w:rsidR="00554CC7" w:rsidRPr="00A435E7" w:rsidRDefault="00554CC7" w:rsidP="00016892">
      <w:pPr>
        <w:pStyle w:val="Nagwek2"/>
      </w:pPr>
      <w:bookmarkStart w:id="368" w:name="_Toc204754793"/>
      <w:r w:rsidRPr="00A435E7">
        <w:t xml:space="preserve">Data dostarczenia </w:t>
      </w:r>
      <w:r w:rsidR="007E4A4B">
        <w:t>Z</w:t>
      </w:r>
      <w:r w:rsidRPr="00A435E7">
        <w:t>adania</w:t>
      </w:r>
      <w:bookmarkEnd w:id="368"/>
    </w:p>
    <w:p w14:paraId="407F97F2" w14:textId="621645CE" w:rsidR="00554CC7" w:rsidRPr="00A435E7" w:rsidRDefault="00B03452" w:rsidP="00554CC7">
      <w:pPr>
        <w:rPr>
          <w:rFonts w:ascii="Lato" w:hAnsi="Lato"/>
        </w:rPr>
      </w:pPr>
      <w:r>
        <w:rPr>
          <w:rFonts w:ascii="Lato" w:hAnsi="Lato"/>
        </w:rPr>
        <w:t>87</w:t>
      </w:r>
      <w:r w:rsidR="00554CC7" w:rsidRPr="00A435E7">
        <w:rPr>
          <w:rFonts w:ascii="Lato" w:hAnsi="Lato"/>
        </w:rPr>
        <w:t xml:space="preserve"> dni</w:t>
      </w:r>
      <w:r w:rsidR="00E675C6">
        <w:t xml:space="preserve"> </w:t>
      </w:r>
      <w:r w:rsidR="004E0FB2" w:rsidRPr="00F406E0">
        <w:rPr>
          <w:rFonts w:ascii="Lato" w:hAnsi="Lato"/>
        </w:rPr>
        <w:t>od dnia zakończenia Okresu Przejściowego w zakresie Rozwoju</w:t>
      </w:r>
      <w:r w:rsidR="007E4A4B">
        <w:rPr>
          <w:rFonts w:ascii="Lato" w:hAnsi="Lato"/>
        </w:rPr>
        <w:t xml:space="preserve"> Systemu</w:t>
      </w:r>
      <w:r w:rsidR="004E0FB2" w:rsidRPr="00F406E0">
        <w:rPr>
          <w:rFonts w:ascii="Lato" w:hAnsi="Lato"/>
        </w:rPr>
        <w:t>.</w:t>
      </w:r>
    </w:p>
    <w:p w14:paraId="79F4FD78" w14:textId="0B80D60B" w:rsidR="00554CC7" w:rsidRPr="00A435E7" w:rsidRDefault="00554CC7" w:rsidP="00016892">
      <w:pPr>
        <w:pStyle w:val="Nagwek2"/>
      </w:pPr>
      <w:bookmarkStart w:id="369" w:name="_Toc204754794"/>
      <w:r w:rsidRPr="00A435E7">
        <w:t xml:space="preserve">Odniesienie do innego </w:t>
      </w:r>
      <w:r w:rsidR="007E4A4B">
        <w:t>Z</w:t>
      </w:r>
      <w:r w:rsidRPr="00A435E7">
        <w:t>adania, załącznika</w:t>
      </w:r>
      <w:bookmarkEnd w:id="369"/>
    </w:p>
    <w:p w14:paraId="46ACEDA3" w14:textId="59591B46" w:rsidR="00554CC7" w:rsidRDefault="00AB0BD1" w:rsidP="00554CC7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554CC7">
        <w:rPr>
          <w:rFonts w:ascii="Lato" w:hAnsi="Lato"/>
        </w:rPr>
        <w:t xml:space="preserve"> </w:t>
      </w:r>
    </w:p>
    <w:p w14:paraId="286B3AD8" w14:textId="77777777" w:rsidR="00C00F62" w:rsidRPr="00336976" w:rsidRDefault="00C00F62" w:rsidP="00487551">
      <w:pPr>
        <w:pStyle w:val="Nagwek1"/>
      </w:pPr>
      <w:bookmarkStart w:id="370" w:name="_Toc204754795"/>
      <w:bookmarkStart w:id="371" w:name="_Toc209103985"/>
      <w:proofErr w:type="spellStart"/>
      <w:r w:rsidRPr="00336976">
        <w:t>PKWD_SW_</w:t>
      </w:r>
      <w:r>
        <w:t>Portlet_Dokumentacja</w:t>
      </w:r>
      <w:bookmarkEnd w:id="370"/>
      <w:bookmarkEnd w:id="371"/>
      <w:proofErr w:type="spellEnd"/>
    </w:p>
    <w:p w14:paraId="34BD3E8C" w14:textId="638D354F" w:rsidR="00C00F62" w:rsidRDefault="00C00F62" w:rsidP="00016892">
      <w:pPr>
        <w:pStyle w:val="Nagwek2"/>
      </w:pPr>
      <w:bookmarkStart w:id="372" w:name="_Toc204754796"/>
      <w:r w:rsidRPr="00A435E7">
        <w:t>Temat Zadania</w:t>
      </w:r>
      <w:bookmarkEnd w:id="372"/>
      <w:r>
        <w:t xml:space="preserve"> </w:t>
      </w:r>
    </w:p>
    <w:p w14:paraId="68B13DE4" w14:textId="243CB28E" w:rsidR="00743D2C" w:rsidRDefault="00854EA0" w:rsidP="00743D2C">
      <w:pPr>
        <w:spacing w:after="0"/>
        <w:rPr>
          <w:rFonts w:ascii="Lato" w:hAnsi="Lato"/>
        </w:rPr>
      </w:pPr>
      <w:r>
        <w:rPr>
          <w:rFonts w:ascii="Lato" w:hAnsi="Lato"/>
        </w:rPr>
        <w:t>Utworzenie</w:t>
      </w:r>
      <w:r w:rsidR="00C00F62" w:rsidRPr="005F4B26">
        <w:rPr>
          <w:rFonts w:ascii="Lato" w:hAnsi="Lato"/>
        </w:rPr>
        <w:t xml:space="preserve"> w oknie startowym </w:t>
      </w:r>
      <w:r>
        <w:rPr>
          <w:rFonts w:ascii="Lato" w:hAnsi="Lato"/>
        </w:rPr>
        <w:t>Systemu</w:t>
      </w:r>
      <w:r w:rsidRPr="005F4B26">
        <w:rPr>
          <w:rFonts w:ascii="Lato" w:hAnsi="Lato"/>
        </w:rPr>
        <w:t xml:space="preserve"> </w:t>
      </w:r>
      <w:r w:rsidR="00C00F62" w:rsidRPr="005F4B26">
        <w:rPr>
          <w:rFonts w:ascii="Lato" w:hAnsi="Lato"/>
        </w:rPr>
        <w:t>sekcj</w:t>
      </w:r>
      <w:r>
        <w:rPr>
          <w:rFonts w:ascii="Lato" w:hAnsi="Lato"/>
        </w:rPr>
        <w:t>i</w:t>
      </w:r>
      <w:r w:rsidR="00C00F62" w:rsidRPr="005F4B26">
        <w:rPr>
          <w:rFonts w:ascii="Lato" w:hAnsi="Lato"/>
        </w:rPr>
        <w:t xml:space="preserve"> dokumentów informacyjnych dla </w:t>
      </w:r>
      <w:r>
        <w:rPr>
          <w:rFonts w:ascii="Lato" w:hAnsi="Lato"/>
        </w:rPr>
        <w:t>U</w:t>
      </w:r>
      <w:r w:rsidR="00C00F62" w:rsidRPr="005F4B26">
        <w:rPr>
          <w:rFonts w:ascii="Lato" w:hAnsi="Lato"/>
        </w:rPr>
        <w:t xml:space="preserve">żytkowników </w:t>
      </w:r>
      <w:r w:rsidR="002D06B8">
        <w:rPr>
          <w:rFonts w:ascii="Lato" w:hAnsi="Lato"/>
        </w:rPr>
        <w:t>Zewnętrznych (</w:t>
      </w:r>
      <w:r w:rsidR="00C00F62" w:rsidRPr="005F4B26">
        <w:rPr>
          <w:rFonts w:ascii="Lato" w:hAnsi="Lato"/>
        </w:rPr>
        <w:t>Klienta i Inspekcji</w:t>
      </w:r>
      <w:r w:rsidR="002D06B8">
        <w:rPr>
          <w:rFonts w:ascii="Lato" w:hAnsi="Lato"/>
        </w:rPr>
        <w:t>)</w:t>
      </w:r>
      <w:r w:rsidR="00C00F62" w:rsidRPr="005F4B26">
        <w:rPr>
          <w:rFonts w:ascii="Lato" w:hAnsi="Lato"/>
        </w:rPr>
        <w:t>.</w:t>
      </w:r>
    </w:p>
    <w:p w14:paraId="59124711" w14:textId="68A00E2E" w:rsidR="00C00F62" w:rsidRDefault="00C00F62" w:rsidP="00016892">
      <w:pPr>
        <w:pStyle w:val="Nagwek2"/>
      </w:pPr>
      <w:bookmarkStart w:id="373" w:name="_Toc204754797"/>
      <w:r w:rsidRPr="00A435E7">
        <w:lastRenderedPageBreak/>
        <w:t xml:space="preserve">Opis </w:t>
      </w:r>
      <w:r w:rsidR="007E4A4B">
        <w:t>Z</w:t>
      </w:r>
      <w:r w:rsidRPr="00A435E7">
        <w:t>adania</w:t>
      </w:r>
      <w:bookmarkEnd w:id="373"/>
    </w:p>
    <w:p w14:paraId="2D3D374F" w14:textId="482F7E18" w:rsidR="00C00F62" w:rsidRPr="005F4B26" w:rsidRDefault="00C00F62" w:rsidP="00F91229">
      <w:pPr>
        <w:spacing w:after="0"/>
        <w:rPr>
          <w:rFonts w:ascii="Lato" w:hAnsi="Lato"/>
        </w:rPr>
      </w:pPr>
      <w:r w:rsidRPr="005F4B26">
        <w:rPr>
          <w:rFonts w:ascii="Lato" w:hAnsi="Lato"/>
        </w:rPr>
        <w:t xml:space="preserve">Wykonawca utworzy w oknie startowym </w:t>
      </w:r>
      <w:r w:rsidR="006626E4">
        <w:rPr>
          <w:rFonts w:ascii="Lato" w:hAnsi="Lato"/>
        </w:rPr>
        <w:t>(tzw. komunika</w:t>
      </w:r>
      <w:r w:rsidR="005E43F3">
        <w:rPr>
          <w:rFonts w:ascii="Lato" w:hAnsi="Lato"/>
        </w:rPr>
        <w:t>cie</w:t>
      </w:r>
      <w:r w:rsidR="006626E4">
        <w:rPr>
          <w:rFonts w:ascii="Lato" w:hAnsi="Lato"/>
        </w:rPr>
        <w:t xml:space="preserve"> powitalny</w:t>
      </w:r>
      <w:r w:rsidR="005E43F3">
        <w:rPr>
          <w:rFonts w:ascii="Lato" w:hAnsi="Lato"/>
        </w:rPr>
        <w:t>m</w:t>
      </w:r>
      <w:r w:rsidR="006626E4">
        <w:rPr>
          <w:rFonts w:ascii="Lato" w:hAnsi="Lato"/>
        </w:rPr>
        <w:t>)</w:t>
      </w:r>
      <w:r w:rsidRPr="005F4B26">
        <w:rPr>
          <w:rFonts w:ascii="Lato" w:hAnsi="Lato"/>
        </w:rPr>
        <w:t xml:space="preserve"> </w:t>
      </w:r>
      <w:r w:rsidR="00F91229">
        <w:rPr>
          <w:rFonts w:ascii="Lato" w:hAnsi="Lato"/>
        </w:rPr>
        <w:t xml:space="preserve">Systemu </w:t>
      </w:r>
      <w:r w:rsidR="00047842">
        <w:rPr>
          <w:rFonts w:ascii="Lato" w:hAnsi="Lato"/>
        </w:rPr>
        <w:t xml:space="preserve">oraz na dole bocznego menu Systemu </w:t>
      </w:r>
      <w:r w:rsidRPr="005F4B26">
        <w:rPr>
          <w:rFonts w:ascii="Lato" w:hAnsi="Lato"/>
        </w:rPr>
        <w:t xml:space="preserve">nową </w:t>
      </w:r>
      <w:r w:rsidR="006626E4">
        <w:rPr>
          <w:rFonts w:ascii="Lato" w:hAnsi="Lato"/>
        </w:rPr>
        <w:t>rozwijalną</w:t>
      </w:r>
      <w:r w:rsidRPr="005F4B26">
        <w:rPr>
          <w:rFonts w:ascii="Lato" w:hAnsi="Lato"/>
        </w:rPr>
        <w:t xml:space="preserve"> sekcję </w:t>
      </w:r>
      <w:r w:rsidR="006626E4">
        <w:rPr>
          <w:rFonts w:ascii="Lato" w:hAnsi="Lato"/>
        </w:rPr>
        <w:t>„</w:t>
      </w:r>
      <w:r w:rsidRPr="005F4B26">
        <w:rPr>
          <w:rFonts w:ascii="Lato" w:hAnsi="Lato"/>
        </w:rPr>
        <w:t>Dokumentacja</w:t>
      </w:r>
      <w:r w:rsidR="006626E4">
        <w:rPr>
          <w:rFonts w:ascii="Lato" w:hAnsi="Lato"/>
        </w:rPr>
        <w:t>”</w:t>
      </w:r>
      <w:r w:rsidRPr="005F4B26">
        <w:rPr>
          <w:rFonts w:ascii="Lato" w:hAnsi="Lato"/>
        </w:rPr>
        <w:t xml:space="preserve">, </w:t>
      </w:r>
      <w:r w:rsidR="005E43F3">
        <w:rPr>
          <w:rFonts w:ascii="Lato" w:hAnsi="Lato"/>
        </w:rPr>
        <w:t xml:space="preserve">która będzie </w:t>
      </w:r>
      <w:r w:rsidRPr="005F4B26">
        <w:rPr>
          <w:rFonts w:ascii="Lato" w:hAnsi="Lato"/>
        </w:rPr>
        <w:t>zawiera</w:t>
      </w:r>
      <w:r w:rsidR="005E43F3">
        <w:rPr>
          <w:rFonts w:ascii="Lato" w:hAnsi="Lato"/>
        </w:rPr>
        <w:t>ć</w:t>
      </w:r>
      <w:r w:rsidRPr="005F4B26">
        <w:rPr>
          <w:rFonts w:ascii="Lato" w:hAnsi="Lato"/>
        </w:rPr>
        <w:t xml:space="preserve"> dokumenty informacyjne dla </w:t>
      </w:r>
      <w:r w:rsidR="00F91229">
        <w:rPr>
          <w:rFonts w:ascii="Lato" w:hAnsi="Lato"/>
        </w:rPr>
        <w:t>U</w:t>
      </w:r>
      <w:r w:rsidRPr="005F4B26">
        <w:rPr>
          <w:rFonts w:ascii="Lato" w:hAnsi="Lato"/>
        </w:rPr>
        <w:t xml:space="preserve">żytkowników </w:t>
      </w:r>
      <w:r w:rsidR="002D06B8">
        <w:rPr>
          <w:rFonts w:ascii="Lato" w:hAnsi="Lato"/>
        </w:rPr>
        <w:t>Z</w:t>
      </w:r>
      <w:r w:rsidRPr="005F4B26">
        <w:rPr>
          <w:rFonts w:ascii="Lato" w:hAnsi="Lato"/>
        </w:rPr>
        <w:t>ewnętrznych</w:t>
      </w:r>
      <w:r w:rsidR="00A21DE1">
        <w:rPr>
          <w:rFonts w:ascii="Lato" w:hAnsi="Lato"/>
        </w:rPr>
        <w:t>,</w:t>
      </w:r>
      <w:r w:rsidR="006626E4" w:rsidDel="00047842">
        <w:rPr>
          <w:rFonts w:ascii="Lato" w:hAnsi="Lato"/>
        </w:rPr>
        <w:t xml:space="preserve"> </w:t>
      </w:r>
      <w:r w:rsidR="00047842">
        <w:rPr>
          <w:rFonts w:ascii="Lato" w:hAnsi="Lato"/>
        </w:rPr>
        <w:t>z podziałem na uprawnienia Użytkownika (osobne dla Klienta oraz dla różnych rodzajów Inspekcji)</w:t>
      </w:r>
      <w:r w:rsidR="005E2DC3">
        <w:rPr>
          <w:rFonts w:ascii="Lato" w:hAnsi="Lato"/>
        </w:rPr>
        <w:t>, zarządzane przez administratora Systemu</w:t>
      </w:r>
      <w:r w:rsidR="00A21DE1">
        <w:rPr>
          <w:rFonts w:ascii="Lato" w:hAnsi="Lato"/>
        </w:rPr>
        <w:t>.</w:t>
      </w:r>
      <w:r w:rsidRPr="005F4B26">
        <w:rPr>
          <w:rFonts w:ascii="Lato" w:hAnsi="Lato"/>
        </w:rPr>
        <w:t xml:space="preserve"> </w:t>
      </w:r>
      <w:r w:rsidR="005E2DC3" w:rsidRPr="00DF53AD">
        <w:rPr>
          <w:rFonts w:ascii="Lato" w:hAnsi="Lato"/>
        </w:rPr>
        <w:t xml:space="preserve">Wykonawca </w:t>
      </w:r>
      <w:r w:rsidR="005E2DC3">
        <w:rPr>
          <w:rFonts w:ascii="Lato" w:hAnsi="Lato"/>
        </w:rPr>
        <w:t>u</w:t>
      </w:r>
      <w:r w:rsidR="005E2DC3" w:rsidRPr="00DF53AD">
        <w:rPr>
          <w:rFonts w:ascii="Lato" w:hAnsi="Lato"/>
        </w:rPr>
        <w:t xml:space="preserve">tworzy </w:t>
      </w:r>
      <w:r w:rsidR="005E2DC3">
        <w:rPr>
          <w:rFonts w:ascii="Lato" w:hAnsi="Lato"/>
        </w:rPr>
        <w:t xml:space="preserve">możliwość dodawania </w:t>
      </w:r>
      <w:r w:rsidR="005E2DC3" w:rsidRPr="00DF53AD">
        <w:rPr>
          <w:rFonts w:ascii="Lato" w:hAnsi="Lato"/>
        </w:rPr>
        <w:t>aktywn</w:t>
      </w:r>
      <w:r w:rsidR="005E2DC3">
        <w:rPr>
          <w:rFonts w:ascii="Lato" w:hAnsi="Lato"/>
        </w:rPr>
        <w:t>ych</w:t>
      </w:r>
      <w:r w:rsidR="005E2DC3" w:rsidRPr="00DF53AD">
        <w:rPr>
          <w:rFonts w:ascii="Lato" w:hAnsi="Lato"/>
        </w:rPr>
        <w:t xml:space="preserve"> </w:t>
      </w:r>
      <w:proofErr w:type="spellStart"/>
      <w:r w:rsidR="005E2DC3" w:rsidRPr="00DF53AD">
        <w:rPr>
          <w:rFonts w:ascii="Lato" w:hAnsi="Lato"/>
        </w:rPr>
        <w:t>hiperlink</w:t>
      </w:r>
      <w:r w:rsidR="005E2DC3">
        <w:rPr>
          <w:rFonts w:ascii="Lato" w:hAnsi="Lato"/>
        </w:rPr>
        <w:t>ów</w:t>
      </w:r>
      <w:proofErr w:type="spellEnd"/>
      <w:r w:rsidR="005E2DC3">
        <w:rPr>
          <w:rFonts w:ascii="Lato" w:hAnsi="Lato"/>
        </w:rPr>
        <w:t xml:space="preserve"> przez administratora Systemu</w:t>
      </w:r>
      <w:r w:rsidR="005E2DC3" w:rsidRPr="00DF53AD">
        <w:rPr>
          <w:rFonts w:ascii="Lato" w:hAnsi="Lato"/>
        </w:rPr>
        <w:t xml:space="preserve">. </w:t>
      </w:r>
      <w:r w:rsidR="00A21DE1">
        <w:rPr>
          <w:rFonts w:ascii="Lato" w:hAnsi="Lato"/>
        </w:rPr>
        <w:t>S</w:t>
      </w:r>
      <w:r w:rsidRPr="005F4B26">
        <w:rPr>
          <w:rFonts w:ascii="Lato" w:hAnsi="Lato"/>
        </w:rPr>
        <w:t>ekcja ma być dostępna po zalogowaniu.</w:t>
      </w:r>
      <w:r w:rsidR="006626E4">
        <w:rPr>
          <w:rFonts w:ascii="Lato" w:hAnsi="Lato"/>
        </w:rPr>
        <w:t xml:space="preserve"> </w:t>
      </w:r>
    </w:p>
    <w:p w14:paraId="207FAD44" w14:textId="687439F7" w:rsidR="00C00F62" w:rsidRPr="00F91229" w:rsidRDefault="00C00F62" w:rsidP="00F91229">
      <w:pPr>
        <w:spacing w:after="0"/>
        <w:rPr>
          <w:rFonts w:ascii="Lato" w:hAnsi="Lato"/>
        </w:rPr>
      </w:pPr>
      <w:r w:rsidRPr="00F91229">
        <w:rPr>
          <w:rFonts w:ascii="Lato" w:hAnsi="Lato"/>
        </w:rPr>
        <w:t>Wykonawca utworzy funk</w:t>
      </w:r>
      <w:r w:rsidRPr="005F4B26">
        <w:rPr>
          <w:rFonts w:ascii="Lato" w:eastAsia="Calibri" w:hAnsi="Lato" w:cs="Calibri"/>
        </w:rPr>
        <w:t>cjonalnoś</w:t>
      </w:r>
      <w:r w:rsidR="006F11DC">
        <w:rPr>
          <w:rFonts w:ascii="Lato" w:eastAsia="Calibri" w:hAnsi="Lato" w:cs="Calibri"/>
        </w:rPr>
        <w:t>ć</w:t>
      </w:r>
      <w:r w:rsidRPr="005F4B26">
        <w:rPr>
          <w:rFonts w:ascii="Lato" w:eastAsia="Calibri" w:hAnsi="Lato" w:cs="Calibri"/>
        </w:rPr>
        <w:t xml:space="preserve"> </w:t>
      </w:r>
      <w:r w:rsidR="00F91229">
        <w:rPr>
          <w:rFonts w:ascii="Lato" w:eastAsia="Calibri" w:hAnsi="Lato" w:cs="Calibri"/>
        </w:rPr>
        <w:t xml:space="preserve">umożliwiającą </w:t>
      </w:r>
      <w:r w:rsidRPr="005F4B26">
        <w:rPr>
          <w:rFonts w:ascii="Lato" w:eastAsia="Calibri" w:hAnsi="Lato" w:cs="Calibri"/>
        </w:rPr>
        <w:t>dodawani</w:t>
      </w:r>
      <w:r w:rsidR="00F91229">
        <w:rPr>
          <w:rFonts w:ascii="Lato" w:eastAsia="Calibri" w:hAnsi="Lato" w:cs="Calibri"/>
        </w:rPr>
        <w:t>e</w:t>
      </w:r>
      <w:r w:rsidRPr="005F4B26">
        <w:rPr>
          <w:rFonts w:ascii="Lato" w:eastAsia="Calibri" w:hAnsi="Lato" w:cs="Calibri"/>
        </w:rPr>
        <w:t xml:space="preserve"> plików </w:t>
      </w:r>
      <w:r w:rsidR="00F91229" w:rsidRPr="005F4B26">
        <w:rPr>
          <w:rFonts w:ascii="Lato" w:eastAsia="Calibri" w:hAnsi="Lato" w:cs="Calibri"/>
        </w:rPr>
        <w:t xml:space="preserve">dokumentacji </w:t>
      </w:r>
      <w:r w:rsidRPr="005F4B26">
        <w:rPr>
          <w:rFonts w:ascii="Lato" w:eastAsia="Calibri" w:hAnsi="Lato" w:cs="Calibri"/>
        </w:rPr>
        <w:t xml:space="preserve">przez administratora </w:t>
      </w:r>
      <w:r w:rsidR="005E2DC3">
        <w:rPr>
          <w:rFonts w:ascii="Lato" w:eastAsia="Calibri" w:hAnsi="Lato" w:cs="Calibri"/>
        </w:rPr>
        <w:t xml:space="preserve">Systemu </w:t>
      </w:r>
      <w:r w:rsidRPr="005F4B26">
        <w:rPr>
          <w:rFonts w:ascii="Lato" w:eastAsia="Calibri" w:hAnsi="Lato" w:cs="Calibri"/>
        </w:rPr>
        <w:t>oraz pobierani</w:t>
      </w:r>
      <w:r w:rsidR="00F91229">
        <w:rPr>
          <w:rFonts w:ascii="Lato" w:eastAsia="Calibri" w:hAnsi="Lato" w:cs="Calibri"/>
        </w:rPr>
        <w:t xml:space="preserve">e </w:t>
      </w:r>
      <w:r w:rsidR="006626E4">
        <w:rPr>
          <w:rFonts w:ascii="Lato" w:eastAsia="Calibri" w:hAnsi="Lato" w:cs="Calibri"/>
        </w:rPr>
        <w:t xml:space="preserve">ich </w:t>
      </w:r>
      <w:r w:rsidR="00F91229">
        <w:rPr>
          <w:rFonts w:ascii="Lato" w:eastAsia="Calibri" w:hAnsi="Lato" w:cs="Calibri"/>
        </w:rPr>
        <w:t>przez</w:t>
      </w:r>
      <w:r w:rsidRPr="005F4B26">
        <w:rPr>
          <w:rFonts w:ascii="Lato" w:eastAsia="Calibri" w:hAnsi="Lato" w:cs="Calibri"/>
        </w:rPr>
        <w:t xml:space="preserve"> </w:t>
      </w:r>
      <w:r w:rsidR="00F91229">
        <w:rPr>
          <w:rFonts w:ascii="Lato" w:eastAsia="Calibri" w:hAnsi="Lato" w:cs="Calibri"/>
        </w:rPr>
        <w:t>U</w:t>
      </w:r>
      <w:r w:rsidRPr="005F4B26">
        <w:rPr>
          <w:rFonts w:ascii="Lato" w:eastAsia="Calibri" w:hAnsi="Lato" w:cs="Calibri"/>
        </w:rPr>
        <w:t xml:space="preserve">żytkowników </w:t>
      </w:r>
      <w:r w:rsidR="002D06B8">
        <w:rPr>
          <w:rFonts w:ascii="Lato" w:eastAsia="Calibri" w:hAnsi="Lato" w:cs="Calibri"/>
        </w:rPr>
        <w:t xml:space="preserve">Zewnętrznych </w:t>
      </w:r>
      <w:r w:rsidR="00F91229">
        <w:rPr>
          <w:rFonts w:ascii="Lato" w:eastAsia="Calibri" w:hAnsi="Lato" w:cs="Calibri"/>
        </w:rPr>
        <w:t>S</w:t>
      </w:r>
      <w:r w:rsidRPr="005F4B26">
        <w:rPr>
          <w:rFonts w:ascii="Lato" w:eastAsia="Calibri" w:hAnsi="Lato" w:cs="Calibri"/>
        </w:rPr>
        <w:t>ystemu</w:t>
      </w:r>
      <w:r w:rsidR="006F11DC">
        <w:rPr>
          <w:rFonts w:ascii="Lato" w:eastAsia="Calibri" w:hAnsi="Lato" w:cs="Calibri"/>
        </w:rPr>
        <w:t>.</w:t>
      </w:r>
      <w:r w:rsidRPr="005F4B26">
        <w:rPr>
          <w:rFonts w:ascii="Lato" w:eastAsia="Calibri" w:hAnsi="Lato" w:cs="Calibri"/>
        </w:rPr>
        <w:t xml:space="preserve"> </w:t>
      </w:r>
      <w:r w:rsidR="006F11DC">
        <w:rPr>
          <w:rFonts w:ascii="Lato" w:eastAsia="Calibri" w:hAnsi="Lato" w:cs="Calibri"/>
        </w:rPr>
        <w:t>W</w:t>
      </w:r>
      <w:r w:rsidRPr="005F4B26">
        <w:rPr>
          <w:rFonts w:ascii="Lato" w:eastAsia="Calibri" w:hAnsi="Lato" w:cs="Calibri"/>
        </w:rPr>
        <w:t xml:space="preserve"> sekcji </w:t>
      </w:r>
      <w:r w:rsidR="005E43F3">
        <w:rPr>
          <w:rFonts w:ascii="Lato" w:eastAsia="Calibri" w:hAnsi="Lato" w:cs="Calibri"/>
        </w:rPr>
        <w:t>„</w:t>
      </w:r>
      <w:r w:rsidRPr="00F91229">
        <w:rPr>
          <w:rFonts w:ascii="Lato" w:hAnsi="Lato"/>
        </w:rPr>
        <w:t>Dokumentacja</w:t>
      </w:r>
      <w:r w:rsidR="005E43F3">
        <w:rPr>
          <w:rFonts w:ascii="Lato" w:hAnsi="Lato"/>
        </w:rPr>
        <w:t>”</w:t>
      </w:r>
      <w:r w:rsidR="00F91229" w:rsidRPr="00F91229">
        <w:rPr>
          <w:rFonts w:ascii="Lato" w:hAnsi="Lato"/>
        </w:rPr>
        <w:t xml:space="preserve"> m</w:t>
      </w:r>
      <w:r w:rsidR="00426640">
        <w:rPr>
          <w:rFonts w:ascii="Lato" w:hAnsi="Lato"/>
        </w:rPr>
        <w:t>ają być możliwe do umieszczenia</w:t>
      </w:r>
      <w:r w:rsidR="00F91229" w:rsidRPr="00F91229">
        <w:rPr>
          <w:rFonts w:ascii="Lato" w:hAnsi="Lato"/>
        </w:rPr>
        <w:t xml:space="preserve"> </w:t>
      </w:r>
      <w:r w:rsidR="002D06B8">
        <w:rPr>
          <w:rFonts w:ascii="Lato" w:hAnsi="Lato"/>
        </w:rPr>
        <w:t>w szczególności</w:t>
      </w:r>
      <w:r w:rsidR="00F91229" w:rsidRPr="00F91229">
        <w:rPr>
          <w:rFonts w:ascii="Lato" w:hAnsi="Lato"/>
        </w:rPr>
        <w:t>:</w:t>
      </w:r>
    </w:p>
    <w:p w14:paraId="5D26BBD4" w14:textId="4A7843A4" w:rsidR="00C00F62" w:rsidRPr="00B7314F" w:rsidRDefault="00C00F62" w:rsidP="00B7314F">
      <w:pPr>
        <w:pStyle w:val="Akapitzlist"/>
        <w:numPr>
          <w:ilvl w:val="0"/>
          <w:numId w:val="130"/>
        </w:numPr>
        <w:spacing w:after="0" w:line="240" w:lineRule="auto"/>
        <w:rPr>
          <w:rFonts w:ascii="Lato" w:hAnsi="Lato"/>
        </w:rPr>
      </w:pPr>
      <w:r w:rsidRPr="00B7314F">
        <w:rPr>
          <w:rFonts w:ascii="Lato" w:hAnsi="Lato"/>
        </w:rPr>
        <w:t>Wniosek o nadanie uprawnień (pobierz)</w:t>
      </w:r>
      <w:r w:rsidR="00F91229" w:rsidRPr="00B7314F">
        <w:rPr>
          <w:rFonts w:ascii="Lato" w:hAnsi="Lato"/>
        </w:rPr>
        <w:t>,</w:t>
      </w:r>
    </w:p>
    <w:p w14:paraId="3200A1B6" w14:textId="02C7C40C" w:rsidR="00C00F62" w:rsidRPr="00B7314F" w:rsidRDefault="00C00F62" w:rsidP="00B7314F">
      <w:pPr>
        <w:pStyle w:val="Akapitzlist"/>
        <w:numPr>
          <w:ilvl w:val="0"/>
          <w:numId w:val="130"/>
        </w:numPr>
        <w:suppressAutoHyphens w:val="0"/>
        <w:spacing w:before="60" w:after="0" w:line="240" w:lineRule="auto"/>
        <w:jc w:val="both"/>
        <w:rPr>
          <w:rFonts w:ascii="Lato" w:hAnsi="Lato"/>
        </w:rPr>
      </w:pPr>
      <w:r w:rsidRPr="00B7314F">
        <w:rPr>
          <w:rFonts w:ascii="Lato" w:hAnsi="Lato"/>
        </w:rPr>
        <w:t>Wniosek o modyfikację uprawnień (pobierz)</w:t>
      </w:r>
      <w:r w:rsidR="00F91229" w:rsidRPr="00B7314F">
        <w:rPr>
          <w:rFonts w:ascii="Lato" w:hAnsi="Lato"/>
        </w:rPr>
        <w:t>,</w:t>
      </w:r>
    </w:p>
    <w:p w14:paraId="5D4899F5" w14:textId="44B8AF31" w:rsidR="00C00F62" w:rsidRPr="00B7314F" w:rsidRDefault="00C00F62" w:rsidP="00B7314F">
      <w:pPr>
        <w:pStyle w:val="Akapitzlist"/>
        <w:numPr>
          <w:ilvl w:val="0"/>
          <w:numId w:val="130"/>
        </w:numPr>
        <w:suppressAutoHyphens w:val="0"/>
        <w:spacing w:before="60" w:after="0" w:line="240" w:lineRule="auto"/>
        <w:jc w:val="both"/>
        <w:rPr>
          <w:rFonts w:ascii="Lato" w:hAnsi="Lato"/>
        </w:rPr>
      </w:pPr>
      <w:r w:rsidRPr="00B7314F">
        <w:rPr>
          <w:rFonts w:ascii="Lato" w:hAnsi="Lato"/>
        </w:rPr>
        <w:t>Wniosek o zablokowanie konta (pobierz)</w:t>
      </w:r>
      <w:r w:rsidR="00F91229" w:rsidRPr="00B7314F">
        <w:rPr>
          <w:rFonts w:ascii="Lato" w:hAnsi="Lato"/>
        </w:rPr>
        <w:t>,</w:t>
      </w:r>
    </w:p>
    <w:p w14:paraId="454739D9" w14:textId="7C25B26E" w:rsidR="00C00F62" w:rsidRPr="00B7314F" w:rsidRDefault="00C00F62" w:rsidP="00B7314F">
      <w:pPr>
        <w:pStyle w:val="Akapitzlist"/>
        <w:numPr>
          <w:ilvl w:val="0"/>
          <w:numId w:val="130"/>
        </w:numPr>
        <w:suppressAutoHyphens w:val="0"/>
        <w:spacing w:before="60" w:after="0" w:line="240" w:lineRule="auto"/>
        <w:jc w:val="both"/>
        <w:rPr>
          <w:rFonts w:ascii="Lato" w:hAnsi="Lato"/>
        </w:rPr>
      </w:pPr>
      <w:r w:rsidRPr="00B7314F">
        <w:rPr>
          <w:rFonts w:ascii="Lato" w:hAnsi="Lato"/>
        </w:rPr>
        <w:t xml:space="preserve">Instrukcja dla </w:t>
      </w:r>
      <w:r w:rsidR="002F2AC4" w:rsidRPr="00B7314F">
        <w:rPr>
          <w:rFonts w:ascii="Lato" w:hAnsi="Lato"/>
        </w:rPr>
        <w:t>U</w:t>
      </w:r>
      <w:r w:rsidRPr="00B7314F">
        <w:rPr>
          <w:rFonts w:ascii="Lato" w:hAnsi="Lato"/>
        </w:rPr>
        <w:t>żytkowników zewnętrznych (pobierz)</w:t>
      </w:r>
      <w:r w:rsidR="00F91229" w:rsidRPr="00B7314F">
        <w:rPr>
          <w:rFonts w:ascii="Lato" w:hAnsi="Lato"/>
        </w:rPr>
        <w:t>,</w:t>
      </w:r>
    </w:p>
    <w:p w14:paraId="58831E9C" w14:textId="4D3B2FAE" w:rsidR="00C00F62" w:rsidRPr="00B7314F" w:rsidRDefault="00C00F62" w:rsidP="00B7314F">
      <w:pPr>
        <w:pStyle w:val="Akapitzlist"/>
        <w:numPr>
          <w:ilvl w:val="0"/>
          <w:numId w:val="130"/>
        </w:numPr>
        <w:suppressAutoHyphens w:val="0"/>
        <w:spacing w:before="60" w:after="0" w:line="240" w:lineRule="auto"/>
        <w:jc w:val="both"/>
        <w:rPr>
          <w:rFonts w:ascii="Lato" w:hAnsi="Lato"/>
        </w:rPr>
      </w:pPr>
      <w:r w:rsidRPr="00B7314F">
        <w:rPr>
          <w:rFonts w:ascii="Lato" w:hAnsi="Lato"/>
        </w:rPr>
        <w:t>Procedura awaryjna z wykorzystaniem systemu (pobierz)</w:t>
      </w:r>
      <w:r w:rsidR="00F91229" w:rsidRPr="00B7314F">
        <w:rPr>
          <w:rFonts w:ascii="Lato" w:hAnsi="Lato"/>
        </w:rPr>
        <w:t>,</w:t>
      </w:r>
    </w:p>
    <w:p w14:paraId="393A2C46" w14:textId="72A0FAA7" w:rsidR="00C00F62" w:rsidRPr="00B7314F" w:rsidRDefault="00C00F62" w:rsidP="00B7314F">
      <w:pPr>
        <w:pStyle w:val="Akapitzlist"/>
        <w:numPr>
          <w:ilvl w:val="0"/>
          <w:numId w:val="130"/>
        </w:numPr>
        <w:suppressAutoHyphens w:val="0"/>
        <w:spacing w:before="60" w:after="0" w:line="240" w:lineRule="auto"/>
        <w:jc w:val="both"/>
        <w:rPr>
          <w:rFonts w:ascii="Lato" w:hAnsi="Lato"/>
        </w:rPr>
      </w:pPr>
      <w:r w:rsidRPr="00B7314F">
        <w:rPr>
          <w:rFonts w:ascii="Lato" w:hAnsi="Lato"/>
        </w:rPr>
        <w:t xml:space="preserve">Procedura zarządzania </w:t>
      </w:r>
      <w:r w:rsidR="002F2AC4" w:rsidRPr="00B7314F">
        <w:rPr>
          <w:rFonts w:ascii="Lato" w:hAnsi="Lato"/>
        </w:rPr>
        <w:t>U</w:t>
      </w:r>
      <w:r w:rsidRPr="00B7314F">
        <w:rPr>
          <w:rFonts w:ascii="Lato" w:hAnsi="Lato"/>
        </w:rPr>
        <w:t>żytkownikami (pobierz)</w:t>
      </w:r>
      <w:r w:rsidR="00F91229" w:rsidRPr="00B7314F">
        <w:rPr>
          <w:rFonts w:ascii="Lato" w:hAnsi="Lato"/>
        </w:rPr>
        <w:t>,</w:t>
      </w:r>
    </w:p>
    <w:p w14:paraId="07C15EF6" w14:textId="24BCCDB5" w:rsidR="00C00F62" w:rsidRPr="00B7314F" w:rsidRDefault="00C00F62" w:rsidP="00B7314F">
      <w:pPr>
        <w:pStyle w:val="Akapitzlist"/>
        <w:numPr>
          <w:ilvl w:val="0"/>
          <w:numId w:val="130"/>
        </w:numPr>
        <w:suppressAutoHyphens w:val="0"/>
        <w:spacing w:before="60" w:after="0" w:line="240" w:lineRule="auto"/>
        <w:jc w:val="both"/>
        <w:rPr>
          <w:rFonts w:ascii="Lato" w:hAnsi="Lato"/>
        </w:rPr>
      </w:pPr>
      <w:r w:rsidRPr="00B7314F">
        <w:rPr>
          <w:rFonts w:ascii="Lato" w:hAnsi="Lato"/>
        </w:rPr>
        <w:t>Wykaz ról w systemie (pobierz)</w:t>
      </w:r>
      <w:r w:rsidR="00F91229" w:rsidRPr="00B7314F">
        <w:rPr>
          <w:rFonts w:ascii="Lato" w:hAnsi="Lato"/>
        </w:rPr>
        <w:t>,</w:t>
      </w:r>
    </w:p>
    <w:p w14:paraId="6D8265B6" w14:textId="7A2C681A" w:rsidR="00A648C9" w:rsidRPr="00B7314F" w:rsidRDefault="00A648C9" w:rsidP="00B7314F">
      <w:pPr>
        <w:pStyle w:val="Akapitzlist"/>
        <w:numPr>
          <w:ilvl w:val="0"/>
          <w:numId w:val="130"/>
        </w:numPr>
        <w:suppressAutoHyphens w:val="0"/>
        <w:spacing w:before="60" w:after="0" w:line="240" w:lineRule="auto"/>
        <w:jc w:val="both"/>
        <w:rPr>
          <w:rFonts w:ascii="Lato" w:hAnsi="Lato"/>
        </w:rPr>
      </w:pPr>
      <w:r w:rsidRPr="00B7314F">
        <w:rPr>
          <w:rFonts w:ascii="Lato" w:hAnsi="Lato"/>
        </w:rPr>
        <w:t xml:space="preserve">Podręcznik </w:t>
      </w:r>
      <w:r w:rsidR="002F2AC4" w:rsidRPr="00B7314F">
        <w:rPr>
          <w:rFonts w:ascii="Lato" w:hAnsi="Lato"/>
        </w:rPr>
        <w:t>U</w:t>
      </w:r>
      <w:r w:rsidRPr="00B7314F">
        <w:rPr>
          <w:rFonts w:ascii="Lato" w:hAnsi="Lato"/>
        </w:rPr>
        <w:t>żytkownika systemu – Klient</w:t>
      </w:r>
      <w:r w:rsidR="005E43F3" w:rsidRPr="00B7314F">
        <w:rPr>
          <w:rFonts w:ascii="Lato" w:hAnsi="Lato"/>
        </w:rPr>
        <w:t xml:space="preserve"> (pobierz)</w:t>
      </w:r>
      <w:r w:rsidR="002D06B8" w:rsidRPr="00B7314F">
        <w:rPr>
          <w:rFonts w:ascii="Lato" w:hAnsi="Lato"/>
        </w:rPr>
        <w:t xml:space="preserve"> – tylko dla Użytkowników Zewnętrznych (Klient)</w:t>
      </w:r>
      <w:r w:rsidR="00AB0BD1">
        <w:rPr>
          <w:rFonts w:ascii="Lato" w:hAnsi="Lato"/>
        </w:rPr>
        <w:t>,</w:t>
      </w:r>
    </w:p>
    <w:p w14:paraId="79742030" w14:textId="14A29500" w:rsidR="00A648C9" w:rsidRPr="00B7314F" w:rsidRDefault="00A648C9" w:rsidP="00B7314F">
      <w:pPr>
        <w:pStyle w:val="Akapitzlist"/>
        <w:numPr>
          <w:ilvl w:val="0"/>
          <w:numId w:val="130"/>
        </w:numPr>
        <w:suppressAutoHyphens w:val="0"/>
        <w:spacing w:before="60" w:after="0" w:line="240" w:lineRule="auto"/>
        <w:jc w:val="both"/>
        <w:rPr>
          <w:rFonts w:ascii="Lato" w:hAnsi="Lato"/>
        </w:rPr>
      </w:pPr>
      <w:r w:rsidRPr="00B7314F">
        <w:rPr>
          <w:rFonts w:ascii="Lato" w:hAnsi="Lato"/>
        </w:rPr>
        <w:t xml:space="preserve">Podręcznik </w:t>
      </w:r>
      <w:r w:rsidR="002F2AC4" w:rsidRPr="00B7314F">
        <w:rPr>
          <w:rFonts w:ascii="Lato" w:hAnsi="Lato"/>
        </w:rPr>
        <w:t>U</w:t>
      </w:r>
      <w:r w:rsidRPr="00B7314F">
        <w:rPr>
          <w:rFonts w:ascii="Lato" w:hAnsi="Lato"/>
        </w:rPr>
        <w:t xml:space="preserve">żytkownika systemu </w:t>
      </w:r>
      <w:r w:rsidR="005E43F3" w:rsidRPr="00B7314F">
        <w:rPr>
          <w:rFonts w:ascii="Lato" w:hAnsi="Lato"/>
        </w:rPr>
        <w:t>–</w:t>
      </w:r>
      <w:r w:rsidRPr="00B7314F">
        <w:rPr>
          <w:rFonts w:ascii="Lato" w:hAnsi="Lato"/>
        </w:rPr>
        <w:t xml:space="preserve"> Partner</w:t>
      </w:r>
      <w:r w:rsidR="005E43F3" w:rsidRPr="00B7314F">
        <w:rPr>
          <w:rFonts w:ascii="Lato" w:hAnsi="Lato"/>
        </w:rPr>
        <w:t xml:space="preserve"> (pobierz)</w:t>
      </w:r>
      <w:r w:rsidR="002D06B8" w:rsidRPr="00B7314F">
        <w:rPr>
          <w:rFonts w:ascii="Lato" w:hAnsi="Lato"/>
        </w:rPr>
        <w:t xml:space="preserve"> – tylko dla Użytkowników Zewnętrznych (Inspekcja)</w:t>
      </w:r>
      <w:r w:rsidR="00AB0BD1">
        <w:rPr>
          <w:rFonts w:ascii="Lato" w:hAnsi="Lato"/>
        </w:rPr>
        <w:t>,</w:t>
      </w:r>
    </w:p>
    <w:p w14:paraId="2064BB91" w14:textId="3C3AD5AD" w:rsidR="00C00F62" w:rsidRPr="00B7314F" w:rsidRDefault="00C00F62" w:rsidP="00B7314F">
      <w:pPr>
        <w:pStyle w:val="Akapitzlist"/>
        <w:numPr>
          <w:ilvl w:val="0"/>
          <w:numId w:val="130"/>
        </w:numPr>
        <w:suppressAutoHyphens w:val="0"/>
        <w:spacing w:before="60" w:after="0" w:line="240" w:lineRule="auto"/>
        <w:jc w:val="both"/>
        <w:rPr>
          <w:rFonts w:ascii="Lato" w:hAnsi="Lato"/>
        </w:rPr>
      </w:pPr>
      <w:r w:rsidRPr="00B7314F">
        <w:rPr>
          <w:rFonts w:ascii="Lato" w:hAnsi="Lato"/>
        </w:rPr>
        <w:t>FAQ najczęściej zadawane pytania i odpowiedzi</w:t>
      </w:r>
      <w:r w:rsidR="00F91229" w:rsidRPr="00B7314F">
        <w:rPr>
          <w:rFonts w:ascii="Lato" w:hAnsi="Lato"/>
        </w:rPr>
        <w:t>.</w:t>
      </w:r>
    </w:p>
    <w:p w14:paraId="19EC4D00" w14:textId="4687B45F" w:rsidR="006626E4" w:rsidRDefault="006626E4" w:rsidP="005F4B26">
      <w:pPr>
        <w:suppressAutoHyphens w:val="0"/>
        <w:spacing w:before="60" w:after="0" w:line="240" w:lineRule="auto"/>
        <w:jc w:val="both"/>
        <w:rPr>
          <w:rFonts w:ascii="Lato" w:hAnsi="Lato"/>
        </w:rPr>
      </w:pPr>
    </w:p>
    <w:p w14:paraId="1E177B0B" w14:textId="300F92AF" w:rsidR="005E2DC3" w:rsidRPr="005F4B26" w:rsidRDefault="005E2DC3" w:rsidP="005E2DC3">
      <w:pPr>
        <w:suppressAutoHyphens w:val="0"/>
        <w:spacing w:before="60" w:after="0" w:line="240" w:lineRule="auto"/>
        <w:jc w:val="both"/>
        <w:rPr>
          <w:rFonts w:ascii="Lato" w:eastAsia="Calibri" w:hAnsi="Lato" w:cs="Calibri"/>
        </w:rPr>
      </w:pPr>
      <w:r>
        <w:rPr>
          <w:rFonts w:ascii="Lato" w:hAnsi="Lato"/>
        </w:rPr>
        <w:t>S</w:t>
      </w:r>
      <w:r w:rsidRPr="00DF53AD">
        <w:rPr>
          <w:rFonts w:ascii="Lato" w:hAnsi="Lato"/>
        </w:rPr>
        <w:t>ekcj</w:t>
      </w:r>
      <w:r>
        <w:rPr>
          <w:rFonts w:ascii="Lato" w:hAnsi="Lato"/>
        </w:rPr>
        <w:t>a</w:t>
      </w:r>
      <w:r w:rsidRPr="00DF53AD">
        <w:rPr>
          <w:rFonts w:ascii="Lato" w:hAnsi="Lato"/>
        </w:rPr>
        <w:t xml:space="preserve"> „Dokumentacja”</w:t>
      </w:r>
      <w:r>
        <w:rPr>
          <w:rFonts w:ascii="Lato" w:hAnsi="Lato"/>
        </w:rPr>
        <w:t xml:space="preserve"> oraz </w:t>
      </w:r>
      <w:r w:rsidRPr="00AD5A52">
        <w:rPr>
          <w:rFonts w:ascii="Lato" w:hAnsi="Lato"/>
        </w:rPr>
        <w:t>Komunikat powitalny mus</w:t>
      </w:r>
      <w:r w:rsidR="00FA49E9">
        <w:rPr>
          <w:rFonts w:ascii="Lato" w:hAnsi="Lato"/>
        </w:rPr>
        <w:t>zą umożliwiać</w:t>
      </w:r>
      <w:r>
        <w:rPr>
          <w:rFonts w:ascii="Lato" w:hAnsi="Lato"/>
        </w:rPr>
        <w:t xml:space="preserve"> zamieszczani</w:t>
      </w:r>
      <w:r w:rsidR="00FA49E9">
        <w:rPr>
          <w:rFonts w:ascii="Lato" w:hAnsi="Lato"/>
        </w:rPr>
        <w:t>e</w:t>
      </w:r>
      <w:r w:rsidRPr="00AD5A52">
        <w:rPr>
          <w:rFonts w:ascii="Lato" w:hAnsi="Lato"/>
        </w:rPr>
        <w:t xml:space="preserve"> </w:t>
      </w:r>
      <w:r>
        <w:rPr>
          <w:rFonts w:ascii="Lato" w:hAnsi="Lato"/>
        </w:rPr>
        <w:t xml:space="preserve">przez administratora Systemu </w:t>
      </w:r>
      <w:r w:rsidRPr="00AD5A52">
        <w:rPr>
          <w:rFonts w:ascii="Lato" w:hAnsi="Lato"/>
        </w:rPr>
        <w:t>aktywn</w:t>
      </w:r>
      <w:r>
        <w:rPr>
          <w:rFonts w:ascii="Lato" w:hAnsi="Lato"/>
        </w:rPr>
        <w:t>ych</w:t>
      </w:r>
      <w:r w:rsidRPr="00AD5A52">
        <w:rPr>
          <w:rFonts w:ascii="Lato" w:hAnsi="Lato"/>
        </w:rPr>
        <w:t xml:space="preserve"> </w:t>
      </w:r>
      <w:proofErr w:type="spellStart"/>
      <w:r w:rsidRPr="00AD5A52">
        <w:rPr>
          <w:rFonts w:ascii="Lato" w:hAnsi="Lato"/>
        </w:rPr>
        <w:t>hiperlink</w:t>
      </w:r>
      <w:r>
        <w:rPr>
          <w:rFonts w:ascii="Lato" w:hAnsi="Lato"/>
        </w:rPr>
        <w:t>ów</w:t>
      </w:r>
      <w:proofErr w:type="spellEnd"/>
      <w:r w:rsidRPr="00AD5A52">
        <w:rPr>
          <w:rFonts w:ascii="Lato" w:hAnsi="Lato"/>
        </w:rPr>
        <w:t xml:space="preserve">, które umożliwiają bezpośrednie przejście do określonych zasobów lub funkcjonalności </w:t>
      </w:r>
      <w:r>
        <w:rPr>
          <w:rFonts w:ascii="Lato" w:hAnsi="Lato"/>
        </w:rPr>
        <w:t>S</w:t>
      </w:r>
      <w:r w:rsidRPr="00AD5A52">
        <w:rPr>
          <w:rFonts w:ascii="Lato" w:hAnsi="Lato"/>
        </w:rPr>
        <w:t>ystemu.</w:t>
      </w:r>
      <w:r>
        <w:rPr>
          <w:rFonts w:ascii="Lato" w:hAnsi="Lato"/>
        </w:rPr>
        <w:t xml:space="preserve"> </w:t>
      </w:r>
      <w:r w:rsidRPr="00AD5A52">
        <w:rPr>
          <w:rFonts w:ascii="Lato" w:hAnsi="Lato"/>
        </w:rPr>
        <w:t xml:space="preserve">Hiperlinki </w:t>
      </w:r>
      <w:r>
        <w:rPr>
          <w:rFonts w:ascii="Lato" w:hAnsi="Lato"/>
        </w:rPr>
        <w:t>muszą</w:t>
      </w:r>
      <w:r w:rsidRPr="00AD5A52">
        <w:rPr>
          <w:rFonts w:ascii="Lato" w:hAnsi="Lato"/>
        </w:rPr>
        <w:t xml:space="preserve"> być </w:t>
      </w:r>
      <w:proofErr w:type="spellStart"/>
      <w:r w:rsidRPr="00AD5A52">
        <w:rPr>
          <w:rFonts w:ascii="Lato" w:hAnsi="Lato"/>
        </w:rPr>
        <w:t>klikalne</w:t>
      </w:r>
      <w:proofErr w:type="spellEnd"/>
      <w:r w:rsidRPr="00AD5A52">
        <w:rPr>
          <w:rFonts w:ascii="Lato" w:hAnsi="Lato"/>
        </w:rPr>
        <w:t xml:space="preserve"> w standardowych przeglądarkach internetowych</w:t>
      </w:r>
      <w:r>
        <w:rPr>
          <w:rFonts w:ascii="Lato" w:hAnsi="Lato"/>
        </w:rPr>
        <w:t>.</w:t>
      </w:r>
      <w:r w:rsidRPr="00047842">
        <w:rPr>
          <w:rFonts w:ascii="Lato" w:eastAsia="Calibri" w:hAnsi="Lato" w:cs="Calibri"/>
        </w:rPr>
        <w:t xml:space="preserve"> </w:t>
      </w:r>
      <w:r w:rsidRPr="005F4B26">
        <w:rPr>
          <w:rFonts w:ascii="Lato" w:eastAsia="Calibri" w:hAnsi="Lato" w:cs="Calibri"/>
        </w:rPr>
        <w:t xml:space="preserve">Do listy dokumentów </w:t>
      </w:r>
      <w:r>
        <w:rPr>
          <w:rFonts w:ascii="Lato" w:eastAsia="Calibri" w:hAnsi="Lato" w:cs="Calibri"/>
        </w:rPr>
        <w:t xml:space="preserve">ma </w:t>
      </w:r>
      <w:r w:rsidRPr="005F4B26">
        <w:rPr>
          <w:rFonts w:ascii="Lato" w:eastAsia="Calibri" w:hAnsi="Lato" w:cs="Calibri"/>
        </w:rPr>
        <w:t xml:space="preserve">być możliwość dodawania </w:t>
      </w:r>
      <w:r>
        <w:rPr>
          <w:rFonts w:ascii="Lato" w:eastAsia="Calibri" w:hAnsi="Lato" w:cs="Calibri"/>
        </w:rPr>
        <w:t xml:space="preserve">aktywnego </w:t>
      </w:r>
      <w:proofErr w:type="spellStart"/>
      <w:r w:rsidRPr="005F4B26">
        <w:rPr>
          <w:rFonts w:ascii="Lato" w:eastAsia="Calibri" w:hAnsi="Lato" w:cs="Calibri"/>
        </w:rPr>
        <w:t>hiperlinku</w:t>
      </w:r>
      <w:proofErr w:type="spellEnd"/>
      <w:r w:rsidRPr="005F4B26">
        <w:rPr>
          <w:rFonts w:ascii="Lato" w:eastAsia="Calibri" w:hAnsi="Lato" w:cs="Calibri"/>
        </w:rPr>
        <w:t xml:space="preserve"> do innego portalu/newsletter.</w:t>
      </w:r>
    </w:p>
    <w:p w14:paraId="05D815BD" w14:textId="77777777" w:rsidR="005E2DC3" w:rsidRPr="00AD5A52" w:rsidRDefault="005E2DC3" w:rsidP="005E2DC3">
      <w:pPr>
        <w:suppressAutoHyphens w:val="0"/>
        <w:spacing w:line="259" w:lineRule="auto"/>
        <w:rPr>
          <w:rFonts w:ascii="Lato" w:hAnsi="Lato"/>
        </w:rPr>
      </w:pPr>
      <w:r w:rsidRPr="00AD5A52">
        <w:rPr>
          <w:rFonts w:ascii="Lato" w:hAnsi="Lato"/>
        </w:rPr>
        <w:t xml:space="preserve">Administrator </w:t>
      </w:r>
      <w:r>
        <w:rPr>
          <w:rFonts w:ascii="Lato" w:hAnsi="Lato"/>
        </w:rPr>
        <w:t xml:space="preserve">musi </w:t>
      </w:r>
      <w:r w:rsidRPr="00AD5A52">
        <w:rPr>
          <w:rFonts w:ascii="Lato" w:hAnsi="Lato"/>
        </w:rPr>
        <w:t xml:space="preserve">mieć możliwość dodawania do </w:t>
      </w:r>
      <w:r>
        <w:rPr>
          <w:rFonts w:ascii="Lato" w:hAnsi="Lato"/>
        </w:rPr>
        <w:t>Sekcji „Dokumentacja”</w:t>
      </w:r>
      <w:r w:rsidRPr="00AD5A52">
        <w:rPr>
          <w:rFonts w:ascii="Lato" w:hAnsi="Lato"/>
        </w:rPr>
        <w:t xml:space="preserve"> dokumentów w dowolnych formatach, takich jak np. Word, Excel, ZIP, które będą dostępne do pobrania.</w:t>
      </w:r>
    </w:p>
    <w:p w14:paraId="4DC6A4BD" w14:textId="77777777" w:rsidR="005E2DC3" w:rsidRPr="00AD5A52" w:rsidRDefault="005E2DC3" w:rsidP="005E2DC3">
      <w:pPr>
        <w:suppressAutoHyphens w:val="0"/>
        <w:spacing w:line="259" w:lineRule="auto"/>
        <w:rPr>
          <w:rFonts w:ascii="Lato" w:hAnsi="Lato"/>
        </w:rPr>
      </w:pPr>
      <w:r w:rsidRPr="00AD5A52">
        <w:rPr>
          <w:rFonts w:ascii="Lato" w:hAnsi="Lato"/>
        </w:rPr>
        <w:t xml:space="preserve">Administrator musi mieć możliwość samodzielnego zarządzania zawartością listy „Dokumentacja”, w tym dodawania, edycji oraz usuwania poszczególnych pozycji </w:t>
      </w:r>
      <w:r>
        <w:rPr>
          <w:rFonts w:ascii="Lato" w:hAnsi="Lato"/>
        </w:rPr>
        <w:t xml:space="preserve">i </w:t>
      </w:r>
      <w:proofErr w:type="spellStart"/>
      <w:r w:rsidRPr="00AD5A52">
        <w:rPr>
          <w:rFonts w:ascii="Lato" w:hAnsi="Lato"/>
        </w:rPr>
        <w:t>hiperlinków</w:t>
      </w:r>
      <w:proofErr w:type="spellEnd"/>
      <w:r w:rsidRPr="00AD5A52">
        <w:rPr>
          <w:rFonts w:ascii="Lato" w:hAnsi="Lato"/>
        </w:rPr>
        <w:t>.</w:t>
      </w:r>
    </w:p>
    <w:p w14:paraId="58AABF86" w14:textId="77777777" w:rsidR="005E2DC3" w:rsidRPr="00AD5A52" w:rsidRDefault="005E2DC3" w:rsidP="005E2DC3">
      <w:pPr>
        <w:suppressAutoHyphens w:val="0"/>
        <w:spacing w:line="259" w:lineRule="auto"/>
        <w:rPr>
          <w:rFonts w:ascii="Lato" w:hAnsi="Lato"/>
        </w:rPr>
      </w:pPr>
      <w:r w:rsidRPr="00AD5A52">
        <w:rPr>
          <w:rFonts w:ascii="Lato" w:hAnsi="Lato"/>
        </w:rPr>
        <w:t xml:space="preserve">System musi zapewniać poprawne działanie </w:t>
      </w:r>
      <w:proofErr w:type="spellStart"/>
      <w:r w:rsidRPr="00AD5A52">
        <w:rPr>
          <w:rFonts w:ascii="Lato" w:hAnsi="Lato"/>
        </w:rPr>
        <w:t>hiperlinków</w:t>
      </w:r>
      <w:proofErr w:type="spellEnd"/>
      <w:r w:rsidRPr="00AD5A52">
        <w:rPr>
          <w:rFonts w:ascii="Lato" w:hAnsi="Lato"/>
        </w:rPr>
        <w:t xml:space="preserve">, dostępność dodanych dokumentów oraz prawidłowe wyświetlanie listy rozwijalnej w środowisku docelowym </w:t>
      </w:r>
      <w:r>
        <w:rPr>
          <w:rFonts w:ascii="Lato" w:hAnsi="Lato"/>
        </w:rPr>
        <w:t>U</w:t>
      </w:r>
      <w:r w:rsidRPr="00AD5A52">
        <w:rPr>
          <w:rFonts w:ascii="Lato" w:hAnsi="Lato"/>
        </w:rPr>
        <w:t>żytkownika (np. różne przeglądarki, wersje systemów operacyjnych).</w:t>
      </w:r>
    </w:p>
    <w:p w14:paraId="6661A394" w14:textId="5F4CDEAA" w:rsidR="00C00F62" w:rsidRPr="00A435E7" w:rsidRDefault="00C00F62" w:rsidP="00016892">
      <w:pPr>
        <w:pStyle w:val="Nagwek2"/>
      </w:pPr>
      <w:bookmarkStart w:id="374" w:name="_Toc204754798"/>
      <w:r w:rsidRPr="00A435E7">
        <w:t xml:space="preserve">Data dostarczenia </w:t>
      </w:r>
      <w:r w:rsidR="007E4A4B">
        <w:t>Z</w:t>
      </w:r>
      <w:r w:rsidRPr="00A435E7">
        <w:t>adania</w:t>
      </w:r>
      <w:bookmarkEnd w:id="374"/>
    </w:p>
    <w:p w14:paraId="261FB771" w14:textId="23070570" w:rsidR="00E675C6" w:rsidRPr="00A435E7" w:rsidRDefault="00E675C6" w:rsidP="00E675C6">
      <w:pPr>
        <w:rPr>
          <w:rFonts w:ascii="Lato" w:hAnsi="Lato"/>
        </w:rPr>
      </w:pPr>
      <w:r>
        <w:rPr>
          <w:rFonts w:ascii="Lato" w:hAnsi="Lato"/>
        </w:rPr>
        <w:t>87</w:t>
      </w:r>
      <w:r w:rsidRPr="00A435E7">
        <w:rPr>
          <w:rFonts w:ascii="Lato" w:hAnsi="Lato"/>
        </w:rPr>
        <w:t xml:space="preserve"> dni</w:t>
      </w:r>
      <w:r>
        <w:t xml:space="preserve"> </w:t>
      </w:r>
      <w:r w:rsidR="004E0FB2" w:rsidRPr="00F406E0">
        <w:rPr>
          <w:rFonts w:ascii="Lato" w:hAnsi="Lato"/>
        </w:rPr>
        <w:t>od dnia zakończenia Okresu Przejściowego w zakresie Rozwoju</w:t>
      </w:r>
      <w:r w:rsidR="007E4A4B">
        <w:rPr>
          <w:rFonts w:ascii="Lato" w:hAnsi="Lato"/>
        </w:rPr>
        <w:t xml:space="preserve"> Systemu</w:t>
      </w:r>
      <w:r w:rsidR="004E0FB2" w:rsidRPr="00F406E0">
        <w:rPr>
          <w:rFonts w:ascii="Lato" w:hAnsi="Lato"/>
        </w:rPr>
        <w:t>.</w:t>
      </w:r>
    </w:p>
    <w:p w14:paraId="40B37D4A" w14:textId="5F685FD2" w:rsidR="00C00F62" w:rsidRPr="00A435E7" w:rsidRDefault="00C00F62" w:rsidP="00016892">
      <w:pPr>
        <w:pStyle w:val="Nagwek2"/>
      </w:pPr>
      <w:bookmarkStart w:id="375" w:name="_Toc204754799"/>
      <w:r w:rsidRPr="00A435E7">
        <w:t xml:space="preserve">Odniesienie do innego </w:t>
      </w:r>
      <w:r w:rsidR="003170B3">
        <w:t>Z</w:t>
      </w:r>
      <w:r w:rsidRPr="00A435E7">
        <w:t>adania, załącznika</w:t>
      </w:r>
      <w:bookmarkEnd w:id="375"/>
    </w:p>
    <w:p w14:paraId="40DA5214" w14:textId="38241BEC" w:rsidR="00C00F62" w:rsidRDefault="00AB0BD1" w:rsidP="00C00F62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C00F62">
        <w:rPr>
          <w:rFonts w:ascii="Lato" w:hAnsi="Lato"/>
        </w:rPr>
        <w:t xml:space="preserve"> </w:t>
      </w:r>
    </w:p>
    <w:p w14:paraId="17E93B9B" w14:textId="77777777" w:rsidR="00044AD4" w:rsidRPr="00336976" w:rsidRDefault="00044AD4" w:rsidP="00487551">
      <w:pPr>
        <w:pStyle w:val="Nagwek1"/>
      </w:pPr>
      <w:bookmarkStart w:id="376" w:name="_Toc204754800"/>
      <w:bookmarkStart w:id="377" w:name="_Toc209103986"/>
      <w:proofErr w:type="spellStart"/>
      <w:r w:rsidRPr="00336976">
        <w:lastRenderedPageBreak/>
        <w:t>PKWD_SW_</w:t>
      </w:r>
      <w:r>
        <w:t>Wklejanie_danych</w:t>
      </w:r>
      <w:bookmarkEnd w:id="376"/>
      <w:bookmarkEnd w:id="377"/>
      <w:proofErr w:type="spellEnd"/>
    </w:p>
    <w:p w14:paraId="69A0712A" w14:textId="3C949870" w:rsidR="00044AD4" w:rsidRDefault="00044AD4" w:rsidP="00016892">
      <w:pPr>
        <w:pStyle w:val="Nagwek2"/>
      </w:pPr>
      <w:bookmarkStart w:id="378" w:name="_Toc204754801"/>
      <w:r w:rsidRPr="00A435E7">
        <w:t>Temat Zadania</w:t>
      </w:r>
      <w:bookmarkEnd w:id="378"/>
      <w:r>
        <w:t xml:space="preserve"> </w:t>
      </w:r>
    </w:p>
    <w:p w14:paraId="4B223984" w14:textId="48BDA739" w:rsidR="00044AD4" w:rsidRPr="005F4B26" w:rsidRDefault="00DD1BC8" w:rsidP="00044AD4">
      <w:pPr>
        <w:ind w:left="-112"/>
        <w:rPr>
          <w:rFonts w:ascii="Lato" w:hAnsi="Lato"/>
        </w:rPr>
      </w:pPr>
      <w:r>
        <w:rPr>
          <w:rFonts w:ascii="Lato" w:hAnsi="Lato"/>
        </w:rPr>
        <w:t>Utworzenie</w:t>
      </w:r>
      <w:r w:rsidR="00044AD4" w:rsidRPr="005F4B26">
        <w:rPr>
          <w:rFonts w:ascii="Lato" w:hAnsi="Lato"/>
        </w:rPr>
        <w:t xml:space="preserve"> funkcjonalnoś</w:t>
      </w:r>
      <w:r>
        <w:rPr>
          <w:rFonts w:ascii="Lato" w:hAnsi="Lato"/>
        </w:rPr>
        <w:t>ci</w:t>
      </w:r>
      <w:r w:rsidR="00044AD4" w:rsidRPr="005F4B26">
        <w:rPr>
          <w:rFonts w:ascii="Lato" w:hAnsi="Lato"/>
        </w:rPr>
        <w:t xml:space="preserve"> wklejania danych ze schowka, które mogą być skopiowanie z plików pdf, listy danych, plików </w:t>
      </w:r>
      <w:proofErr w:type="spellStart"/>
      <w:r w:rsidR="00044AD4" w:rsidRPr="005F4B26">
        <w:rPr>
          <w:rFonts w:ascii="Lato" w:hAnsi="Lato"/>
        </w:rPr>
        <w:t>csv</w:t>
      </w:r>
      <w:proofErr w:type="spellEnd"/>
      <w:r w:rsidR="00044AD4" w:rsidRPr="005F4B26">
        <w:rPr>
          <w:rFonts w:ascii="Lato" w:hAnsi="Lato"/>
        </w:rPr>
        <w:t>, txt.</w:t>
      </w:r>
    </w:p>
    <w:p w14:paraId="7B054DF3" w14:textId="4230D5BA" w:rsidR="00044AD4" w:rsidRDefault="00044AD4" w:rsidP="00016892">
      <w:pPr>
        <w:pStyle w:val="Nagwek2"/>
      </w:pPr>
      <w:bookmarkStart w:id="379" w:name="_Toc204754802"/>
      <w:r w:rsidRPr="00A435E7">
        <w:t xml:space="preserve">Opis </w:t>
      </w:r>
      <w:r w:rsidR="003170B3">
        <w:t>Z</w:t>
      </w:r>
      <w:r w:rsidRPr="00A435E7">
        <w:t>adania</w:t>
      </w:r>
      <w:bookmarkEnd w:id="379"/>
    </w:p>
    <w:p w14:paraId="158C4AAE" w14:textId="6C1DCD1B" w:rsidR="00044AD4" w:rsidRPr="005F4B26" w:rsidRDefault="00044AD4" w:rsidP="005F4B26">
      <w:pPr>
        <w:spacing w:after="0"/>
        <w:rPr>
          <w:rFonts w:ascii="Lato" w:hAnsi="Lato"/>
        </w:rPr>
      </w:pPr>
      <w:r w:rsidRPr="005F4B26">
        <w:rPr>
          <w:rFonts w:ascii="Lato" w:hAnsi="Lato"/>
        </w:rPr>
        <w:t>Wykonawca utworzy funkcjonalność w Systemie</w:t>
      </w:r>
      <w:r w:rsidR="001B499F">
        <w:rPr>
          <w:rFonts w:ascii="Lato" w:hAnsi="Lato"/>
        </w:rPr>
        <w:t xml:space="preserve">, która pozwoli </w:t>
      </w:r>
      <w:r w:rsidR="006970A6">
        <w:rPr>
          <w:rFonts w:ascii="Lato" w:hAnsi="Lato"/>
        </w:rPr>
        <w:t>wklejać</w:t>
      </w:r>
      <w:r w:rsidR="006970A6" w:rsidRPr="005F4B26">
        <w:rPr>
          <w:rFonts w:ascii="Lato" w:hAnsi="Lato"/>
        </w:rPr>
        <w:t xml:space="preserve"> </w:t>
      </w:r>
      <w:r w:rsidRPr="005F4B26">
        <w:rPr>
          <w:rFonts w:ascii="Lato" w:hAnsi="Lato"/>
        </w:rPr>
        <w:t xml:space="preserve">wartości ze schowka, np. pobranych wartości z plików pdf, pliku </w:t>
      </w:r>
      <w:proofErr w:type="spellStart"/>
      <w:r w:rsidRPr="005F4B26">
        <w:rPr>
          <w:rFonts w:ascii="Lato" w:hAnsi="Lato"/>
        </w:rPr>
        <w:t>csv</w:t>
      </w:r>
      <w:proofErr w:type="spellEnd"/>
      <w:r w:rsidRPr="005F4B26">
        <w:rPr>
          <w:rFonts w:ascii="Lato" w:hAnsi="Lato"/>
        </w:rPr>
        <w:t>, pliku txt, listy danych.</w:t>
      </w:r>
    </w:p>
    <w:p w14:paraId="4219C22A" w14:textId="6068866E" w:rsidR="00044AD4" w:rsidRPr="005F4B26" w:rsidRDefault="00044AD4" w:rsidP="005F4B26">
      <w:pPr>
        <w:spacing w:after="0"/>
        <w:rPr>
          <w:rFonts w:ascii="Lato" w:hAnsi="Lato"/>
        </w:rPr>
      </w:pPr>
      <w:r w:rsidRPr="005F4B26">
        <w:rPr>
          <w:rFonts w:ascii="Lato" w:hAnsi="Lato"/>
        </w:rPr>
        <w:t>Wykonawca utworzy</w:t>
      </w:r>
      <w:r w:rsidR="001B499F" w:rsidRPr="001B499F">
        <w:rPr>
          <w:rFonts w:ascii="Lato" w:hAnsi="Lato"/>
        </w:rPr>
        <w:t xml:space="preserve"> </w:t>
      </w:r>
      <w:r w:rsidR="001B499F" w:rsidRPr="005F4B26">
        <w:rPr>
          <w:rFonts w:ascii="Lato" w:hAnsi="Lato"/>
        </w:rPr>
        <w:t>możliwości</w:t>
      </w:r>
      <w:r w:rsidRPr="005F4B26">
        <w:rPr>
          <w:rFonts w:ascii="Lato" w:hAnsi="Lato"/>
        </w:rPr>
        <w:t>:</w:t>
      </w:r>
    </w:p>
    <w:p w14:paraId="6E5891E2" w14:textId="150C9A46" w:rsidR="00044AD4" w:rsidRPr="000A7721" w:rsidRDefault="00044AD4" w:rsidP="00CC6B9D">
      <w:pPr>
        <w:pStyle w:val="Akapitzlist"/>
        <w:numPr>
          <w:ilvl w:val="0"/>
          <w:numId w:val="131"/>
        </w:numPr>
        <w:spacing w:after="0"/>
        <w:rPr>
          <w:rFonts w:ascii="Lato" w:hAnsi="Lato"/>
        </w:rPr>
      </w:pPr>
      <w:r w:rsidRPr="000A7721">
        <w:rPr>
          <w:rFonts w:ascii="Lato" w:hAnsi="Lato"/>
        </w:rPr>
        <w:t>wklejania wartości z przecinkiem lub kropką (separator dziesiętny), które po wklejeniu do pola formularza wniosku bądź rozstrzygnięcia w Systemie typu masa, ilość, kwota zostaną zachowane jako liczba z separatorem dziesiętnym, bez różnicy jaki separator został użyty „kropka”, czy „przecinek</w:t>
      </w:r>
      <w:r w:rsidR="001B499F">
        <w:rPr>
          <w:rFonts w:ascii="Lato" w:hAnsi="Lato"/>
        </w:rPr>
        <w:t>”</w:t>
      </w:r>
      <w:r w:rsidR="00853103">
        <w:rPr>
          <w:rFonts w:ascii="Lato" w:hAnsi="Lato"/>
        </w:rPr>
        <w:t>,</w:t>
      </w:r>
      <w:r w:rsidR="001B499F" w:rsidRPr="001B499F" w:rsidDel="00853103">
        <w:rPr>
          <w:rFonts w:ascii="Lato" w:hAnsi="Lato"/>
        </w:rPr>
        <w:t xml:space="preserve"> </w:t>
      </w:r>
      <w:r w:rsidR="001B499F" w:rsidRPr="00653873">
        <w:rPr>
          <w:rFonts w:ascii="Lato" w:hAnsi="Lato"/>
        </w:rPr>
        <w:t>wklejani</w:t>
      </w:r>
      <w:r w:rsidR="001B499F">
        <w:rPr>
          <w:rFonts w:ascii="Lato" w:hAnsi="Lato"/>
        </w:rPr>
        <w:t>e</w:t>
      </w:r>
      <w:r w:rsidR="001B499F" w:rsidRPr="00653873">
        <w:rPr>
          <w:rFonts w:ascii="Lato" w:hAnsi="Lato"/>
        </w:rPr>
        <w:t xml:space="preserve"> danych musi być zapewnion</w:t>
      </w:r>
      <w:r w:rsidR="006970A6">
        <w:rPr>
          <w:rFonts w:ascii="Lato" w:hAnsi="Lato"/>
        </w:rPr>
        <w:t>e</w:t>
      </w:r>
      <w:r w:rsidR="001B499F" w:rsidRPr="00653873">
        <w:rPr>
          <w:rFonts w:ascii="Lato" w:hAnsi="Lato"/>
        </w:rPr>
        <w:t xml:space="preserve"> m.in. do sekcji specyfikacji towarów</w:t>
      </w:r>
      <w:r w:rsidR="001B499F" w:rsidRPr="003555B1">
        <w:rPr>
          <w:rFonts w:ascii="Lato" w:hAnsi="Lato"/>
        </w:rPr>
        <w:t>,</w:t>
      </w:r>
    </w:p>
    <w:p w14:paraId="56E18C0D" w14:textId="7F224BCB" w:rsidR="00044AD4" w:rsidRPr="000A7721" w:rsidRDefault="00044AD4" w:rsidP="00CC6B9D">
      <w:pPr>
        <w:pStyle w:val="Akapitzlist"/>
        <w:numPr>
          <w:ilvl w:val="0"/>
          <w:numId w:val="131"/>
        </w:numPr>
        <w:spacing w:after="0"/>
        <w:rPr>
          <w:rFonts w:ascii="Lato" w:hAnsi="Lato"/>
        </w:rPr>
      </w:pPr>
      <w:bookmarkStart w:id="380" w:name="_Hlk213139839"/>
      <w:r w:rsidRPr="000A7721">
        <w:rPr>
          <w:rFonts w:ascii="Lato" w:hAnsi="Lato"/>
        </w:rPr>
        <w:t>wklejania listy danych</w:t>
      </w:r>
      <w:r w:rsidRPr="000A7721" w:rsidDel="00065CDC">
        <w:rPr>
          <w:rFonts w:ascii="Lato" w:hAnsi="Lato"/>
        </w:rPr>
        <w:t xml:space="preserve"> </w:t>
      </w:r>
      <w:r w:rsidRPr="000A7721">
        <w:rPr>
          <w:rFonts w:ascii="Lato" w:hAnsi="Lato"/>
        </w:rPr>
        <w:t>do jednostek transportowych,</w:t>
      </w:r>
      <w:r w:rsidR="00065CDC">
        <w:rPr>
          <w:rFonts w:ascii="Lato" w:hAnsi="Lato"/>
        </w:rPr>
        <w:t xml:space="preserve"> poprzez dodanie przycisku</w:t>
      </w:r>
      <w:r w:rsidRPr="000A7721">
        <w:rPr>
          <w:rFonts w:ascii="Lato" w:hAnsi="Lato"/>
        </w:rPr>
        <w:t xml:space="preserve"> wstaw listę jednostek transportowych z pliku lub ze schowka</w:t>
      </w:r>
      <w:r w:rsidR="00065CDC">
        <w:rPr>
          <w:rFonts w:ascii="Lato" w:hAnsi="Lato"/>
        </w:rPr>
        <w:t>, po wskazaniu przez Użytkownika rodzaju jednostek transportowych</w:t>
      </w:r>
      <w:r w:rsidRPr="000A7721">
        <w:rPr>
          <w:rFonts w:ascii="Lato" w:hAnsi="Lato"/>
        </w:rPr>
        <w:t xml:space="preserve"> – źródłem danych ma być lista danych numerów rozdzielonych przecinkiem lub innym separatorem.</w:t>
      </w:r>
      <w:r w:rsidR="00065CDC">
        <w:rPr>
          <w:rFonts w:ascii="Lato" w:hAnsi="Lato"/>
        </w:rPr>
        <w:t xml:space="preserve"> Możliwość wklejania odnosi się tylko do jednostek transportowych we wnioskach, </w:t>
      </w:r>
      <w:r w:rsidR="00AB0BD1">
        <w:rPr>
          <w:rFonts w:ascii="Lato" w:hAnsi="Lato"/>
        </w:rPr>
        <w:t>nie dotyczy</w:t>
      </w:r>
      <w:r w:rsidR="00065CDC">
        <w:rPr>
          <w:rFonts w:ascii="Lato" w:hAnsi="Lato"/>
        </w:rPr>
        <w:t xml:space="preserve"> </w:t>
      </w:r>
      <w:r w:rsidR="00065CDC" w:rsidRPr="00065CDC">
        <w:rPr>
          <w:rFonts w:ascii="Lato" w:hAnsi="Lato"/>
        </w:rPr>
        <w:t>pozostałych powielarnych elementów danych na dokumentach</w:t>
      </w:r>
      <w:r w:rsidR="00AB0BD1">
        <w:rPr>
          <w:rFonts w:ascii="Lato" w:hAnsi="Lato"/>
        </w:rPr>
        <w:t>.</w:t>
      </w:r>
    </w:p>
    <w:p w14:paraId="25C6BFCB" w14:textId="668423A0" w:rsidR="00044AD4" w:rsidRPr="00A435E7" w:rsidRDefault="00044AD4" w:rsidP="00016892">
      <w:pPr>
        <w:pStyle w:val="Nagwek2"/>
      </w:pPr>
      <w:bookmarkStart w:id="381" w:name="_Toc204754803"/>
      <w:bookmarkEnd w:id="380"/>
      <w:r w:rsidRPr="00A435E7">
        <w:t xml:space="preserve">Data dostarczenia </w:t>
      </w:r>
      <w:r w:rsidR="003170B3">
        <w:t>Z</w:t>
      </w:r>
      <w:r w:rsidRPr="00A435E7">
        <w:t>adania</w:t>
      </w:r>
      <w:bookmarkEnd w:id="381"/>
    </w:p>
    <w:p w14:paraId="54B885E4" w14:textId="76578FE8" w:rsidR="00044AD4" w:rsidRPr="00A435E7" w:rsidRDefault="00AC3CE0" w:rsidP="00044AD4">
      <w:pPr>
        <w:rPr>
          <w:rFonts w:ascii="Lato" w:hAnsi="Lato"/>
        </w:rPr>
      </w:pPr>
      <w:r>
        <w:rPr>
          <w:rFonts w:ascii="Lato" w:hAnsi="Lato"/>
        </w:rPr>
        <w:t>583</w:t>
      </w:r>
      <w:r w:rsidR="00044AD4" w:rsidRPr="00A435E7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="00044AD4" w:rsidRPr="00A435E7">
        <w:rPr>
          <w:rFonts w:ascii="Lato" w:hAnsi="Lato"/>
        </w:rPr>
        <w:t>.</w:t>
      </w:r>
    </w:p>
    <w:p w14:paraId="45F5700B" w14:textId="1838AEDF" w:rsidR="00044AD4" w:rsidRPr="00A435E7" w:rsidRDefault="00044AD4" w:rsidP="00016892">
      <w:pPr>
        <w:pStyle w:val="Nagwek2"/>
      </w:pPr>
      <w:bookmarkStart w:id="382" w:name="_Toc204754804"/>
      <w:r w:rsidRPr="00A435E7">
        <w:t xml:space="preserve">Odniesienie do innego </w:t>
      </w:r>
      <w:r w:rsidR="003170B3">
        <w:t>Z</w:t>
      </w:r>
      <w:r w:rsidRPr="00A435E7">
        <w:t>adania, załącznika</w:t>
      </w:r>
      <w:bookmarkEnd w:id="382"/>
    </w:p>
    <w:p w14:paraId="4BA07905" w14:textId="79DEA0C5" w:rsidR="0079298E" w:rsidRDefault="00AB0BD1" w:rsidP="00C00F62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044AD4">
        <w:rPr>
          <w:rFonts w:ascii="Lato" w:hAnsi="Lato"/>
        </w:rPr>
        <w:t xml:space="preserve"> </w:t>
      </w:r>
    </w:p>
    <w:p w14:paraId="605A6463" w14:textId="225A1C2E" w:rsidR="00E30FFE" w:rsidRDefault="00E30FFE" w:rsidP="00487551">
      <w:pPr>
        <w:pStyle w:val="Nagwek1"/>
      </w:pPr>
      <w:bookmarkStart w:id="383" w:name="_Toc204754805"/>
      <w:bookmarkStart w:id="384" w:name="_Toc209103987"/>
      <w:r w:rsidRPr="00336976">
        <w:t>PKWD_SW_</w:t>
      </w:r>
      <w:r w:rsidR="00025E52" w:rsidDel="00025E52">
        <w:t xml:space="preserve"> </w:t>
      </w:r>
      <w:proofErr w:type="spellStart"/>
      <w:r>
        <w:t>Dostępność</w:t>
      </w:r>
      <w:r w:rsidR="00025E52">
        <w:t>_</w:t>
      </w:r>
      <w:r>
        <w:t>Cyfrowa</w:t>
      </w:r>
      <w:r w:rsidR="00025E52">
        <w:t>_</w:t>
      </w:r>
      <w:r w:rsidR="00905923" w:rsidRPr="00905923">
        <w:t>WCAG</w:t>
      </w:r>
      <w:bookmarkEnd w:id="383"/>
      <w:bookmarkEnd w:id="384"/>
      <w:proofErr w:type="spellEnd"/>
      <w:r w:rsidR="00A2208A" w:rsidRPr="00905923" w:rsidDel="00A2208A">
        <w:t xml:space="preserve"> </w:t>
      </w:r>
    </w:p>
    <w:p w14:paraId="0A8C5113" w14:textId="39D8EA81" w:rsidR="00E30FFE" w:rsidRDefault="00E30FFE" w:rsidP="00016892">
      <w:pPr>
        <w:pStyle w:val="Nagwek2"/>
      </w:pPr>
      <w:bookmarkStart w:id="385" w:name="_Toc204754806"/>
      <w:r w:rsidRPr="00A435E7">
        <w:t>Temat Zadania</w:t>
      </w:r>
      <w:bookmarkEnd w:id="385"/>
      <w:r>
        <w:t xml:space="preserve"> </w:t>
      </w:r>
    </w:p>
    <w:p w14:paraId="56FF354C" w14:textId="616D3770" w:rsidR="00D240F2" w:rsidRPr="00D240F2" w:rsidRDefault="00E30FFE" w:rsidP="00E30FFE">
      <w:pPr>
        <w:suppressAutoHyphens w:val="0"/>
        <w:spacing w:line="259" w:lineRule="auto"/>
        <w:rPr>
          <w:rFonts w:ascii="Lato" w:hAnsi="Lato"/>
          <w:color w:val="000000" w:themeColor="text1"/>
        </w:rPr>
      </w:pPr>
      <w:r>
        <w:rPr>
          <w:rFonts w:ascii="Lato" w:hAnsi="Lato"/>
        </w:rPr>
        <w:t xml:space="preserve">Dostosowanie interfejsu wewnętrznego </w:t>
      </w:r>
      <w:r w:rsidR="00F63C7D">
        <w:rPr>
          <w:rFonts w:ascii="Lato" w:hAnsi="Lato"/>
        </w:rPr>
        <w:t>Systemu</w:t>
      </w:r>
      <w:r>
        <w:rPr>
          <w:rFonts w:ascii="Lato" w:hAnsi="Lato"/>
        </w:rPr>
        <w:t xml:space="preserve"> PKWD-</w:t>
      </w:r>
      <w:r w:rsidR="00DF0C3C">
        <w:rPr>
          <w:rFonts w:ascii="Lato" w:hAnsi="Lato"/>
        </w:rPr>
        <w:t>SINGLE WINDOW</w:t>
      </w:r>
      <w:r w:rsidR="00F00913">
        <w:rPr>
          <w:rFonts w:ascii="Lato" w:hAnsi="Lato"/>
        </w:rPr>
        <w:t xml:space="preserve"> </w:t>
      </w:r>
      <w:r>
        <w:rPr>
          <w:rFonts w:ascii="Lato" w:hAnsi="Lato"/>
        </w:rPr>
        <w:t xml:space="preserve">dla </w:t>
      </w:r>
      <w:r w:rsidR="002F2AC4">
        <w:rPr>
          <w:rFonts w:ascii="Lato" w:hAnsi="Lato"/>
        </w:rPr>
        <w:t>U</w:t>
      </w:r>
      <w:r>
        <w:rPr>
          <w:rFonts w:ascii="Lato" w:hAnsi="Lato"/>
        </w:rPr>
        <w:t xml:space="preserve">żytkowników </w:t>
      </w:r>
      <w:r w:rsidR="00F63C7D">
        <w:rPr>
          <w:rFonts w:ascii="Lato" w:hAnsi="Lato"/>
        </w:rPr>
        <w:t>Wewnętrznych</w:t>
      </w:r>
      <w:r>
        <w:rPr>
          <w:rFonts w:ascii="Lato" w:hAnsi="Lato"/>
        </w:rPr>
        <w:t xml:space="preserve"> </w:t>
      </w:r>
      <w:r w:rsidR="00E451BC" w:rsidRPr="00E451BC">
        <w:rPr>
          <w:rFonts w:ascii="Lato" w:hAnsi="Lato"/>
        </w:rPr>
        <w:t>w zakresie dost</w:t>
      </w:r>
      <w:r w:rsidR="00E451BC">
        <w:rPr>
          <w:rFonts w:ascii="Lato" w:hAnsi="Lato"/>
        </w:rPr>
        <w:t>ę</w:t>
      </w:r>
      <w:r w:rsidR="00E451BC" w:rsidRPr="00E451BC">
        <w:rPr>
          <w:rFonts w:ascii="Lato" w:hAnsi="Lato"/>
        </w:rPr>
        <w:t xml:space="preserve">pności spełnienia kryteriów WCAG </w:t>
      </w:r>
      <w:r>
        <w:rPr>
          <w:rFonts w:ascii="Lato" w:hAnsi="Lato"/>
        </w:rPr>
        <w:t>zgodnie z wymogami obowiązującej ust</w:t>
      </w:r>
      <w:r w:rsidRPr="00E40362">
        <w:rPr>
          <w:rFonts w:ascii="Lato" w:hAnsi="Lato"/>
          <w:color w:val="000000" w:themeColor="text1"/>
        </w:rPr>
        <w:t>aw</w:t>
      </w:r>
      <w:r>
        <w:rPr>
          <w:rFonts w:ascii="Lato" w:hAnsi="Lato"/>
          <w:color w:val="000000" w:themeColor="text1"/>
        </w:rPr>
        <w:t>y</w:t>
      </w:r>
      <w:r w:rsidRPr="00E40362">
        <w:rPr>
          <w:rFonts w:ascii="Lato" w:hAnsi="Lato"/>
          <w:color w:val="000000" w:themeColor="text1"/>
        </w:rPr>
        <w:t xml:space="preserve"> z</w:t>
      </w:r>
      <w:r w:rsidRPr="00870C8B">
        <w:rPr>
          <w:rFonts w:ascii="Lato" w:hAnsi="Lato"/>
          <w:color w:val="000000" w:themeColor="text1"/>
        </w:rPr>
        <w:t xml:space="preserve"> dnia 4 kwietnia 2019 r. o dostępności cyfrowej stron internetowych i aplikacji mobilnych podmiotów publicznych (Dz.U. z 2023 r. poz.1440), w tym</w:t>
      </w:r>
      <w:r w:rsidR="004F3BA8">
        <w:rPr>
          <w:rFonts w:ascii="Lato" w:hAnsi="Lato"/>
          <w:color w:val="000000" w:themeColor="text1"/>
        </w:rPr>
        <w:t xml:space="preserve"> do</w:t>
      </w:r>
      <w:r w:rsidRPr="00870C8B">
        <w:rPr>
          <w:rFonts w:ascii="Lato" w:hAnsi="Lato"/>
          <w:color w:val="000000" w:themeColor="text1"/>
        </w:rPr>
        <w:t xml:space="preserve"> wytyczn</w:t>
      </w:r>
      <w:r w:rsidR="004F3BA8">
        <w:rPr>
          <w:rFonts w:ascii="Lato" w:hAnsi="Lato"/>
          <w:color w:val="000000" w:themeColor="text1"/>
        </w:rPr>
        <w:t>ych</w:t>
      </w:r>
      <w:r w:rsidRPr="00870C8B">
        <w:rPr>
          <w:rFonts w:ascii="Lato" w:hAnsi="Lato"/>
          <w:color w:val="000000" w:themeColor="text1"/>
        </w:rPr>
        <w:t xml:space="preserve"> określon</w:t>
      </w:r>
      <w:r w:rsidR="004F3BA8">
        <w:rPr>
          <w:rFonts w:ascii="Lato" w:hAnsi="Lato"/>
          <w:color w:val="000000" w:themeColor="text1"/>
        </w:rPr>
        <w:t>ych</w:t>
      </w:r>
      <w:r w:rsidRPr="00870C8B">
        <w:rPr>
          <w:rFonts w:ascii="Lato" w:hAnsi="Lato"/>
          <w:color w:val="000000" w:themeColor="text1"/>
        </w:rPr>
        <w:t xml:space="preserve"> w załączniku do tej ustawy</w:t>
      </w:r>
      <w:r w:rsidR="00D240F2">
        <w:rPr>
          <w:rFonts w:ascii="Lato" w:hAnsi="Lato"/>
          <w:color w:val="000000" w:themeColor="text1"/>
        </w:rPr>
        <w:t xml:space="preserve"> </w:t>
      </w:r>
      <w:r w:rsidR="00D240F2" w:rsidRPr="00D240F2">
        <w:rPr>
          <w:rFonts w:ascii="Lato" w:hAnsi="Lato"/>
        </w:rPr>
        <w:t>na dzień rozpoczęcia okresu rozliczeniowego</w:t>
      </w:r>
      <w:r w:rsidR="00D240F2">
        <w:rPr>
          <w:rFonts w:ascii="Lato" w:hAnsi="Lato"/>
        </w:rPr>
        <w:t>,</w:t>
      </w:r>
      <w:r w:rsidR="00D240F2" w:rsidRPr="00D240F2">
        <w:rPr>
          <w:rFonts w:ascii="Lato" w:hAnsi="Lato"/>
        </w:rPr>
        <w:t xml:space="preserve"> w którym zmiana będzie realizowana.</w:t>
      </w:r>
    </w:p>
    <w:p w14:paraId="41EC8F3C" w14:textId="51995097" w:rsidR="00E30FFE" w:rsidRDefault="00E30FFE" w:rsidP="00016892">
      <w:pPr>
        <w:pStyle w:val="Nagwek2"/>
      </w:pPr>
      <w:bookmarkStart w:id="386" w:name="_Toc204754807"/>
      <w:r w:rsidRPr="00A435E7">
        <w:lastRenderedPageBreak/>
        <w:t xml:space="preserve">Opis </w:t>
      </w:r>
      <w:r w:rsidR="003170B3">
        <w:t>Z</w:t>
      </w:r>
      <w:r w:rsidRPr="00A435E7">
        <w:t>adania</w:t>
      </w:r>
      <w:bookmarkEnd w:id="386"/>
    </w:p>
    <w:p w14:paraId="12802A58" w14:textId="5F7CF1F1" w:rsidR="00D240F2" w:rsidRDefault="00E30FFE" w:rsidP="00E451BC">
      <w:pPr>
        <w:suppressAutoHyphens w:val="0"/>
        <w:spacing w:after="0" w:line="259" w:lineRule="auto"/>
        <w:rPr>
          <w:rFonts w:ascii="Lato" w:hAnsi="Lato"/>
        </w:rPr>
      </w:pPr>
      <w:r>
        <w:rPr>
          <w:rFonts w:ascii="Lato" w:hAnsi="Lato"/>
        </w:rPr>
        <w:t xml:space="preserve">Wykonawca </w:t>
      </w:r>
      <w:r w:rsidR="00E451BC" w:rsidRPr="00E451BC">
        <w:rPr>
          <w:rFonts w:ascii="Lato" w:hAnsi="Lato"/>
        </w:rPr>
        <w:t xml:space="preserve">zweryfikuje konieczne zmiany oraz dostosuje całą aplikację </w:t>
      </w:r>
      <w:r w:rsidR="00E451BC">
        <w:rPr>
          <w:rFonts w:ascii="Lato" w:hAnsi="Lato"/>
        </w:rPr>
        <w:t xml:space="preserve">PKWD-SINGLE WINDOW dla Użytkowników Wewnętrznych, </w:t>
      </w:r>
      <w:r w:rsidR="00E451BC" w:rsidRPr="00E451BC">
        <w:rPr>
          <w:rFonts w:ascii="Lato" w:hAnsi="Lato"/>
        </w:rPr>
        <w:t xml:space="preserve">w zakresie spełnienia przez nią kryteriów WCAG </w:t>
      </w:r>
      <w:r>
        <w:rPr>
          <w:rFonts w:ascii="Lato" w:hAnsi="Lato"/>
        </w:rPr>
        <w:t xml:space="preserve">zgodnie z </w:t>
      </w:r>
      <w:r w:rsidR="00A2208A">
        <w:rPr>
          <w:rFonts w:ascii="Lato" w:hAnsi="Lato"/>
        </w:rPr>
        <w:t>najnowszymi</w:t>
      </w:r>
      <w:r>
        <w:rPr>
          <w:rFonts w:ascii="Lato" w:hAnsi="Lato"/>
        </w:rPr>
        <w:t xml:space="preserve"> wymogami dostępności cyfrowej. </w:t>
      </w:r>
    </w:p>
    <w:p w14:paraId="40766FDF" w14:textId="48DD47BF" w:rsidR="00E30FFE" w:rsidRPr="003555B1" w:rsidRDefault="00D240F2" w:rsidP="00D240F2">
      <w:pPr>
        <w:suppressAutoHyphens w:val="0"/>
        <w:spacing w:after="0" w:line="259" w:lineRule="auto"/>
        <w:rPr>
          <w:rFonts w:ascii="Lato" w:hAnsi="Lato"/>
        </w:rPr>
      </w:pPr>
      <w:r w:rsidRPr="00D240F2">
        <w:rPr>
          <w:rFonts w:ascii="Lato" w:hAnsi="Lato"/>
        </w:rPr>
        <w:t xml:space="preserve">W zakresie dokumentów </w:t>
      </w:r>
      <w:r>
        <w:rPr>
          <w:rFonts w:ascii="Lato" w:hAnsi="Lato"/>
        </w:rPr>
        <w:t xml:space="preserve">przetwarzanych w </w:t>
      </w:r>
      <w:r w:rsidRPr="00D240F2">
        <w:rPr>
          <w:rFonts w:ascii="Lato" w:hAnsi="Lato"/>
        </w:rPr>
        <w:t>System</w:t>
      </w:r>
      <w:r>
        <w:rPr>
          <w:rFonts w:ascii="Lato" w:hAnsi="Lato"/>
        </w:rPr>
        <w:t>ie, w</w:t>
      </w:r>
      <w:r w:rsidRPr="00D240F2">
        <w:rPr>
          <w:rFonts w:ascii="Lato" w:hAnsi="Lato"/>
        </w:rPr>
        <w:t>szystkie wizualizacje dokumentów oraz ich transformaty do formy</w:t>
      </w:r>
      <w:r>
        <w:rPr>
          <w:rFonts w:ascii="Lato" w:hAnsi="Lato"/>
        </w:rPr>
        <w:t xml:space="preserve"> </w:t>
      </w:r>
      <w:r w:rsidRPr="00D240F2">
        <w:rPr>
          <w:rFonts w:ascii="Lato" w:hAnsi="Lato"/>
        </w:rPr>
        <w:t>dokumentów (np. PDF, DOC, DOCX, XLS, XLSX) muszą być realizowane zgodnie z wymogi</w:t>
      </w:r>
      <w:r>
        <w:rPr>
          <w:rFonts w:ascii="Lato" w:hAnsi="Lato"/>
        </w:rPr>
        <w:t xml:space="preserve"> </w:t>
      </w:r>
      <w:r w:rsidRPr="00D240F2">
        <w:rPr>
          <w:rFonts w:ascii="Lato" w:hAnsi="Lato"/>
        </w:rPr>
        <w:t>dostępności cyfrowej oraz z zachowaniem wytycznych Zamawiającego w zakresie wizualizacji</w:t>
      </w:r>
      <w:r>
        <w:rPr>
          <w:rFonts w:ascii="Lato" w:hAnsi="Lato"/>
        </w:rPr>
        <w:t>.</w:t>
      </w:r>
    </w:p>
    <w:p w14:paraId="1AAE8831" w14:textId="77777777" w:rsidR="00E30FFE" w:rsidRDefault="00E30FFE" w:rsidP="00E30FFE">
      <w:pPr>
        <w:suppressAutoHyphens w:val="0"/>
        <w:spacing w:after="0" w:line="259" w:lineRule="auto"/>
        <w:rPr>
          <w:rFonts w:ascii="Lato" w:hAnsi="Lato"/>
        </w:rPr>
      </w:pPr>
    </w:p>
    <w:p w14:paraId="34AB92E6" w14:textId="353DA8A1" w:rsidR="00E30FFE" w:rsidRPr="00483B59" w:rsidRDefault="00E30FFE" w:rsidP="00E30FFE">
      <w:pPr>
        <w:suppressAutoHyphens w:val="0"/>
        <w:spacing w:after="0" w:line="259" w:lineRule="auto"/>
        <w:rPr>
          <w:rFonts w:ascii="Lato" w:hAnsi="Lato"/>
          <w:color w:val="000000" w:themeColor="text1"/>
        </w:rPr>
      </w:pPr>
      <w:r w:rsidRPr="00483B59">
        <w:rPr>
          <w:rFonts w:ascii="Lato" w:hAnsi="Lato"/>
          <w:color w:val="000000" w:themeColor="text1"/>
        </w:rPr>
        <w:t xml:space="preserve">W ramach </w:t>
      </w:r>
      <w:r w:rsidR="00BD0966">
        <w:rPr>
          <w:rFonts w:ascii="Lato" w:hAnsi="Lato"/>
          <w:color w:val="000000" w:themeColor="text1"/>
        </w:rPr>
        <w:t>Z</w:t>
      </w:r>
      <w:r w:rsidRPr="00483B59">
        <w:rPr>
          <w:rFonts w:ascii="Lato" w:hAnsi="Lato"/>
          <w:color w:val="000000" w:themeColor="text1"/>
        </w:rPr>
        <w:t xml:space="preserve">adania Wykonawca ma obowiązek utworzenia interaktywnej makiety dla </w:t>
      </w:r>
      <w:r w:rsidR="00F63C7D">
        <w:rPr>
          <w:rFonts w:ascii="Lato" w:hAnsi="Lato"/>
          <w:color w:val="000000" w:themeColor="text1"/>
        </w:rPr>
        <w:t>dostosowanego interfejsu PKWD-SINGLE WINDOW dla Użytkowników Wewnętrznych</w:t>
      </w:r>
      <w:r w:rsidR="00E451BC">
        <w:rPr>
          <w:rFonts w:ascii="Lato" w:hAnsi="Lato"/>
          <w:color w:val="000000" w:themeColor="text1"/>
        </w:rPr>
        <w:t xml:space="preserve"> </w:t>
      </w:r>
      <w:r w:rsidRPr="00483B59">
        <w:rPr>
          <w:rFonts w:ascii="Lato" w:hAnsi="Lato"/>
          <w:color w:val="000000" w:themeColor="text1"/>
        </w:rPr>
        <w:t>Systemu i zaprezentowanie Zamawiającemu projektu. Przed pracami deweloperskimi Wykonawca ma utworzyć interaktywną makietę, na której Zamawiający potwierdzi sposób i logikę</w:t>
      </w:r>
      <w:r w:rsidR="00E451BC">
        <w:rPr>
          <w:rFonts w:ascii="Lato" w:hAnsi="Lato"/>
          <w:color w:val="000000" w:themeColor="text1"/>
        </w:rPr>
        <w:t xml:space="preserve"> </w:t>
      </w:r>
      <w:r w:rsidR="00F63C7D">
        <w:rPr>
          <w:rFonts w:ascii="Lato" w:hAnsi="Lato"/>
          <w:color w:val="000000" w:themeColor="text1"/>
        </w:rPr>
        <w:t>działania</w:t>
      </w:r>
      <w:r w:rsidRPr="00483B59">
        <w:rPr>
          <w:rFonts w:ascii="Lato" w:hAnsi="Lato"/>
          <w:color w:val="000000" w:themeColor="text1"/>
        </w:rPr>
        <w:t>. Zamawiający na etapie przygotowania makiety będzie weryfikował użyteczność rozwiązania</w:t>
      </w:r>
      <w:r w:rsidR="00A1758B">
        <w:rPr>
          <w:rFonts w:ascii="Lato" w:hAnsi="Lato"/>
          <w:color w:val="000000" w:themeColor="text1"/>
        </w:rPr>
        <w:t xml:space="preserve"> </w:t>
      </w:r>
      <w:r w:rsidR="00F44210">
        <w:rPr>
          <w:rFonts w:ascii="Lato" w:hAnsi="Lato"/>
          <w:color w:val="000000" w:themeColor="text1"/>
        </w:rPr>
        <w:t>wykorzystują</w:t>
      </w:r>
      <w:r w:rsidR="00A1758B">
        <w:rPr>
          <w:rFonts w:ascii="Lato" w:hAnsi="Lato"/>
          <w:color w:val="000000" w:themeColor="text1"/>
        </w:rPr>
        <w:t>c</w:t>
      </w:r>
      <w:r w:rsidR="00F44210">
        <w:rPr>
          <w:rFonts w:ascii="Lato" w:hAnsi="Lato"/>
          <w:color w:val="000000" w:themeColor="text1"/>
        </w:rPr>
        <w:t xml:space="preserve"> m.in. wszystkie dostępne </w:t>
      </w:r>
      <w:r w:rsidR="00A1758B">
        <w:rPr>
          <w:rFonts w:ascii="Lato" w:hAnsi="Lato"/>
          <w:color w:val="000000" w:themeColor="text1"/>
        </w:rPr>
        <w:t>na rynku narzędzia (czytniki)</w:t>
      </w:r>
      <w:r w:rsidRPr="00483B59">
        <w:rPr>
          <w:rFonts w:ascii="Lato" w:hAnsi="Lato"/>
          <w:color w:val="000000" w:themeColor="text1"/>
        </w:rPr>
        <w:t>, w szczególności w zakresie pobierania i ładowania danych</w:t>
      </w:r>
      <w:r w:rsidR="00E451BC">
        <w:rPr>
          <w:rFonts w:ascii="Lato" w:hAnsi="Lato"/>
          <w:color w:val="000000" w:themeColor="text1"/>
        </w:rPr>
        <w:t xml:space="preserve"> </w:t>
      </w:r>
      <w:r w:rsidR="00F63C7D">
        <w:rPr>
          <w:rFonts w:ascii="Lato" w:hAnsi="Lato"/>
          <w:color w:val="000000" w:themeColor="text1"/>
        </w:rPr>
        <w:t>w Systemie</w:t>
      </w:r>
      <w:r w:rsidRPr="00483B59">
        <w:rPr>
          <w:rFonts w:ascii="Lato" w:hAnsi="Lato"/>
          <w:color w:val="000000" w:themeColor="text1"/>
        </w:rPr>
        <w:t xml:space="preserve">, przyjazności interfejsu, układu sekcji i pól, wyświetlanej pomocy, dostępności WCAG. Dopiero akceptacja przez Zamawiającego przedstawionej makiety </w:t>
      </w:r>
      <w:r w:rsidR="00416B9B">
        <w:rPr>
          <w:rFonts w:ascii="Lato" w:hAnsi="Lato"/>
          <w:color w:val="000000" w:themeColor="text1"/>
        </w:rPr>
        <w:t>jest</w:t>
      </w:r>
      <w:r w:rsidRPr="00483B59">
        <w:rPr>
          <w:rFonts w:ascii="Lato" w:hAnsi="Lato"/>
          <w:color w:val="000000" w:themeColor="text1"/>
        </w:rPr>
        <w:t xml:space="preserve"> podstawą do rozpoczęcia przez Wykonawcę prac deweloperskich.</w:t>
      </w:r>
      <w:r w:rsidR="00DE3DCA">
        <w:rPr>
          <w:rFonts w:ascii="Lato" w:hAnsi="Lato"/>
          <w:color w:val="000000" w:themeColor="text1"/>
        </w:rPr>
        <w:t xml:space="preserve"> </w:t>
      </w:r>
      <w:r w:rsidR="00AA5DF2" w:rsidRPr="003B7DC8">
        <w:rPr>
          <w:rFonts w:ascii="Lato" w:hAnsi="Lato"/>
          <w:color w:val="000000" w:themeColor="text1"/>
        </w:rPr>
        <w:t>Zamawiający zaakceptuje podejście, w którym makiety interaktywne Wykonawca zastąpi prototypem uzgodnionych, reprezentatywnych ścieżek, ekranów wykonanym w technologii stosowanej w Systemie.</w:t>
      </w:r>
    </w:p>
    <w:p w14:paraId="352F45E4" w14:textId="77777777" w:rsidR="00E30FFE" w:rsidRDefault="00E30FFE" w:rsidP="00E30FFE">
      <w:pPr>
        <w:suppressAutoHyphens w:val="0"/>
        <w:spacing w:after="0" w:line="259" w:lineRule="auto"/>
        <w:rPr>
          <w:rFonts w:ascii="Lato" w:hAnsi="Lato"/>
        </w:rPr>
      </w:pPr>
    </w:p>
    <w:p w14:paraId="7199087A" w14:textId="22997D5F" w:rsidR="00E30FFE" w:rsidRDefault="00E30FFE" w:rsidP="00E30FFE">
      <w:pPr>
        <w:suppressAutoHyphens w:val="0"/>
        <w:spacing w:after="0" w:line="259" w:lineRule="auto"/>
        <w:rPr>
          <w:rFonts w:ascii="Lato" w:hAnsi="Lato"/>
        </w:rPr>
      </w:pPr>
      <w:r>
        <w:rPr>
          <w:rFonts w:ascii="Lato" w:hAnsi="Lato"/>
        </w:rPr>
        <w:t xml:space="preserve">Wykonawca przeprowadzi badanie dostępności cyfrowej </w:t>
      </w:r>
      <w:r w:rsidR="00F63C7D">
        <w:rPr>
          <w:rFonts w:ascii="Lato" w:hAnsi="Lato"/>
        </w:rPr>
        <w:t xml:space="preserve">z udziałem </w:t>
      </w:r>
      <w:r w:rsidR="002F2AC4">
        <w:rPr>
          <w:rFonts w:ascii="Lato" w:hAnsi="Lato"/>
        </w:rPr>
        <w:t>U</w:t>
      </w:r>
      <w:r>
        <w:rPr>
          <w:rFonts w:ascii="Lato" w:hAnsi="Lato"/>
        </w:rPr>
        <w:t xml:space="preserve">żytkowników </w:t>
      </w:r>
      <w:r w:rsidR="00F63C7D">
        <w:rPr>
          <w:rFonts w:ascii="Lato" w:hAnsi="Lato"/>
        </w:rPr>
        <w:t xml:space="preserve">Wewnętrznych </w:t>
      </w:r>
      <w:r>
        <w:rPr>
          <w:rFonts w:ascii="Lato" w:hAnsi="Lato"/>
        </w:rPr>
        <w:t>z różnego rodzaju dysfunkcjami i o różnym stopniu niepełnosprawności. Badanie musi zakończyć się raportem, który:</w:t>
      </w:r>
    </w:p>
    <w:p w14:paraId="16E7298F" w14:textId="5D459182" w:rsidR="00E30FFE" w:rsidRPr="00B7314F" w:rsidRDefault="00E30FFE" w:rsidP="00B7314F">
      <w:pPr>
        <w:pStyle w:val="Akapitzlist"/>
        <w:numPr>
          <w:ilvl w:val="0"/>
          <w:numId w:val="133"/>
        </w:numPr>
        <w:suppressAutoHyphens w:val="0"/>
        <w:spacing w:after="0" w:line="259" w:lineRule="auto"/>
        <w:rPr>
          <w:rFonts w:ascii="Lato" w:hAnsi="Lato"/>
        </w:rPr>
      </w:pPr>
      <w:r w:rsidRPr="00B7314F">
        <w:rPr>
          <w:rFonts w:ascii="Lato" w:hAnsi="Lato"/>
        </w:rPr>
        <w:t xml:space="preserve">opisuje stwierdzone nieprawidłowości i zawiera listę rekomendacji do poprawy, </w:t>
      </w:r>
    </w:p>
    <w:p w14:paraId="3D320287" w14:textId="50EC1C11" w:rsidR="00E30FFE" w:rsidRPr="00B7314F" w:rsidRDefault="00E30FFE" w:rsidP="00B7314F">
      <w:pPr>
        <w:pStyle w:val="Akapitzlist"/>
        <w:numPr>
          <w:ilvl w:val="0"/>
          <w:numId w:val="133"/>
        </w:numPr>
        <w:suppressAutoHyphens w:val="0"/>
        <w:spacing w:after="0" w:line="259" w:lineRule="auto"/>
        <w:rPr>
          <w:rFonts w:ascii="Lato" w:hAnsi="Lato"/>
        </w:rPr>
      </w:pPr>
      <w:r w:rsidRPr="00B7314F">
        <w:rPr>
          <w:rFonts w:ascii="Lato" w:hAnsi="Lato"/>
        </w:rPr>
        <w:t>musi być przedstawiony Zamawiającemu do akceptacji,</w:t>
      </w:r>
    </w:p>
    <w:p w14:paraId="4297DBFF" w14:textId="0CFD8AFA" w:rsidR="00E30FFE" w:rsidRPr="00B7314F" w:rsidRDefault="00E30FFE" w:rsidP="00B7314F">
      <w:pPr>
        <w:pStyle w:val="Akapitzlist"/>
        <w:numPr>
          <w:ilvl w:val="0"/>
          <w:numId w:val="133"/>
        </w:numPr>
        <w:suppressAutoHyphens w:val="0"/>
        <w:spacing w:after="0" w:line="259" w:lineRule="auto"/>
        <w:rPr>
          <w:rFonts w:ascii="Lato" w:hAnsi="Lato"/>
        </w:rPr>
      </w:pPr>
      <w:r w:rsidRPr="00B7314F">
        <w:rPr>
          <w:rFonts w:ascii="Lato" w:hAnsi="Lato"/>
        </w:rPr>
        <w:t>musi być omówiony z Zamawiającym, a błędy wskazane w raporcie rozwiązane.</w:t>
      </w:r>
    </w:p>
    <w:p w14:paraId="26DBF0BB" w14:textId="5EAF0249" w:rsidR="00093CA7" w:rsidRDefault="00093CA7" w:rsidP="00E30FFE">
      <w:pPr>
        <w:suppressAutoHyphens w:val="0"/>
        <w:spacing w:after="0" w:line="259" w:lineRule="auto"/>
        <w:rPr>
          <w:rFonts w:ascii="Lato" w:hAnsi="Lato"/>
        </w:rPr>
      </w:pPr>
    </w:p>
    <w:p w14:paraId="7AF787E0" w14:textId="165AE5CA" w:rsidR="00093CA7" w:rsidRDefault="00093CA7" w:rsidP="00E30FFE">
      <w:pPr>
        <w:suppressAutoHyphens w:val="0"/>
        <w:spacing w:after="0" w:line="259" w:lineRule="auto"/>
        <w:rPr>
          <w:rFonts w:ascii="Lato" w:hAnsi="Lato"/>
        </w:rPr>
      </w:pPr>
      <w:r>
        <w:rPr>
          <w:rFonts w:ascii="Lato" w:hAnsi="Lato"/>
        </w:rPr>
        <w:t xml:space="preserve">W </w:t>
      </w:r>
      <w:r w:rsidR="00F7287D">
        <w:rPr>
          <w:rFonts w:ascii="Lato" w:hAnsi="Lato"/>
        </w:rPr>
        <w:t>październiku 2024 roku</w:t>
      </w:r>
      <w:r>
        <w:rPr>
          <w:rFonts w:ascii="Lato" w:hAnsi="Lato"/>
        </w:rPr>
        <w:t xml:space="preserve"> przeprowadzono badanie dostępności cyfrowej </w:t>
      </w:r>
      <w:r w:rsidR="008E7033">
        <w:rPr>
          <w:rFonts w:ascii="Lato" w:hAnsi="Lato"/>
          <w:color w:val="000000" w:themeColor="text1"/>
        </w:rPr>
        <w:t>interfejsu PKWD-SINGLE WINDOW dla Użytkowników Wewnętrznych</w:t>
      </w:r>
      <w:r>
        <w:rPr>
          <w:rFonts w:ascii="Lato" w:hAnsi="Lato"/>
        </w:rPr>
        <w:t>, wyniki audytu stanowią załącznik do opisanego zadania. Wykonawca ma</w:t>
      </w:r>
      <w:r w:rsidR="008E7033">
        <w:rPr>
          <w:rFonts w:ascii="Lato" w:hAnsi="Lato"/>
        </w:rPr>
        <w:t xml:space="preserve"> w szczególności</w:t>
      </w:r>
      <w:r>
        <w:rPr>
          <w:rFonts w:ascii="Lato" w:hAnsi="Lato"/>
        </w:rPr>
        <w:t xml:space="preserve"> odnieść się do wskazanych uwag w Raporcie i ująć je w pracach nad dostosowaniem interfejsu PKWD-</w:t>
      </w:r>
      <w:r w:rsidR="00DF0C3C">
        <w:rPr>
          <w:rFonts w:ascii="Lato" w:hAnsi="Lato"/>
        </w:rPr>
        <w:t>SINGLE WINDOW</w:t>
      </w:r>
      <w:r w:rsidR="00F00913">
        <w:rPr>
          <w:rFonts w:ascii="Lato" w:hAnsi="Lato"/>
        </w:rPr>
        <w:t xml:space="preserve"> </w:t>
      </w:r>
      <w:r>
        <w:rPr>
          <w:rFonts w:ascii="Lato" w:hAnsi="Lato"/>
        </w:rPr>
        <w:t xml:space="preserve">dla </w:t>
      </w:r>
      <w:r w:rsidR="002F2AC4">
        <w:rPr>
          <w:rFonts w:ascii="Lato" w:hAnsi="Lato"/>
        </w:rPr>
        <w:t>U</w:t>
      </w:r>
      <w:r>
        <w:rPr>
          <w:rFonts w:ascii="Lato" w:hAnsi="Lato"/>
        </w:rPr>
        <w:t xml:space="preserve">żytkowników </w:t>
      </w:r>
      <w:r w:rsidR="008E7033">
        <w:rPr>
          <w:rFonts w:ascii="Lato" w:hAnsi="Lato"/>
        </w:rPr>
        <w:t xml:space="preserve">Wewnętrznych </w:t>
      </w:r>
      <w:r>
        <w:rPr>
          <w:rFonts w:ascii="Lato" w:hAnsi="Lato"/>
        </w:rPr>
        <w:t>zgodnie z wymogami obowiązującej ust</w:t>
      </w:r>
      <w:r w:rsidRPr="00E40362">
        <w:rPr>
          <w:rFonts w:ascii="Lato" w:hAnsi="Lato"/>
          <w:color w:val="000000" w:themeColor="text1"/>
        </w:rPr>
        <w:t>aw</w:t>
      </w:r>
      <w:r>
        <w:rPr>
          <w:rFonts w:ascii="Lato" w:hAnsi="Lato"/>
          <w:color w:val="000000" w:themeColor="text1"/>
        </w:rPr>
        <w:t>y</w:t>
      </w:r>
      <w:r w:rsidRPr="00E40362">
        <w:rPr>
          <w:rFonts w:ascii="Lato" w:hAnsi="Lato"/>
          <w:color w:val="000000" w:themeColor="text1"/>
        </w:rPr>
        <w:t xml:space="preserve"> z</w:t>
      </w:r>
      <w:r w:rsidRPr="00870C8B">
        <w:rPr>
          <w:rFonts w:ascii="Lato" w:hAnsi="Lato"/>
          <w:color w:val="000000" w:themeColor="text1"/>
        </w:rPr>
        <w:t xml:space="preserve"> dnia 4 kwietnia 2019 r.</w:t>
      </w:r>
    </w:p>
    <w:p w14:paraId="56DF8F24" w14:textId="77777777" w:rsidR="00E30FFE" w:rsidRDefault="00E30FFE" w:rsidP="00E30FFE">
      <w:pPr>
        <w:suppressAutoHyphens w:val="0"/>
        <w:spacing w:after="0" w:line="259" w:lineRule="auto"/>
        <w:rPr>
          <w:rFonts w:ascii="Lato" w:hAnsi="Lato"/>
        </w:rPr>
      </w:pPr>
    </w:p>
    <w:p w14:paraId="5983392F" w14:textId="049E6EE2" w:rsidR="00E30FFE" w:rsidRDefault="00093CA7" w:rsidP="00E30FFE">
      <w:pPr>
        <w:suppressAutoHyphens w:val="0"/>
        <w:spacing w:after="0" w:line="259" w:lineRule="auto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Dodatkowo </w:t>
      </w:r>
      <w:r w:rsidR="00E30FFE" w:rsidRPr="00483B59">
        <w:rPr>
          <w:rFonts w:ascii="Lato" w:hAnsi="Lato"/>
          <w:color w:val="000000" w:themeColor="text1"/>
        </w:rPr>
        <w:t>Zamawiający może samodzielnie prowadzić badania dostępności cyfrowej lub zlecać wykonanie badania dostępności cyfrowej podmiotom zewnętrznym na dowolnym etapie</w:t>
      </w:r>
      <w:r w:rsidR="00E30FFE">
        <w:rPr>
          <w:rFonts w:ascii="Lato" w:hAnsi="Lato"/>
          <w:color w:val="000000" w:themeColor="text1"/>
        </w:rPr>
        <w:t xml:space="preserve"> umowy</w:t>
      </w:r>
      <w:r w:rsidR="00E30FFE" w:rsidRPr="00483B59">
        <w:rPr>
          <w:rFonts w:ascii="Lato" w:hAnsi="Lato"/>
          <w:color w:val="000000" w:themeColor="text1"/>
        </w:rPr>
        <w:t>. Wykonawca ma obowiązek uczestniczyć w spotkaniach podsumowujących takie badania i uwzględniać wyniki badań Zamawiającego oraz podmiotów zewnętrznych</w:t>
      </w:r>
      <w:r>
        <w:rPr>
          <w:rFonts w:ascii="Lato" w:hAnsi="Lato"/>
          <w:color w:val="000000" w:themeColor="text1"/>
        </w:rPr>
        <w:t>.</w:t>
      </w:r>
      <w:r w:rsidR="00E30FFE" w:rsidRPr="00483B59">
        <w:rPr>
          <w:rFonts w:ascii="Lato" w:hAnsi="Lato"/>
          <w:color w:val="000000" w:themeColor="text1"/>
        </w:rPr>
        <w:t xml:space="preserve"> </w:t>
      </w:r>
    </w:p>
    <w:p w14:paraId="2D1212B9" w14:textId="57C9867B" w:rsidR="00D240F2" w:rsidRPr="00D240F2" w:rsidRDefault="00D240F2" w:rsidP="00D240F2">
      <w:pPr>
        <w:suppressAutoHyphens w:val="0"/>
        <w:spacing w:after="0" w:line="259" w:lineRule="auto"/>
        <w:rPr>
          <w:rFonts w:ascii="Lato" w:hAnsi="Lato"/>
          <w:color w:val="000000" w:themeColor="text1"/>
        </w:rPr>
      </w:pPr>
      <w:r w:rsidRPr="00D240F2">
        <w:rPr>
          <w:rFonts w:ascii="Lato" w:hAnsi="Lato"/>
          <w:color w:val="000000" w:themeColor="text1"/>
        </w:rPr>
        <w:t>Do czasu realizacji tego zadania Wykonawca realizując inne zadania zwolniony jest z kryterium</w:t>
      </w:r>
      <w:r w:rsidR="00397FBE">
        <w:rPr>
          <w:rFonts w:ascii="Lato" w:hAnsi="Lato"/>
          <w:color w:val="000000" w:themeColor="text1"/>
        </w:rPr>
        <w:t xml:space="preserve"> </w:t>
      </w:r>
      <w:r w:rsidRPr="00D240F2">
        <w:rPr>
          <w:rFonts w:ascii="Lato" w:hAnsi="Lato"/>
          <w:color w:val="000000" w:themeColor="text1"/>
        </w:rPr>
        <w:t xml:space="preserve">zapewnienia dostępności GUI </w:t>
      </w:r>
      <w:r>
        <w:rPr>
          <w:rFonts w:ascii="Lato" w:hAnsi="Lato"/>
          <w:color w:val="000000" w:themeColor="text1"/>
          <w:u w:val="single"/>
        </w:rPr>
        <w:t>U</w:t>
      </w:r>
      <w:r w:rsidRPr="00D240F2">
        <w:rPr>
          <w:rFonts w:ascii="Lato" w:hAnsi="Lato"/>
          <w:color w:val="000000" w:themeColor="text1"/>
        </w:rPr>
        <w:t xml:space="preserve">żytkownika </w:t>
      </w:r>
      <w:r>
        <w:rPr>
          <w:rFonts w:ascii="Lato" w:hAnsi="Lato"/>
          <w:color w:val="000000" w:themeColor="text1"/>
        </w:rPr>
        <w:t>W</w:t>
      </w:r>
      <w:r w:rsidRPr="00D240F2">
        <w:rPr>
          <w:rFonts w:ascii="Lato" w:hAnsi="Lato"/>
          <w:color w:val="000000" w:themeColor="text1"/>
        </w:rPr>
        <w:t>ewnętrznego Systemu. Wszystkie</w:t>
      </w:r>
    </w:p>
    <w:p w14:paraId="29652058" w14:textId="1ADC240C" w:rsidR="00D240F2" w:rsidRPr="00D240F2" w:rsidRDefault="00D240F2" w:rsidP="00D240F2">
      <w:pPr>
        <w:suppressAutoHyphens w:val="0"/>
        <w:spacing w:after="0" w:line="259" w:lineRule="auto"/>
        <w:rPr>
          <w:rFonts w:ascii="Lato" w:hAnsi="Lato"/>
          <w:color w:val="000000" w:themeColor="text1"/>
        </w:rPr>
      </w:pPr>
      <w:r w:rsidRPr="00D240F2">
        <w:rPr>
          <w:rFonts w:ascii="Lato" w:hAnsi="Lato"/>
          <w:color w:val="000000" w:themeColor="text1"/>
        </w:rPr>
        <w:t xml:space="preserve">kolejne zmiany w GUI </w:t>
      </w:r>
      <w:r>
        <w:rPr>
          <w:rFonts w:ascii="Lato" w:hAnsi="Lato"/>
          <w:color w:val="000000" w:themeColor="text1"/>
        </w:rPr>
        <w:t>U</w:t>
      </w:r>
      <w:r w:rsidRPr="00D240F2">
        <w:rPr>
          <w:rFonts w:ascii="Lato" w:hAnsi="Lato"/>
          <w:color w:val="000000" w:themeColor="text1"/>
        </w:rPr>
        <w:t xml:space="preserve">żytkownika </w:t>
      </w:r>
      <w:r>
        <w:rPr>
          <w:rFonts w:ascii="Lato" w:hAnsi="Lato"/>
          <w:color w:val="000000" w:themeColor="text1"/>
        </w:rPr>
        <w:t>W</w:t>
      </w:r>
      <w:r w:rsidRPr="00D240F2">
        <w:rPr>
          <w:rFonts w:ascii="Lato" w:hAnsi="Lato"/>
          <w:color w:val="000000" w:themeColor="text1"/>
        </w:rPr>
        <w:t>ewnętrznego Systemu muszą być już</w:t>
      </w:r>
    </w:p>
    <w:p w14:paraId="4D108A6D" w14:textId="2796A158" w:rsidR="00887FB1" w:rsidRDefault="00D240F2" w:rsidP="00D240F2">
      <w:pPr>
        <w:suppressAutoHyphens w:val="0"/>
        <w:spacing w:after="0" w:line="259" w:lineRule="auto"/>
        <w:rPr>
          <w:rFonts w:ascii="Lato" w:hAnsi="Lato"/>
          <w:color w:val="000000" w:themeColor="text1"/>
        </w:rPr>
      </w:pPr>
      <w:r w:rsidRPr="00D240F2">
        <w:rPr>
          <w:rFonts w:ascii="Lato" w:hAnsi="Lato"/>
          <w:color w:val="000000" w:themeColor="text1"/>
        </w:rPr>
        <w:t>realizowane z zachowaniem zasad dostępności cyfrowej.</w:t>
      </w:r>
    </w:p>
    <w:p w14:paraId="045A7512" w14:textId="77777777" w:rsidR="00D240F2" w:rsidRDefault="00D240F2" w:rsidP="00E30FFE">
      <w:pPr>
        <w:suppressAutoHyphens w:val="0"/>
        <w:spacing w:after="0" w:line="259" w:lineRule="auto"/>
        <w:rPr>
          <w:rFonts w:ascii="Lato" w:hAnsi="Lato"/>
          <w:color w:val="000000" w:themeColor="text1"/>
        </w:rPr>
      </w:pPr>
    </w:p>
    <w:p w14:paraId="0D084C0F" w14:textId="267BD394" w:rsidR="00E30FFE" w:rsidRDefault="00E30FFE" w:rsidP="00016892">
      <w:pPr>
        <w:pStyle w:val="Nagwek2"/>
      </w:pPr>
      <w:bookmarkStart w:id="387" w:name="_Toc204754808"/>
      <w:r w:rsidRPr="00A435E7">
        <w:lastRenderedPageBreak/>
        <w:t xml:space="preserve">Data dostarczenia </w:t>
      </w:r>
      <w:r w:rsidR="003170B3">
        <w:t>Z</w:t>
      </w:r>
      <w:r w:rsidRPr="00A435E7">
        <w:t>adania</w:t>
      </w:r>
      <w:bookmarkEnd w:id="387"/>
    </w:p>
    <w:p w14:paraId="61FC0371" w14:textId="7770A409" w:rsidR="00E30FFE" w:rsidRPr="00683B23" w:rsidRDefault="00127E63" w:rsidP="00E30FFE">
      <w:pPr>
        <w:rPr>
          <w:rFonts w:ascii="Lato" w:hAnsi="Lato"/>
          <w:color w:val="000000" w:themeColor="text1"/>
        </w:rPr>
      </w:pPr>
      <w:r w:rsidRPr="00683B23">
        <w:rPr>
          <w:rFonts w:ascii="Lato" w:hAnsi="Lato"/>
          <w:color w:val="000000" w:themeColor="text1"/>
        </w:rPr>
        <w:t>1037</w:t>
      </w:r>
      <w:r w:rsidR="00E30FFE" w:rsidRPr="00683B23">
        <w:rPr>
          <w:rFonts w:ascii="Lato" w:hAnsi="Lato"/>
          <w:color w:val="000000" w:themeColor="text1"/>
        </w:rPr>
        <w:t xml:space="preserve"> dni </w:t>
      </w:r>
      <w:r w:rsidR="004E0FB2" w:rsidRPr="00F406E0">
        <w:rPr>
          <w:rFonts w:ascii="Lato" w:hAnsi="Lato"/>
        </w:rPr>
        <w:t>od dnia zakończenia Okresu Przejściowego w zakresie Rozwoju</w:t>
      </w:r>
      <w:r w:rsidR="003170B3">
        <w:rPr>
          <w:rFonts w:ascii="Lato" w:hAnsi="Lato"/>
        </w:rPr>
        <w:t xml:space="preserve"> Systemu</w:t>
      </w:r>
      <w:r w:rsidR="004E0FB2" w:rsidRPr="00F406E0">
        <w:rPr>
          <w:rFonts w:ascii="Lato" w:hAnsi="Lato"/>
        </w:rPr>
        <w:t>.</w:t>
      </w:r>
    </w:p>
    <w:p w14:paraId="1EAE527F" w14:textId="3751F437" w:rsidR="00E30FFE" w:rsidRDefault="00E30FFE" w:rsidP="00016892">
      <w:pPr>
        <w:pStyle w:val="Nagwek2"/>
      </w:pPr>
      <w:bookmarkStart w:id="388" w:name="_Toc204754809"/>
      <w:r w:rsidRPr="00A435E7">
        <w:t xml:space="preserve">Odniesienie do innego </w:t>
      </w:r>
      <w:r w:rsidR="003170B3">
        <w:t>Z</w:t>
      </w:r>
      <w:r w:rsidRPr="00A435E7">
        <w:t>adania, załącznika</w:t>
      </w:r>
      <w:bookmarkEnd w:id="388"/>
    </w:p>
    <w:p w14:paraId="592DE38B" w14:textId="1BF347E3" w:rsidR="00B00B38" w:rsidRDefault="00B00B38" w:rsidP="00E30FFE">
      <w:pPr>
        <w:rPr>
          <w:rFonts w:ascii="Lato" w:hAnsi="Lato"/>
        </w:rPr>
      </w:pPr>
      <w:r w:rsidRPr="00B00B38">
        <w:rPr>
          <w:rFonts w:ascii="Lato" w:hAnsi="Lato"/>
        </w:rPr>
        <w:t>Załącznik nr 02</w:t>
      </w:r>
      <w:r w:rsidR="00B2165C">
        <w:rPr>
          <w:rFonts w:ascii="Lato" w:hAnsi="Lato"/>
        </w:rPr>
        <w:t>a</w:t>
      </w:r>
      <w:r w:rsidRPr="00B00B38">
        <w:rPr>
          <w:rFonts w:ascii="Lato" w:hAnsi="Lato"/>
        </w:rPr>
        <w:t xml:space="preserve"> do </w:t>
      </w:r>
      <w:r w:rsidR="00B2165C">
        <w:rPr>
          <w:rFonts w:ascii="Lato" w:hAnsi="Lato"/>
        </w:rPr>
        <w:t xml:space="preserve">Załącznika nr </w:t>
      </w:r>
      <w:r w:rsidRPr="00B00B38">
        <w:rPr>
          <w:rFonts w:ascii="Lato" w:hAnsi="Lato"/>
        </w:rPr>
        <w:t>02 do OPZ</w:t>
      </w:r>
      <w:r w:rsidR="00DE3DCA">
        <w:rPr>
          <w:rFonts w:ascii="Lato" w:hAnsi="Lato"/>
        </w:rPr>
        <w:t xml:space="preserve"> </w:t>
      </w:r>
      <w:r w:rsidRPr="00B00B38">
        <w:rPr>
          <w:rFonts w:ascii="Lato" w:hAnsi="Lato"/>
        </w:rPr>
        <w:t>- Opis wymagań w zakresie Rozwoju Zdefiniowanego -Raport WCAG_00397_202410_PKWD_SW.pdf</w:t>
      </w:r>
    </w:p>
    <w:p w14:paraId="5834E9C5" w14:textId="5F19930C" w:rsidR="00B00B38" w:rsidRDefault="00B00B38" w:rsidP="00E30FFE">
      <w:pPr>
        <w:rPr>
          <w:rFonts w:ascii="Lato" w:hAnsi="Lato"/>
        </w:rPr>
      </w:pPr>
      <w:r w:rsidRPr="00B00B38">
        <w:rPr>
          <w:rFonts w:ascii="Lato" w:hAnsi="Lato"/>
        </w:rPr>
        <w:t xml:space="preserve">Załącznik nr </w:t>
      </w:r>
      <w:r w:rsidR="006A4F38" w:rsidRPr="00B00B38">
        <w:rPr>
          <w:rFonts w:ascii="Lato" w:hAnsi="Lato"/>
        </w:rPr>
        <w:t>0</w:t>
      </w:r>
      <w:r w:rsidR="006A4F38">
        <w:rPr>
          <w:rFonts w:ascii="Lato" w:hAnsi="Lato"/>
        </w:rPr>
        <w:t>2</w:t>
      </w:r>
      <w:r w:rsidR="00B2165C">
        <w:rPr>
          <w:rFonts w:ascii="Lato" w:hAnsi="Lato"/>
        </w:rPr>
        <w:t>b</w:t>
      </w:r>
      <w:r w:rsidR="006A4F38" w:rsidRPr="00B00B38">
        <w:rPr>
          <w:rFonts w:ascii="Lato" w:hAnsi="Lato"/>
        </w:rPr>
        <w:t xml:space="preserve"> </w:t>
      </w:r>
      <w:r w:rsidRPr="00B00B38">
        <w:rPr>
          <w:rFonts w:ascii="Lato" w:hAnsi="Lato"/>
        </w:rPr>
        <w:t xml:space="preserve">do </w:t>
      </w:r>
      <w:r w:rsidR="00B2165C">
        <w:rPr>
          <w:rFonts w:ascii="Lato" w:hAnsi="Lato"/>
        </w:rPr>
        <w:t xml:space="preserve">Załącznika nr </w:t>
      </w:r>
      <w:r w:rsidR="006A4F38" w:rsidRPr="00B00B38">
        <w:rPr>
          <w:rFonts w:ascii="Lato" w:hAnsi="Lato"/>
        </w:rPr>
        <w:t>0</w:t>
      </w:r>
      <w:r w:rsidR="006A4F38">
        <w:rPr>
          <w:rFonts w:ascii="Lato" w:hAnsi="Lato"/>
        </w:rPr>
        <w:t>2</w:t>
      </w:r>
      <w:r w:rsidR="006A4F38" w:rsidRPr="00B00B38">
        <w:rPr>
          <w:rFonts w:ascii="Lato" w:hAnsi="Lato"/>
        </w:rPr>
        <w:t xml:space="preserve"> </w:t>
      </w:r>
      <w:r w:rsidRPr="00B00B38">
        <w:rPr>
          <w:rFonts w:ascii="Lato" w:hAnsi="Lato"/>
        </w:rPr>
        <w:t>do OPZ</w:t>
      </w:r>
      <w:r w:rsidR="00DE3DCA">
        <w:rPr>
          <w:rFonts w:ascii="Lato" w:hAnsi="Lato"/>
        </w:rPr>
        <w:t xml:space="preserve"> </w:t>
      </w:r>
      <w:r w:rsidRPr="00B00B38">
        <w:rPr>
          <w:rFonts w:ascii="Lato" w:hAnsi="Lato"/>
        </w:rPr>
        <w:t>- Opis wymagań w zakresie Rozwoju Zdefiniowanego -Zgłoszenia dot</w:t>
      </w:r>
      <w:r w:rsidR="00B2165C">
        <w:rPr>
          <w:rFonts w:ascii="Lato" w:hAnsi="Lato"/>
        </w:rPr>
        <w:t>.</w:t>
      </w:r>
      <w:r w:rsidRPr="00B00B38">
        <w:rPr>
          <w:rFonts w:ascii="Lato" w:hAnsi="Lato"/>
        </w:rPr>
        <w:t xml:space="preserve"> WCAG PKWD SW.pdf</w:t>
      </w:r>
    </w:p>
    <w:p w14:paraId="5B421C8C" w14:textId="77777777" w:rsidR="00B92C21" w:rsidRPr="00B92C21" w:rsidRDefault="00B92C21" w:rsidP="00487551">
      <w:pPr>
        <w:pStyle w:val="Nagwek1"/>
      </w:pPr>
      <w:bookmarkStart w:id="389" w:name="_Toc209103988"/>
      <w:bookmarkStart w:id="390" w:name="_Toc204754815"/>
      <w:r w:rsidRPr="00B92C21">
        <w:t>PKWD_SW_IJHARS_1</w:t>
      </w:r>
      <w:bookmarkEnd w:id="389"/>
    </w:p>
    <w:p w14:paraId="124E0772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5680590F" w14:textId="77777777" w:rsidR="00B92C21" w:rsidRPr="00167E02" w:rsidRDefault="00B92C21" w:rsidP="00B92C21">
      <w:pPr>
        <w:rPr>
          <w:rFonts w:ascii="Lato" w:hAnsi="Lato"/>
        </w:rPr>
      </w:pPr>
      <w:r w:rsidRPr="00167E02">
        <w:rPr>
          <w:rFonts w:ascii="Lato" w:hAnsi="Lato"/>
        </w:rPr>
        <w:t>Rozbudowa raportu JH01 – „Raport o partiach we Wnioskach/Rozstrzygnięciach”.</w:t>
      </w:r>
    </w:p>
    <w:p w14:paraId="14E57A94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</w:p>
    <w:p w14:paraId="429C4958" w14:textId="5A7A3796" w:rsidR="00B92C21" w:rsidRPr="00167E02" w:rsidRDefault="00B92C21" w:rsidP="00B92C21">
      <w:pPr>
        <w:spacing w:after="0"/>
        <w:rPr>
          <w:rFonts w:ascii="Lato" w:hAnsi="Lato"/>
        </w:rPr>
      </w:pPr>
      <w:r>
        <w:rPr>
          <w:rFonts w:ascii="Lato" w:hAnsi="Lato"/>
        </w:rPr>
        <w:t>Zadanie polega na z</w:t>
      </w:r>
      <w:r w:rsidRPr="00167E02">
        <w:rPr>
          <w:rFonts w:ascii="Lato" w:hAnsi="Lato"/>
        </w:rPr>
        <w:t>mian</w:t>
      </w:r>
      <w:r>
        <w:rPr>
          <w:rFonts w:ascii="Lato" w:hAnsi="Lato"/>
        </w:rPr>
        <w:t>ie</w:t>
      </w:r>
      <w:r w:rsidRPr="00167E02">
        <w:rPr>
          <w:rFonts w:ascii="Lato" w:hAnsi="Lato"/>
        </w:rPr>
        <w:t xml:space="preserve"> Raportu JH01 – w parametrze „Nazwa produktu”</w:t>
      </w:r>
      <w:r>
        <w:rPr>
          <w:rFonts w:ascii="Lato" w:hAnsi="Lato"/>
        </w:rPr>
        <w:t xml:space="preserve">. Wykonawca zastąpi pole </w:t>
      </w:r>
      <w:r w:rsidRPr="00167E02">
        <w:rPr>
          <w:rFonts w:ascii="Lato" w:hAnsi="Lato"/>
        </w:rPr>
        <w:t>opisowe pol</w:t>
      </w:r>
      <w:r>
        <w:rPr>
          <w:rFonts w:ascii="Lato" w:hAnsi="Lato"/>
        </w:rPr>
        <w:t>em</w:t>
      </w:r>
      <w:r w:rsidRPr="00167E02">
        <w:rPr>
          <w:rFonts w:ascii="Lato" w:hAnsi="Lato"/>
        </w:rPr>
        <w:t xml:space="preserve"> słownikow</w:t>
      </w:r>
      <w:r>
        <w:rPr>
          <w:rFonts w:ascii="Lato" w:hAnsi="Lato"/>
        </w:rPr>
        <w:t>ym</w:t>
      </w:r>
      <w:r w:rsidRPr="00167E02">
        <w:rPr>
          <w:rFonts w:ascii="Lato" w:hAnsi="Lato"/>
        </w:rPr>
        <w:t xml:space="preserve">. Zmiana </w:t>
      </w:r>
      <w:r>
        <w:rPr>
          <w:rFonts w:ascii="Lato" w:hAnsi="Lato"/>
        </w:rPr>
        <w:t>ma</w:t>
      </w:r>
      <w:r w:rsidRPr="00167E02">
        <w:rPr>
          <w:rFonts w:ascii="Lato" w:hAnsi="Lato"/>
        </w:rPr>
        <w:t xml:space="preserve"> umożliwić</w:t>
      </w:r>
      <w:r>
        <w:rPr>
          <w:rFonts w:ascii="Lato" w:hAnsi="Lato"/>
        </w:rPr>
        <w:t xml:space="preserve"> </w:t>
      </w:r>
      <w:r w:rsidRPr="00167E02">
        <w:rPr>
          <w:rFonts w:ascii="Lato" w:hAnsi="Lato"/>
        </w:rPr>
        <w:t>wielokrotny wybór wartości z</w:t>
      </w:r>
      <w:r>
        <w:rPr>
          <w:rFonts w:ascii="Lato" w:hAnsi="Lato"/>
        </w:rPr>
        <w:t>e</w:t>
      </w:r>
      <w:r w:rsidRPr="00167E02">
        <w:rPr>
          <w:rFonts w:ascii="Lato" w:hAnsi="Lato"/>
        </w:rPr>
        <w:t xml:space="preserve"> słownika 1838 „Nazwy produktów IJHARS”</w:t>
      </w:r>
      <w:r>
        <w:rPr>
          <w:rFonts w:ascii="Lato" w:hAnsi="Lato"/>
        </w:rPr>
        <w:t>. W</w:t>
      </w:r>
      <w:r w:rsidR="00DE3DCA">
        <w:rPr>
          <w:rFonts w:ascii="Lato" w:hAnsi="Lato"/>
        </w:rPr>
        <w:t xml:space="preserve"> </w:t>
      </w:r>
      <w:r w:rsidRPr="00167E02">
        <w:rPr>
          <w:rFonts w:ascii="Lato" w:hAnsi="Lato"/>
        </w:rPr>
        <w:t xml:space="preserve">polu wyboru </w:t>
      </w:r>
      <w:r>
        <w:rPr>
          <w:rFonts w:ascii="Lato" w:hAnsi="Lato"/>
        </w:rPr>
        <w:t xml:space="preserve">mają być </w:t>
      </w:r>
      <w:r w:rsidRPr="00167E02">
        <w:rPr>
          <w:rFonts w:ascii="Lato" w:hAnsi="Lato"/>
        </w:rPr>
        <w:t>widoczne dwie wartości: kod i nazwa produktu</w:t>
      </w:r>
      <w:r>
        <w:rPr>
          <w:rFonts w:ascii="Lato" w:hAnsi="Lato"/>
        </w:rPr>
        <w:t>. W</w:t>
      </w:r>
      <w:r w:rsidRPr="00167E02">
        <w:rPr>
          <w:rFonts w:ascii="Lato" w:hAnsi="Lato"/>
        </w:rPr>
        <w:t xml:space="preserve"> polu wyboru</w:t>
      </w:r>
      <w:r>
        <w:rPr>
          <w:rFonts w:ascii="Lato" w:hAnsi="Lato"/>
        </w:rPr>
        <w:t xml:space="preserve"> ma być</w:t>
      </w:r>
      <w:r w:rsidRPr="00167E02">
        <w:rPr>
          <w:rFonts w:ascii="Lato" w:hAnsi="Lato"/>
        </w:rPr>
        <w:t xml:space="preserve"> możliwe wyszukiwanie wartości słownikowej po części</w:t>
      </w:r>
      <w:r>
        <w:rPr>
          <w:rFonts w:ascii="Lato" w:hAnsi="Lato"/>
        </w:rPr>
        <w:t xml:space="preserve"> i </w:t>
      </w:r>
      <w:r w:rsidRPr="00167E02">
        <w:rPr>
          <w:rFonts w:ascii="Lato" w:hAnsi="Lato"/>
        </w:rPr>
        <w:t>całości kodu oraz po części</w:t>
      </w:r>
      <w:r>
        <w:rPr>
          <w:rFonts w:ascii="Lato" w:hAnsi="Lato"/>
        </w:rPr>
        <w:t xml:space="preserve"> i </w:t>
      </w:r>
      <w:r w:rsidRPr="00167E02">
        <w:rPr>
          <w:rFonts w:ascii="Lato" w:hAnsi="Lato"/>
        </w:rPr>
        <w:t>całości nazwy produktu</w:t>
      </w:r>
      <w:r>
        <w:rPr>
          <w:rFonts w:ascii="Lato" w:hAnsi="Lato"/>
        </w:rPr>
        <w:t>.</w:t>
      </w:r>
    </w:p>
    <w:p w14:paraId="00B69D0C" w14:textId="77777777" w:rsidR="00B92C21" w:rsidRPr="00167E02" w:rsidRDefault="00B92C21" w:rsidP="00B92C21">
      <w:pPr>
        <w:spacing w:after="0"/>
        <w:contextualSpacing/>
        <w:rPr>
          <w:rFonts w:ascii="Lato" w:hAnsi="Lato"/>
        </w:rPr>
      </w:pPr>
      <w:r>
        <w:rPr>
          <w:rFonts w:ascii="Lato" w:hAnsi="Lato"/>
        </w:rPr>
        <w:t>W</w:t>
      </w:r>
      <w:r w:rsidRPr="00167E02">
        <w:rPr>
          <w:rFonts w:ascii="Lato" w:hAnsi="Lato"/>
        </w:rPr>
        <w:t xml:space="preserve"> polu</w:t>
      </w:r>
      <w:r>
        <w:rPr>
          <w:rFonts w:ascii="Lato" w:hAnsi="Lato"/>
        </w:rPr>
        <w:t xml:space="preserve"> wyboru mają być</w:t>
      </w:r>
      <w:r w:rsidRPr="00167E02">
        <w:rPr>
          <w:rFonts w:ascii="Lato" w:hAnsi="Lato"/>
        </w:rPr>
        <w:t xml:space="preserve"> widoczne i możliwe do wyboru wszystkie wartości słownika 1838, również archiwalne to znaczy te</w:t>
      </w:r>
      <w:r>
        <w:rPr>
          <w:rFonts w:ascii="Lato" w:hAnsi="Lato"/>
        </w:rPr>
        <w:t>,</w:t>
      </w:r>
      <w:r w:rsidRPr="00167E02">
        <w:rPr>
          <w:rFonts w:ascii="Lato" w:hAnsi="Lato"/>
        </w:rPr>
        <w:t xml:space="preserve"> których zakres obowiązywania już się zakończył. </w:t>
      </w:r>
    </w:p>
    <w:p w14:paraId="78B3944C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</w:p>
    <w:p w14:paraId="1C4D17A1" w14:textId="5E12C110" w:rsidR="00B92C21" w:rsidRPr="00167E02" w:rsidRDefault="00B92C21" w:rsidP="00B92C21">
      <w:pPr>
        <w:rPr>
          <w:rFonts w:ascii="Lato" w:hAnsi="Lato"/>
        </w:rPr>
      </w:pPr>
      <w:r>
        <w:rPr>
          <w:rFonts w:ascii="Lato" w:hAnsi="Lato"/>
        </w:rPr>
        <w:t>325</w:t>
      </w:r>
      <w:r w:rsidRPr="00167E02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Pr="00167E02">
        <w:rPr>
          <w:rFonts w:ascii="Lato" w:hAnsi="Lato"/>
        </w:rPr>
        <w:t>.</w:t>
      </w:r>
    </w:p>
    <w:p w14:paraId="54904FC8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, załącznika</w:t>
      </w:r>
    </w:p>
    <w:p w14:paraId="3F5192C2" w14:textId="1DB36DE8" w:rsidR="00B92C21" w:rsidRDefault="00AB0BD1" w:rsidP="00B92C21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34553242" w14:textId="77777777" w:rsidR="00B92C21" w:rsidRPr="00697A14" w:rsidRDefault="00B92C21" w:rsidP="00B92C21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jc w:val="both"/>
        <w:outlineLvl w:val="0"/>
        <w:rPr>
          <w:rFonts w:eastAsiaTheme="majorEastAsia" w:cstheme="majorBidi"/>
          <w:b/>
          <w:sz w:val="36"/>
          <w:szCs w:val="36"/>
        </w:rPr>
      </w:pPr>
      <w:bookmarkStart w:id="391" w:name="_Toc209103989"/>
      <w:r w:rsidRPr="00697A14">
        <w:rPr>
          <w:rFonts w:eastAsiaTheme="majorEastAsia" w:cstheme="majorBidi"/>
          <w:b/>
          <w:sz w:val="36"/>
          <w:szCs w:val="36"/>
        </w:rPr>
        <w:lastRenderedPageBreak/>
        <w:t>PKWD_SW_IJHARS_2</w:t>
      </w:r>
      <w:bookmarkEnd w:id="391"/>
    </w:p>
    <w:p w14:paraId="4375D229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1A0C53FA" w14:textId="77777777" w:rsidR="00B92C21" w:rsidRPr="00167E02" w:rsidRDefault="00B92C21" w:rsidP="00B92C21">
      <w:pPr>
        <w:rPr>
          <w:rFonts w:ascii="Lato" w:hAnsi="Lato"/>
        </w:rPr>
      </w:pPr>
      <w:r>
        <w:rPr>
          <w:rFonts w:ascii="Lato" w:hAnsi="Lato"/>
        </w:rPr>
        <w:t>P</w:t>
      </w:r>
      <w:r w:rsidRPr="00167E02">
        <w:rPr>
          <w:rFonts w:ascii="Lato" w:hAnsi="Lato"/>
        </w:rPr>
        <w:t>rzebudowa formularz</w:t>
      </w:r>
      <w:r>
        <w:rPr>
          <w:rFonts w:ascii="Lato" w:hAnsi="Lato"/>
        </w:rPr>
        <w:t>a</w:t>
      </w:r>
      <w:r w:rsidRPr="00167E02">
        <w:rPr>
          <w:rFonts w:ascii="Lato" w:hAnsi="Lato"/>
        </w:rPr>
        <w:t xml:space="preserve"> rozstrzygnięcia SWR03 – „Protokół kontroli jakości handlowej artykułów rolno-spożywczych przywożonych z zagranicy” w zakresie dotyczącym sekcji „Czynności”.</w:t>
      </w:r>
    </w:p>
    <w:p w14:paraId="65FE5291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</w:p>
    <w:p w14:paraId="68B28015" w14:textId="1D7B6FAA" w:rsidR="00B92C21" w:rsidRPr="003555B1" w:rsidRDefault="00B92C21" w:rsidP="00B92C21">
      <w:pPr>
        <w:spacing w:after="0"/>
        <w:rPr>
          <w:rFonts w:ascii="Lato" w:hAnsi="Lato"/>
        </w:rPr>
      </w:pPr>
      <w:bookmarkStart w:id="392" w:name="_Hlk213141403"/>
      <w:r>
        <w:rPr>
          <w:rFonts w:ascii="Lato" w:hAnsi="Lato"/>
        </w:rPr>
        <w:t>Wykonawca ma p</w:t>
      </w:r>
      <w:r w:rsidRPr="003555B1">
        <w:rPr>
          <w:rFonts w:ascii="Lato" w:hAnsi="Lato"/>
        </w:rPr>
        <w:t>rzebudow</w:t>
      </w:r>
      <w:r>
        <w:rPr>
          <w:rFonts w:ascii="Lato" w:hAnsi="Lato"/>
        </w:rPr>
        <w:t xml:space="preserve">ać </w:t>
      </w:r>
      <w:r w:rsidRPr="003555B1">
        <w:rPr>
          <w:rFonts w:ascii="Lato" w:hAnsi="Lato"/>
        </w:rPr>
        <w:t>formularz</w:t>
      </w:r>
      <w:r>
        <w:rPr>
          <w:rFonts w:ascii="Lato" w:hAnsi="Lato"/>
        </w:rPr>
        <w:t xml:space="preserve"> </w:t>
      </w:r>
      <w:r w:rsidRPr="003555B1">
        <w:rPr>
          <w:rFonts w:ascii="Lato" w:hAnsi="Lato"/>
        </w:rPr>
        <w:t xml:space="preserve">rozstrzygnięcia SWR03 </w:t>
      </w:r>
      <w:r w:rsidR="00D44741">
        <w:rPr>
          <w:rFonts w:ascii="Lato" w:hAnsi="Lato"/>
        </w:rPr>
        <w:t xml:space="preserve">oraz schemat komunikatu dla interfejsu niewizualnego SW603 </w:t>
      </w:r>
      <w:r>
        <w:rPr>
          <w:rFonts w:ascii="Lato" w:hAnsi="Lato"/>
        </w:rPr>
        <w:t xml:space="preserve">w </w:t>
      </w:r>
      <w:r w:rsidRPr="003555B1">
        <w:rPr>
          <w:rFonts w:ascii="Lato" w:hAnsi="Lato"/>
        </w:rPr>
        <w:t>sekcji „Czynności”</w:t>
      </w:r>
      <w:r>
        <w:rPr>
          <w:rFonts w:ascii="Lato" w:hAnsi="Lato"/>
        </w:rPr>
        <w:t xml:space="preserve">. </w:t>
      </w:r>
      <w:bookmarkEnd w:id="392"/>
      <w:r>
        <w:rPr>
          <w:rFonts w:ascii="Lato" w:hAnsi="Lato"/>
        </w:rPr>
        <w:t>Zmiana</w:t>
      </w:r>
      <w:r w:rsidRPr="003555B1">
        <w:rPr>
          <w:rFonts w:ascii="Lato" w:hAnsi="Lato"/>
        </w:rPr>
        <w:t xml:space="preserve"> ma polegać na:</w:t>
      </w:r>
    </w:p>
    <w:p w14:paraId="22E885B0" w14:textId="77777777" w:rsidR="00B92C21" w:rsidRPr="00167E02" w:rsidRDefault="00B92C21" w:rsidP="00F13DDA">
      <w:pPr>
        <w:numPr>
          <w:ilvl w:val="0"/>
          <w:numId w:val="9"/>
        </w:numPr>
        <w:spacing w:after="0"/>
        <w:contextualSpacing/>
      </w:pPr>
      <w:r w:rsidRPr="003555B1">
        <w:rPr>
          <w:rFonts w:ascii="Lato" w:hAnsi="Lato"/>
        </w:rPr>
        <w:t>Wprowadzeniu dodatkowych pól „Nazwa produktu” oraz „Nr partii” w podsekcjach</w:t>
      </w:r>
      <w:r w:rsidRPr="00167E02">
        <w:t xml:space="preserve">: </w:t>
      </w:r>
    </w:p>
    <w:p w14:paraId="4D5D8588" w14:textId="77777777" w:rsidR="00B92C21" w:rsidRPr="003555B1" w:rsidRDefault="00B92C21" w:rsidP="00B7314F">
      <w:pPr>
        <w:numPr>
          <w:ilvl w:val="0"/>
          <w:numId w:val="134"/>
        </w:numPr>
        <w:contextualSpacing/>
        <w:rPr>
          <w:rFonts w:ascii="Lato" w:hAnsi="Lato"/>
        </w:rPr>
      </w:pPr>
      <w:r w:rsidRPr="003555B1">
        <w:rPr>
          <w:rFonts w:ascii="Lato" w:hAnsi="Lato"/>
        </w:rPr>
        <w:t>„Oględziny towaru” w opcjach: „Sprawdzenie na podstawie pobranych opakowań jednostkowych”, „Sprawdzenie na podstawie pobranych opakowań zbiorczych”, „Sprawdzenie na podstawie partii luzem w opakowaniu transportowym”,</w:t>
      </w:r>
    </w:p>
    <w:p w14:paraId="17D88F05" w14:textId="77777777" w:rsidR="00B92C21" w:rsidRPr="003555B1" w:rsidRDefault="00B92C21" w:rsidP="00B7314F">
      <w:pPr>
        <w:numPr>
          <w:ilvl w:val="0"/>
          <w:numId w:val="134"/>
        </w:numPr>
        <w:contextualSpacing/>
        <w:rPr>
          <w:rFonts w:ascii="Lato" w:hAnsi="Lato"/>
        </w:rPr>
      </w:pPr>
      <w:r w:rsidRPr="003555B1">
        <w:rPr>
          <w:rFonts w:ascii="Lato" w:hAnsi="Lato"/>
        </w:rPr>
        <w:t>„Sprawdzenie opakowania, oznakowania, prezentacji oraz warunków przechowywania i transportu” w opcjach: „Sprawdzenie na podstawie pobranych opakowań jednostkowych”, „Sprawdzenie na podstawie pobranych opakowań zbiorczych”, „Sprawdzenie na podstawie partii luzem w opakowaniu transportowym”,</w:t>
      </w:r>
    </w:p>
    <w:p w14:paraId="69F379C5" w14:textId="77777777" w:rsidR="00B92C21" w:rsidRPr="003555B1" w:rsidRDefault="00B92C21" w:rsidP="00B7314F">
      <w:pPr>
        <w:numPr>
          <w:ilvl w:val="0"/>
          <w:numId w:val="134"/>
        </w:numPr>
        <w:contextualSpacing/>
        <w:rPr>
          <w:rFonts w:ascii="Lato" w:hAnsi="Lato"/>
        </w:rPr>
      </w:pPr>
      <w:r w:rsidRPr="003555B1">
        <w:rPr>
          <w:rFonts w:ascii="Lato" w:hAnsi="Lato"/>
        </w:rPr>
        <w:t>„Pobranie próbek”,</w:t>
      </w:r>
    </w:p>
    <w:p w14:paraId="3C937B4B" w14:textId="77777777" w:rsidR="00B92C21" w:rsidRPr="003555B1" w:rsidRDefault="00B92C21" w:rsidP="00B7314F">
      <w:pPr>
        <w:numPr>
          <w:ilvl w:val="0"/>
          <w:numId w:val="134"/>
        </w:numPr>
        <w:contextualSpacing/>
        <w:rPr>
          <w:rFonts w:ascii="Lato" w:hAnsi="Lato"/>
        </w:rPr>
      </w:pPr>
      <w:r w:rsidRPr="003555B1">
        <w:rPr>
          <w:rFonts w:ascii="Lato" w:hAnsi="Lato"/>
        </w:rPr>
        <w:t>„Kontrola oznakowania”.</w:t>
      </w:r>
    </w:p>
    <w:p w14:paraId="00EDC856" w14:textId="77777777" w:rsidR="00B92C21" w:rsidRPr="003555B1" w:rsidRDefault="00B92C21" w:rsidP="00F13DDA">
      <w:pPr>
        <w:numPr>
          <w:ilvl w:val="0"/>
          <w:numId w:val="9"/>
        </w:numPr>
        <w:contextualSpacing/>
        <w:rPr>
          <w:rFonts w:ascii="Lato" w:hAnsi="Lato"/>
        </w:rPr>
      </w:pPr>
      <w:r w:rsidRPr="003555B1">
        <w:rPr>
          <w:rFonts w:ascii="Lato" w:hAnsi="Lato"/>
        </w:rPr>
        <w:t>Wprowadzeni</w:t>
      </w:r>
      <w:r>
        <w:rPr>
          <w:rFonts w:ascii="Lato" w:hAnsi="Lato"/>
        </w:rPr>
        <w:t>u</w:t>
      </w:r>
      <w:r w:rsidRPr="003555B1">
        <w:rPr>
          <w:rFonts w:ascii="Lato" w:hAnsi="Lato"/>
        </w:rPr>
        <w:t xml:space="preserve"> powielarności w podsekcjach: </w:t>
      </w:r>
    </w:p>
    <w:p w14:paraId="3D2B47C9" w14:textId="77777777" w:rsidR="00B92C21" w:rsidRPr="003555B1" w:rsidRDefault="00B92C21" w:rsidP="00B7314F">
      <w:pPr>
        <w:numPr>
          <w:ilvl w:val="0"/>
          <w:numId w:val="135"/>
        </w:numPr>
        <w:contextualSpacing/>
        <w:rPr>
          <w:rFonts w:ascii="Lato" w:hAnsi="Lato"/>
        </w:rPr>
      </w:pPr>
      <w:r w:rsidRPr="003555B1">
        <w:rPr>
          <w:rFonts w:ascii="Lato" w:hAnsi="Lato"/>
        </w:rPr>
        <w:t>„Oględziny towaru” w opcjach: „Sprawdzenie na podstawie pobranych opakowań jednostkowych”, „Sprawdzenie na podstawie pobranych opakowań zbiorczych”, „Sprawdzenie na podstawie partii luzem w opakowaniu transportowym”,</w:t>
      </w:r>
    </w:p>
    <w:p w14:paraId="406DBADE" w14:textId="77777777" w:rsidR="00B92C21" w:rsidRPr="003555B1" w:rsidRDefault="00B92C21" w:rsidP="00B7314F">
      <w:pPr>
        <w:numPr>
          <w:ilvl w:val="0"/>
          <w:numId w:val="135"/>
        </w:numPr>
        <w:contextualSpacing/>
        <w:rPr>
          <w:rFonts w:ascii="Lato" w:hAnsi="Lato"/>
        </w:rPr>
      </w:pPr>
      <w:r w:rsidRPr="003555B1">
        <w:rPr>
          <w:rFonts w:ascii="Lato" w:hAnsi="Lato"/>
        </w:rPr>
        <w:t>„Sprawdzenie opakowania, oznakowania, prezentacji oraz warunków przechowywania i transportu” w opcjach: „Sprawdzenie na podstawie pobranych opakowań jednostkowych”, „Sprawdzenie na podstawie pobranych opakowań zbiorczych”, „Sprawdzenie na podstawie partii luzem w opakowaniu transportowym”,</w:t>
      </w:r>
    </w:p>
    <w:p w14:paraId="4CA6BB94" w14:textId="77777777" w:rsidR="00B92C21" w:rsidRPr="003555B1" w:rsidRDefault="00B92C21" w:rsidP="00B7314F">
      <w:pPr>
        <w:numPr>
          <w:ilvl w:val="0"/>
          <w:numId w:val="135"/>
        </w:numPr>
        <w:contextualSpacing/>
        <w:rPr>
          <w:rFonts w:ascii="Lato" w:hAnsi="Lato"/>
        </w:rPr>
      </w:pPr>
      <w:r w:rsidRPr="003555B1">
        <w:rPr>
          <w:rFonts w:ascii="Lato" w:hAnsi="Lato"/>
        </w:rPr>
        <w:t>„Pobranie próbek”,</w:t>
      </w:r>
    </w:p>
    <w:p w14:paraId="3376E9F1" w14:textId="77777777" w:rsidR="00B92C21" w:rsidRPr="003555B1" w:rsidRDefault="00B92C21" w:rsidP="00B7314F">
      <w:pPr>
        <w:numPr>
          <w:ilvl w:val="0"/>
          <w:numId w:val="135"/>
        </w:numPr>
        <w:contextualSpacing/>
        <w:rPr>
          <w:rFonts w:ascii="Lato" w:hAnsi="Lato"/>
        </w:rPr>
      </w:pPr>
      <w:r w:rsidRPr="003555B1">
        <w:rPr>
          <w:rFonts w:ascii="Lato" w:hAnsi="Lato"/>
        </w:rPr>
        <w:t>„Kontrola oznakowania”.</w:t>
      </w:r>
    </w:p>
    <w:p w14:paraId="73F99FD5" w14:textId="2EAB25E3" w:rsidR="00B92C21" w:rsidRDefault="00B92C21" w:rsidP="00B92C21">
      <w:r w:rsidRPr="003555B1">
        <w:rPr>
          <w:rFonts w:ascii="Lato" w:hAnsi="Lato"/>
        </w:rPr>
        <w:t xml:space="preserve">Za pomocą przycisku „Dodaj” </w:t>
      </w:r>
      <w:r w:rsidRPr="00FD239E">
        <w:rPr>
          <w:rFonts w:ascii="Lato" w:hAnsi="Lato"/>
        </w:rPr>
        <w:t>ma być</w:t>
      </w:r>
      <w:r w:rsidRPr="003555B1">
        <w:rPr>
          <w:rFonts w:ascii="Lato" w:hAnsi="Lato"/>
        </w:rPr>
        <w:t xml:space="preserve"> możliwość wywołania okna z listą towarów (lista towarów znajdująca się w sekcji „Towary” rozstrzygnięcia SWR03). Lista wyświetlanych towarów </w:t>
      </w:r>
      <w:r>
        <w:rPr>
          <w:rFonts w:ascii="Lato" w:hAnsi="Lato"/>
        </w:rPr>
        <w:t>ma</w:t>
      </w:r>
      <w:r w:rsidRPr="003555B1">
        <w:rPr>
          <w:rFonts w:ascii="Lato" w:hAnsi="Lato"/>
        </w:rPr>
        <w:t xml:space="preserve"> wyświetla</w:t>
      </w:r>
      <w:r>
        <w:rPr>
          <w:rFonts w:ascii="Lato" w:hAnsi="Lato"/>
        </w:rPr>
        <w:t>ć</w:t>
      </w:r>
      <w:r w:rsidRPr="003555B1">
        <w:rPr>
          <w:rFonts w:ascii="Lato" w:hAnsi="Lato"/>
        </w:rPr>
        <w:t xml:space="preserve"> do 9 danych przypisanych do danego towaru. Zamawiający na etapie realizacji określi listę danych widocznych w tabeli. Zamawiający na etapie realizacji określi ilość wyświetlanych danych w liście wyświetlanych towarów.</w:t>
      </w:r>
      <w:r w:rsidRPr="00167E02">
        <w:br/>
      </w:r>
      <w:r w:rsidRPr="003555B1">
        <w:rPr>
          <w:rFonts w:ascii="Lato" w:hAnsi="Lato"/>
        </w:rPr>
        <w:t xml:space="preserve">Po wybraniu towaru </w:t>
      </w:r>
      <w:r>
        <w:rPr>
          <w:rFonts w:ascii="Lato" w:hAnsi="Lato"/>
        </w:rPr>
        <w:t xml:space="preserve">ma </w:t>
      </w:r>
      <w:r w:rsidRPr="003555B1">
        <w:rPr>
          <w:rFonts w:ascii="Lato" w:hAnsi="Lato"/>
        </w:rPr>
        <w:t>otw</w:t>
      </w:r>
      <w:r>
        <w:rPr>
          <w:rFonts w:ascii="Lato" w:hAnsi="Lato"/>
        </w:rPr>
        <w:t>ie</w:t>
      </w:r>
      <w:r w:rsidRPr="003555B1">
        <w:rPr>
          <w:rFonts w:ascii="Lato" w:hAnsi="Lato"/>
        </w:rPr>
        <w:t>r</w:t>
      </w:r>
      <w:r>
        <w:rPr>
          <w:rFonts w:ascii="Lato" w:hAnsi="Lato"/>
        </w:rPr>
        <w:t>ać</w:t>
      </w:r>
      <w:r w:rsidRPr="003555B1">
        <w:rPr>
          <w:rFonts w:ascii="Lato" w:hAnsi="Lato"/>
        </w:rPr>
        <w:t xml:space="preserve"> się okno modalne umożliwiające wypełnienie danych. Zamawiający na etapie realizacji określi, które dane mają przenosić się automatycznie do otwartego okna modalnego.</w:t>
      </w:r>
      <w:r w:rsidRPr="003555B1">
        <w:rPr>
          <w:rFonts w:ascii="Lato" w:hAnsi="Lato"/>
        </w:rPr>
        <w:br/>
      </w:r>
      <w:r w:rsidRPr="003555B1">
        <w:rPr>
          <w:rFonts w:ascii="Lato" w:hAnsi="Lato"/>
        </w:rPr>
        <w:lastRenderedPageBreak/>
        <w:t xml:space="preserve">Zatwierdzone dane </w:t>
      </w:r>
      <w:r>
        <w:rPr>
          <w:rFonts w:ascii="Lato" w:hAnsi="Lato"/>
        </w:rPr>
        <w:t xml:space="preserve">mają </w:t>
      </w:r>
      <w:r w:rsidRPr="003555B1">
        <w:rPr>
          <w:rFonts w:ascii="Lato" w:hAnsi="Lato"/>
        </w:rPr>
        <w:t>wyświetl</w:t>
      </w:r>
      <w:r>
        <w:rPr>
          <w:rFonts w:ascii="Lato" w:hAnsi="Lato"/>
        </w:rPr>
        <w:t>ać</w:t>
      </w:r>
      <w:r w:rsidRPr="003555B1">
        <w:rPr>
          <w:rFonts w:ascii="Lato" w:hAnsi="Lato"/>
        </w:rPr>
        <w:t xml:space="preserve"> się w tabeli. Do momentu uzyskania statusu finalnego przez rozstrzygnięcie, </w:t>
      </w:r>
      <w:r w:rsidRPr="00FC303F">
        <w:rPr>
          <w:rFonts w:ascii="Lato" w:hAnsi="Lato"/>
        </w:rPr>
        <w:t>ma być</w:t>
      </w:r>
      <w:r w:rsidRPr="003555B1">
        <w:rPr>
          <w:rFonts w:ascii="Lato" w:hAnsi="Lato"/>
        </w:rPr>
        <w:t xml:space="preserve"> możliwość usunięcia lub edycji i zmiany danych w tabeli. </w:t>
      </w:r>
      <w:r w:rsidRPr="003555B1">
        <w:rPr>
          <w:rFonts w:ascii="Lato" w:hAnsi="Lato"/>
        </w:rPr>
        <w:br/>
        <w:t>Wprowadzane zmiany mają zostać uwzględnione w wydruku/pdf rozstrzygnięcia. Zamawiający na etapie realizacji określi widok jaki ma być przedstawiony na wydruku.</w:t>
      </w:r>
      <w:r w:rsidRPr="00167E02">
        <w:t xml:space="preserve"> </w:t>
      </w:r>
    </w:p>
    <w:p w14:paraId="76D9409D" w14:textId="3EDE6962" w:rsidR="00D44741" w:rsidRPr="00167E02" w:rsidRDefault="00D44741" w:rsidP="00B92C21">
      <w:bookmarkStart w:id="393" w:name="_Hlk213141549"/>
      <w:r>
        <w:rPr>
          <w:rFonts w:ascii="Lato" w:hAnsi="Lato"/>
        </w:rPr>
        <w:t xml:space="preserve">Wykonawca dostosuje specyfikację reguł walidacyjnych związanych z realizacją </w:t>
      </w:r>
      <w:r w:rsidR="00FA49E9">
        <w:rPr>
          <w:rFonts w:ascii="Lato" w:hAnsi="Lato"/>
        </w:rPr>
        <w:t>Z</w:t>
      </w:r>
      <w:r>
        <w:rPr>
          <w:rFonts w:ascii="Lato" w:hAnsi="Lato"/>
        </w:rPr>
        <w:t xml:space="preserve">adania. </w:t>
      </w:r>
    </w:p>
    <w:bookmarkEnd w:id="393"/>
    <w:p w14:paraId="4A75B40D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</w:p>
    <w:p w14:paraId="2089325D" w14:textId="5C3AE4E5" w:rsidR="00B92C21" w:rsidRPr="00167E02" w:rsidRDefault="00B92C21" w:rsidP="00B92C21">
      <w:pPr>
        <w:rPr>
          <w:rFonts w:ascii="Lato" w:hAnsi="Lato"/>
        </w:rPr>
      </w:pPr>
      <w:r>
        <w:rPr>
          <w:rFonts w:ascii="Lato" w:hAnsi="Lato"/>
        </w:rPr>
        <w:t>325</w:t>
      </w:r>
      <w:r w:rsidRPr="00167E02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</w:t>
      </w:r>
      <w:r w:rsidR="00F71FAB">
        <w:rPr>
          <w:rFonts w:ascii="Lato" w:hAnsi="Lato"/>
        </w:rPr>
        <w:t>S</w:t>
      </w:r>
      <w:r w:rsidR="003170B3">
        <w:rPr>
          <w:rFonts w:ascii="Lato" w:hAnsi="Lato"/>
        </w:rPr>
        <w:t>ystemu</w:t>
      </w:r>
      <w:r w:rsidRPr="00167E02">
        <w:rPr>
          <w:rFonts w:ascii="Lato" w:hAnsi="Lato"/>
        </w:rPr>
        <w:t>.</w:t>
      </w:r>
    </w:p>
    <w:p w14:paraId="4A5DD2E1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, załącznika</w:t>
      </w:r>
    </w:p>
    <w:p w14:paraId="0C6FEB51" w14:textId="078C0CCA" w:rsidR="00B92C21" w:rsidRPr="00167E02" w:rsidRDefault="00AB0BD1" w:rsidP="00B92C21">
      <w:pPr>
        <w:spacing w:after="0"/>
        <w:rPr>
          <w:rFonts w:ascii="Lato" w:hAnsi="Lato"/>
        </w:rPr>
      </w:pPr>
      <w:r>
        <w:rPr>
          <w:rFonts w:ascii="Lato" w:hAnsi="Lato"/>
        </w:rPr>
        <w:t>Nie dotyczy.</w:t>
      </w:r>
    </w:p>
    <w:p w14:paraId="3CA33348" w14:textId="77777777" w:rsidR="00B92C21" w:rsidRPr="00697A14" w:rsidRDefault="00B92C21" w:rsidP="00B92C21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0"/>
        <w:jc w:val="both"/>
        <w:outlineLvl w:val="0"/>
        <w:rPr>
          <w:rFonts w:eastAsiaTheme="majorEastAsia" w:cstheme="majorBidi"/>
          <w:b/>
          <w:sz w:val="36"/>
          <w:szCs w:val="36"/>
        </w:rPr>
      </w:pPr>
      <w:bookmarkStart w:id="394" w:name="_Toc209103990"/>
      <w:r w:rsidRPr="00697A14">
        <w:rPr>
          <w:rFonts w:eastAsiaTheme="majorEastAsia" w:cstheme="majorBidi"/>
          <w:b/>
          <w:sz w:val="36"/>
          <w:szCs w:val="36"/>
        </w:rPr>
        <w:t>PKWD_SW_IJHARS_3</w:t>
      </w:r>
      <w:bookmarkEnd w:id="394"/>
    </w:p>
    <w:p w14:paraId="5BF3151D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177DF013" w14:textId="757DB482" w:rsidR="00B92C21" w:rsidRPr="00167E02" w:rsidRDefault="00B92C21" w:rsidP="00B92C21">
      <w:pPr>
        <w:rPr>
          <w:rFonts w:ascii="Lato" w:hAnsi="Lato"/>
        </w:rPr>
      </w:pPr>
      <w:r w:rsidRPr="00167E02">
        <w:rPr>
          <w:rFonts w:ascii="Lato" w:hAnsi="Lato"/>
        </w:rPr>
        <w:t>Zmiana wielkości pola „Liczba opakowań” w formularzach</w:t>
      </w:r>
      <w:r>
        <w:rPr>
          <w:rFonts w:ascii="Lato" w:hAnsi="Lato"/>
        </w:rPr>
        <w:t xml:space="preserve"> </w:t>
      </w:r>
      <w:r w:rsidRPr="00167E02">
        <w:rPr>
          <w:rFonts w:ascii="Lato" w:hAnsi="Lato"/>
        </w:rPr>
        <w:t>SWR03</w:t>
      </w:r>
      <w:r>
        <w:rPr>
          <w:rFonts w:ascii="Lato" w:hAnsi="Lato"/>
        </w:rPr>
        <w:t xml:space="preserve">, </w:t>
      </w:r>
      <w:r w:rsidRPr="00167E02">
        <w:rPr>
          <w:rFonts w:ascii="Lato" w:hAnsi="Lato"/>
        </w:rPr>
        <w:t>SWR13</w:t>
      </w:r>
      <w:r>
        <w:rPr>
          <w:rFonts w:ascii="Lato" w:hAnsi="Lato"/>
        </w:rPr>
        <w:t xml:space="preserve">, </w:t>
      </w:r>
      <w:r w:rsidRPr="00167E02">
        <w:rPr>
          <w:rFonts w:ascii="Lato" w:hAnsi="Lato"/>
        </w:rPr>
        <w:t>SWW05</w:t>
      </w:r>
      <w:r>
        <w:rPr>
          <w:rFonts w:ascii="Lato" w:hAnsi="Lato"/>
        </w:rPr>
        <w:t>.</w:t>
      </w:r>
    </w:p>
    <w:p w14:paraId="556FCA04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</w:p>
    <w:p w14:paraId="767377EE" w14:textId="1D35C649" w:rsidR="00374826" w:rsidRPr="00167E02" w:rsidRDefault="00374826" w:rsidP="00374826">
      <w:pPr>
        <w:rPr>
          <w:rFonts w:ascii="Lato" w:hAnsi="Lato"/>
        </w:rPr>
      </w:pPr>
      <w:r w:rsidRPr="00167E02">
        <w:rPr>
          <w:rFonts w:ascii="Lato" w:hAnsi="Lato"/>
        </w:rPr>
        <w:t>Zmiana wielkości pola „Liczba opakowań” w formularzach</w:t>
      </w:r>
      <w:r>
        <w:rPr>
          <w:rFonts w:ascii="Lato" w:hAnsi="Lato"/>
        </w:rPr>
        <w:t xml:space="preserve"> </w:t>
      </w:r>
      <w:r w:rsidRPr="00167E02">
        <w:rPr>
          <w:rFonts w:ascii="Lato" w:hAnsi="Lato"/>
        </w:rPr>
        <w:t>SWR03</w:t>
      </w:r>
      <w:r>
        <w:rPr>
          <w:rFonts w:ascii="Lato" w:hAnsi="Lato"/>
        </w:rPr>
        <w:t xml:space="preserve">, </w:t>
      </w:r>
      <w:r w:rsidRPr="00167E02">
        <w:rPr>
          <w:rFonts w:ascii="Lato" w:hAnsi="Lato"/>
        </w:rPr>
        <w:t>SWR13</w:t>
      </w:r>
      <w:r>
        <w:rPr>
          <w:rFonts w:ascii="Lato" w:hAnsi="Lato"/>
        </w:rPr>
        <w:t xml:space="preserve">, </w:t>
      </w:r>
      <w:r w:rsidRPr="00167E02">
        <w:rPr>
          <w:rFonts w:ascii="Lato" w:hAnsi="Lato"/>
        </w:rPr>
        <w:t>SWW05</w:t>
      </w:r>
      <w:r>
        <w:rPr>
          <w:rFonts w:ascii="Lato" w:hAnsi="Lato"/>
        </w:rPr>
        <w:t xml:space="preserve"> oraz odpowiadającym im schematach komunikatów dla interfejsu niewizualnego.</w:t>
      </w:r>
    </w:p>
    <w:p w14:paraId="3CA5CF60" w14:textId="0A645DF4" w:rsidR="00B92C21" w:rsidRPr="00AC676D" w:rsidRDefault="00B92C21" w:rsidP="00B92C21">
      <w:pPr>
        <w:rPr>
          <w:rFonts w:ascii="Lato" w:hAnsi="Lato"/>
        </w:rPr>
      </w:pPr>
      <w:r>
        <w:rPr>
          <w:rFonts w:ascii="Lato" w:hAnsi="Lato"/>
        </w:rPr>
        <w:t xml:space="preserve">Wykonawca </w:t>
      </w:r>
      <w:r w:rsidRPr="00167E02">
        <w:rPr>
          <w:rFonts w:ascii="Lato" w:hAnsi="Lato"/>
        </w:rPr>
        <w:t>zwiększ</w:t>
      </w:r>
      <w:r>
        <w:rPr>
          <w:rFonts w:ascii="Lato" w:hAnsi="Lato"/>
        </w:rPr>
        <w:t>y</w:t>
      </w:r>
      <w:r w:rsidRPr="00167E02">
        <w:rPr>
          <w:rFonts w:ascii="Lato" w:hAnsi="Lato"/>
        </w:rPr>
        <w:t xml:space="preserve"> ilości </w:t>
      </w:r>
      <w:r>
        <w:rPr>
          <w:rFonts w:ascii="Lato" w:hAnsi="Lato"/>
        </w:rPr>
        <w:t xml:space="preserve">znaków </w:t>
      </w:r>
      <w:r w:rsidRPr="00167E02">
        <w:rPr>
          <w:rFonts w:ascii="Lato" w:hAnsi="Lato"/>
        </w:rPr>
        <w:t xml:space="preserve">możliwych do wpisania do </w:t>
      </w:r>
      <w:r w:rsidRPr="00555E2B">
        <w:rPr>
          <w:rFonts w:ascii="Lato" w:hAnsi="Lato"/>
        </w:rPr>
        <w:t>6</w:t>
      </w:r>
      <w:r w:rsidRPr="00AC676D">
        <w:rPr>
          <w:rFonts w:ascii="Lato" w:hAnsi="Lato"/>
        </w:rPr>
        <w:t xml:space="preserve"> znaków (w formacie </w:t>
      </w:r>
      <w:r w:rsidRPr="00555E2B">
        <w:rPr>
          <w:rFonts w:ascii="Lato" w:hAnsi="Lato"/>
        </w:rPr>
        <w:t>n</w:t>
      </w:r>
      <w:r w:rsidRPr="00555E2B" w:rsidDel="0012479E">
        <w:rPr>
          <w:rFonts w:ascii="Lato" w:hAnsi="Lato"/>
        </w:rPr>
        <w:t>.</w:t>
      </w:r>
      <w:r w:rsidRPr="00555E2B">
        <w:rPr>
          <w:rFonts w:ascii="Lato" w:hAnsi="Lato"/>
        </w:rPr>
        <w:t xml:space="preserve">.6) </w:t>
      </w:r>
      <w:r w:rsidRPr="00AC676D">
        <w:rPr>
          <w:rFonts w:ascii="Lato" w:hAnsi="Lato"/>
        </w:rPr>
        <w:t xml:space="preserve">w polach „Liczba opakowań” w: </w:t>
      </w:r>
    </w:p>
    <w:p w14:paraId="40115A23" w14:textId="77777777" w:rsidR="00B92C21" w:rsidRDefault="00B92C21" w:rsidP="00B7314F">
      <w:pPr>
        <w:pStyle w:val="Akapitzlist"/>
        <w:numPr>
          <w:ilvl w:val="0"/>
          <w:numId w:val="136"/>
        </w:numPr>
        <w:rPr>
          <w:rFonts w:ascii="Lato" w:hAnsi="Lato"/>
        </w:rPr>
      </w:pPr>
      <w:r w:rsidRPr="00167E02">
        <w:rPr>
          <w:rFonts w:ascii="Lato" w:hAnsi="Lato"/>
        </w:rPr>
        <w:t>w sekcji Towar oraz</w:t>
      </w:r>
      <w:r>
        <w:rPr>
          <w:rFonts w:ascii="Lato" w:hAnsi="Lato"/>
        </w:rPr>
        <w:t xml:space="preserve"> w</w:t>
      </w:r>
      <w:r w:rsidRPr="00167E02">
        <w:rPr>
          <w:rFonts w:ascii="Lato" w:hAnsi="Lato"/>
        </w:rPr>
        <w:t xml:space="preserve"> sekcji Czynności</w:t>
      </w:r>
      <w:r w:rsidRPr="005F6FDE">
        <w:rPr>
          <w:rFonts w:ascii="Lato" w:hAnsi="Lato"/>
        </w:rPr>
        <w:t xml:space="preserve"> </w:t>
      </w:r>
      <w:r>
        <w:rPr>
          <w:rFonts w:ascii="Lato" w:hAnsi="Lato"/>
        </w:rPr>
        <w:t xml:space="preserve">formularza </w:t>
      </w:r>
      <w:r w:rsidRPr="00896D3B">
        <w:rPr>
          <w:rFonts w:ascii="Lato" w:hAnsi="Lato"/>
        </w:rPr>
        <w:t>SWR03 - Protokół kontroli jakości handlowej artykułów rolno-spożywczych przywożonych z zagranicy</w:t>
      </w:r>
      <w:r>
        <w:rPr>
          <w:rFonts w:ascii="Lato" w:hAnsi="Lato"/>
        </w:rPr>
        <w:t>,</w:t>
      </w:r>
    </w:p>
    <w:p w14:paraId="74BBB665" w14:textId="77777777" w:rsidR="00B92C21" w:rsidRDefault="00B92C21" w:rsidP="00B7314F">
      <w:pPr>
        <w:pStyle w:val="Akapitzlist"/>
        <w:numPr>
          <w:ilvl w:val="0"/>
          <w:numId w:val="136"/>
        </w:numPr>
        <w:rPr>
          <w:rFonts w:ascii="Lato" w:hAnsi="Lato"/>
        </w:rPr>
      </w:pPr>
      <w:r w:rsidRPr="00167E02">
        <w:rPr>
          <w:rFonts w:ascii="Lato" w:hAnsi="Lato"/>
        </w:rPr>
        <w:t>w sekcji Towar</w:t>
      </w:r>
      <w:r w:rsidRPr="005F6FDE">
        <w:rPr>
          <w:rFonts w:ascii="Lato" w:hAnsi="Lato"/>
        </w:rPr>
        <w:t xml:space="preserve"> </w:t>
      </w:r>
      <w:r>
        <w:rPr>
          <w:rFonts w:ascii="Lato" w:hAnsi="Lato"/>
        </w:rPr>
        <w:t xml:space="preserve">formularza </w:t>
      </w:r>
      <w:r w:rsidRPr="00896D3B">
        <w:rPr>
          <w:rFonts w:ascii="Lato" w:hAnsi="Lato"/>
        </w:rPr>
        <w:t>SWR13 - Protokół kontroli w zakresie dopuszczenia do obrotu w Unii Europejskiej przesyłki produktów rolnictwa ekologicznego z kraju trzeciego, przywożonych zgodnie z art. 45 rozporządzenia Parlamentu Europejskiego i Rady (UE) nr 2018/848</w:t>
      </w:r>
      <w:r w:rsidRPr="00167E02">
        <w:rPr>
          <w:rFonts w:ascii="Lato" w:hAnsi="Lato"/>
        </w:rPr>
        <w:t>,</w:t>
      </w:r>
    </w:p>
    <w:p w14:paraId="60513E0B" w14:textId="22D35B01" w:rsidR="00B92C21" w:rsidRPr="00896D3B" w:rsidRDefault="00B92C21" w:rsidP="00B7314F">
      <w:pPr>
        <w:pStyle w:val="Akapitzlist"/>
        <w:numPr>
          <w:ilvl w:val="0"/>
          <w:numId w:val="136"/>
        </w:numPr>
        <w:rPr>
          <w:rFonts w:ascii="Lato" w:hAnsi="Lato"/>
        </w:rPr>
      </w:pPr>
      <w:r w:rsidRPr="00167E02">
        <w:rPr>
          <w:rFonts w:ascii="Lato" w:hAnsi="Lato"/>
        </w:rPr>
        <w:t>w sekcji Towar</w:t>
      </w:r>
      <w:r w:rsidRPr="005F6FDE">
        <w:rPr>
          <w:rFonts w:ascii="Lato" w:hAnsi="Lato"/>
        </w:rPr>
        <w:t xml:space="preserve"> </w:t>
      </w:r>
      <w:r>
        <w:rPr>
          <w:rFonts w:ascii="Lato" w:hAnsi="Lato"/>
        </w:rPr>
        <w:t xml:space="preserve">formularza </w:t>
      </w:r>
      <w:r w:rsidRPr="00896D3B">
        <w:rPr>
          <w:rFonts w:ascii="Lato" w:hAnsi="Lato"/>
        </w:rPr>
        <w:t>SWW05 - Zgłoszenie do kontroli – import</w:t>
      </w:r>
      <w:r>
        <w:rPr>
          <w:rFonts w:ascii="Lato" w:hAnsi="Lato"/>
        </w:rPr>
        <w:t>.</w:t>
      </w:r>
    </w:p>
    <w:p w14:paraId="27C627DB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</w:p>
    <w:p w14:paraId="77F3B9B2" w14:textId="5A6C06F9" w:rsidR="00B92C21" w:rsidRPr="00167E02" w:rsidRDefault="00B92C21" w:rsidP="00B92C21">
      <w:pPr>
        <w:rPr>
          <w:rFonts w:ascii="Lato" w:hAnsi="Lato"/>
        </w:rPr>
      </w:pPr>
      <w:r>
        <w:rPr>
          <w:rFonts w:ascii="Lato" w:hAnsi="Lato"/>
        </w:rPr>
        <w:t>325</w:t>
      </w:r>
      <w:r w:rsidRPr="00167E02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Pr="00167E02">
        <w:rPr>
          <w:rFonts w:ascii="Lato" w:hAnsi="Lato"/>
        </w:rPr>
        <w:t>.</w:t>
      </w:r>
    </w:p>
    <w:p w14:paraId="5C27EA42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, załącznika</w:t>
      </w:r>
    </w:p>
    <w:p w14:paraId="0252C4EA" w14:textId="215702FE" w:rsidR="00B92C21" w:rsidRPr="00167E02" w:rsidRDefault="00AB0BD1" w:rsidP="00B92C21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3C58FDCE" w14:textId="77777777" w:rsidR="00B92C21" w:rsidRPr="00697A14" w:rsidRDefault="00B92C21" w:rsidP="00B92C21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jc w:val="both"/>
        <w:outlineLvl w:val="0"/>
        <w:rPr>
          <w:rFonts w:eastAsiaTheme="majorEastAsia" w:cstheme="majorBidi"/>
          <w:b/>
          <w:sz w:val="36"/>
          <w:szCs w:val="36"/>
        </w:rPr>
      </w:pPr>
      <w:bookmarkStart w:id="395" w:name="_Toc209103991"/>
      <w:r w:rsidRPr="00697A14">
        <w:rPr>
          <w:rFonts w:eastAsiaTheme="majorEastAsia" w:cstheme="majorBidi"/>
          <w:b/>
          <w:sz w:val="36"/>
          <w:szCs w:val="36"/>
        </w:rPr>
        <w:lastRenderedPageBreak/>
        <w:t>PKWD_SW_IJHARS_</w:t>
      </w:r>
      <w:r>
        <w:rPr>
          <w:rFonts w:eastAsiaTheme="majorEastAsia" w:cstheme="majorBidi"/>
          <w:b/>
          <w:sz w:val="36"/>
          <w:szCs w:val="36"/>
        </w:rPr>
        <w:t>4</w:t>
      </w:r>
      <w:bookmarkEnd w:id="395"/>
    </w:p>
    <w:p w14:paraId="3D0D958A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4D2EA779" w14:textId="1384F30D" w:rsidR="00B92C21" w:rsidRPr="00167E02" w:rsidRDefault="00B92C21" w:rsidP="00B92C21">
      <w:pPr>
        <w:rPr>
          <w:rFonts w:ascii="Lato" w:hAnsi="Lato"/>
        </w:rPr>
      </w:pPr>
      <w:r w:rsidRPr="00167E02">
        <w:rPr>
          <w:rFonts w:ascii="Lato" w:hAnsi="Lato"/>
        </w:rPr>
        <w:t>Rozbudowa formularza</w:t>
      </w:r>
      <w:r w:rsidRPr="00F13DDA">
        <w:rPr>
          <w:rFonts w:ascii="Lato" w:hAnsi="Lato"/>
        </w:rPr>
        <w:t xml:space="preserve"> SWW05 - Zgłoszenie do kontroli – import </w:t>
      </w:r>
      <w:r w:rsidRPr="00167E02">
        <w:rPr>
          <w:rFonts w:ascii="Lato" w:hAnsi="Lato"/>
        </w:rPr>
        <w:t>o dodatkowe dane dotyczące „Płatnika”</w:t>
      </w:r>
      <w:r>
        <w:rPr>
          <w:rFonts w:ascii="Lato" w:hAnsi="Lato"/>
        </w:rPr>
        <w:t>.</w:t>
      </w:r>
    </w:p>
    <w:p w14:paraId="11DBACB8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</w:p>
    <w:p w14:paraId="337DC791" w14:textId="0A8D5549" w:rsidR="00B92C21" w:rsidRPr="00167E02" w:rsidRDefault="00B92C21" w:rsidP="00B92C21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Wykonawca utworzy </w:t>
      </w:r>
      <w:r w:rsidRPr="00167E02">
        <w:rPr>
          <w:rFonts w:ascii="Lato" w:hAnsi="Lato"/>
        </w:rPr>
        <w:t xml:space="preserve">w formularzu SWW05 </w:t>
      </w:r>
      <w:r w:rsidR="009223EE">
        <w:rPr>
          <w:rFonts w:ascii="Lato" w:hAnsi="Lato"/>
        </w:rPr>
        <w:t xml:space="preserve">oraz </w:t>
      </w:r>
      <w:r w:rsidR="00E32AC8">
        <w:rPr>
          <w:rFonts w:ascii="Lato" w:hAnsi="Lato"/>
        </w:rPr>
        <w:t xml:space="preserve">w </w:t>
      </w:r>
      <w:r w:rsidR="009223EE">
        <w:rPr>
          <w:rFonts w:ascii="Lato" w:hAnsi="Lato"/>
        </w:rPr>
        <w:t>odpowiadając</w:t>
      </w:r>
      <w:r w:rsidR="006722A0">
        <w:rPr>
          <w:rFonts w:ascii="Lato" w:hAnsi="Lato"/>
        </w:rPr>
        <w:t>ym</w:t>
      </w:r>
      <w:r w:rsidR="009223EE">
        <w:rPr>
          <w:rFonts w:ascii="Lato" w:hAnsi="Lato"/>
        </w:rPr>
        <w:t xml:space="preserve"> mu schema</w:t>
      </w:r>
      <w:r w:rsidR="006722A0">
        <w:rPr>
          <w:rFonts w:ascii="Lato" w:hAnsi="Lato"/>
        </w:rPr>
        <w:t>cie</w:t>
      </w:r>
      <w:r w:rsidR="009223EE">
        <w:rPr>
          <w:rFonts w:ascii="Lato" w:hAnsi="Lato"/>
        </w:rPr>
        <w:t xml:space="preserve"> komunikatu dla interfejsu niewizualnego </w:t>
      </w:r>
      <w:r w:rsidRPr="00167E02">
        <w:rPr>
          <w:rFonts w:ascii="Lato" w:hAnsi="Lato"/>
        </w:rPr>
        <w:t>– „Zgłoszenie do kontroli – import”, w sekcji „Podmioty” dodatkow</w:t>
      </w:r>
      <w:r>
        <w:rPr>
          <w:rFonts w:ascii="Lato" w:hAnsi="Lato"/>
        </w:rPr>
        <w:t>ą</w:t>
      </w:r>
      <w:r w:rsidRPr="00167E02">
        <w:rPr>
          <w:rFonts w:ascii="Lato" w:hAnsi="Lato"/>
        </w:rPr>
        <w:t xml:space="preserve"> podsekcj</w:t>
      </w:r>
      <w:r>
        <w:rPr>
          <w:rFonts w:ascii="Lato" w:hAnsi="Lato"/>
        </w:rPr>
        <w:t>ę</w:t>
      </w:r>
      <w:r w:rsidRPr="00167E02">
        <w:rPr>
          <w:rFonts w:ascii="Lato" w:hAnsi="Lato"/>
        </w:rPr>
        <w:t xml:space="preserve"> „Płatnik”. Zakres pól podsekcji </w:t>
      </w:r>
      <w:r>
        <w:rPr>
          <w:rFonts w:ascii="Lato" w:hAnsi="Lato"/>
        </w:rPr>
        <w:t xml:space="preserve">ma być </w:t>
      </w:r>
      <w:r w:rsidRPr="00167E02">
        <w:rPr>
          <w:rFonts w:ascii="Lato" w:hAnsi="Lato"/>
        </w:rPr>
        <w:t>taki sam jak w przypadku innych podmiotów sekcji „Podmioty”, obejmujący pola:</w:t>
      </w:r>
    </w:p>
    <w:p w14:paraId="7B5DCC68" w14:textId="77777777" w:rsidR="00B92C21" w:rsidRPr="00167E02" w:rsidRDefault="00B92C21" w:rsidP="00B7314F">
      <w:pPr>
        <w:numPr>
          <w:ilvl w:val="0"/>
          <w:numId w:val="137"/>
        </w:numPr>
        <w:spacing w:after="0"/>
        <w:contextualSpacing/>
        <w:rPr>
          <w:rFonts w:ascii="Lato" w:hAnsi="Lato"/>
        </w:rPr>
      </w:pPr>
      <w:r w:rsidRPr="00167E02">
        <w:rPr>
          <w:rFonts w:ascii="Lato" w:hAnsi="Lato"/>
        </w:rPr>
        <w:t>Nazwa,</w:t>
      </w:r>
    </w:p>
    <w:p w14:paraId="58779D9A" w14:textId="77777777" w:rsidR="00B92C21" w:rsidRPr="00167E02" w:rsidRDefault="00B92C21" w:rsidP="00B7314F">
      <w:pPr>
        <w:numPr>
          <w:ilvl w:val="0"/>
          <w:numId w:val="137"/>
        </w:numPr>
        <w:spacing w:after="0"/>
        <w:contextualSpacing/>
        <w:rPr>
          <w:rFonts w:ascii="Lato" w:hAnsi="Lato"/>
        </w:rPr>
      </w:pPr>
      <w:r w:rsidRPr="00167E02">
        <w:rPr>
          <w:rFonts w:ascii="Lato" w:hAnsi="Lato"/>
        </w:rPr>
        <w:t>TIN,</w:t>
      </w:r>
    </w:p>
    <w:p w14:paraId="7FE60577" w14:textId="77777777" w:rsidR="00B92C21" w:rsidRPr="00167E02" w:rsidRDefault="00B92C21" w:rsidP="00B7314F">
      <w:pPr>
        <w:numPr>
          <w:ilvl w:val="0"/>
          <w:numId w:val="137"/>
        </w:numPr>
        <w:spacing w:after="0"/>
        <w:contextualSpacing/>
        <w:rPr>
          <w:rFonts w:ascii="Lato" w:hAnsi="Lato"/>
        </w:rPr>
      </w:pPr>
      <w:r w:rsidRPr="00167E02">
        <w:rPr>
          <w:rFonts w:ascii="Lato" w:hAnsi="Lato"/>
        </w:rPr>
        <w:t>EORI,</w:t>
      </w:r>
    </w:p>
    <w:p w14:paraId="366CB558" w14:textId="77777777" w:rsidR="00B92C21" w:rsidRPr="00167E02" w:rsidRDefault="00B92C21" w:rsidP="00B7314F">
      <w:pPr>
        <w:numPr>
          <w:ilvl w:val="0"/>
          <w:numId w:val="137"/>
        </w:numPr>
        <w:spacing w:after="0"/>
        <w:contextualSpacing/>
        <w:rPr>
          <w:rFonts w:ascii="Lato" w:hAnsi="Lato"/>
        </w:rPr>
      </w:pPr>
      <w:r w:rsidRPr="00167E02">
        <w:rPr>
          <w:rFonts w:ascii="Lato" w:hAnsi="Lato"/>
        </w:rPr>
        <w:t>REGON,</w:t>
      </w:r>
    </w:p>
    <w:p w14:paraId="0375C86A" w14:textId="77777777" w:rsidR="00B92C21" w:rsidRPr="00167E02" w:rsidRDefault="00B92C21" w:rsidP="00B7314F">
      <w:pPr>
        <w:numPr>
          <w:ilvl w:val="0"/>
          <w:numId w:val="137"/>
        </w:numPr>
        <w:spacing w:after="0"/>
        <w:contextualSpacing/>
        <w:rPr>
          <w:rFonts w:ascii="Lato" w:hAnsi="Lato"/>
        </w:rPr>
      </w:pPr>
      <w:r w:rsidRPr="00167E02">
        <w:rPr>
          <w:rFonts w:ascii="Lato" w:hAnsi="Lato"/>
        </w:rPr>
        <w:t>Ulica i numer,</w:t>
      </w:r>
    </w:p>
    <w:p w14:paraId="58963D02" w14:textId="77777777" w:rsidR="00B92C21" w:rsidRPr="00167E02" w:rsidRDefault="00B92C21" w:rsidP="00B7314F">
      <w:pPr>
        <w:numPr>
          <w:ilvl w:val="0"/>
          <w:numId w:val="137"/>
        </w:numPr>
        <w:spacing w:after="0"/>
        <w:contextualSpacing/>
        <w:rPr>
          <w:rFonts w:ascii="Lato" w:hAnsi="Lato"/>
        </w:rPr>
      </w:pPr>
      <w:r w:rsidRPr="00167E02">
        <w:rPr>
          <w:rFonts w:ascii="Lato" w:hAnsi="Lato"/>
        </w:rPr>
        <w:t>Kod pocztowy,</w:t>
      </w:r>
    </w:p>
    <w:p w14:paraId="16AF5FE7" w14:textId="77777777" w:rsidR="00B92C21" w:rsidRPr="00167E02" w:rsidRDefault="00B92C21" w:rsidP="00B7314F">
      <w:pPr>
        <w:numPr>
          <w:ilvl w:val="0"/>
          <w:numId w:val="137"/>
        </w:numPr>
        <w:spacing w:after="0"/>
        <w:contextualSpacing/>
        <w:rPr>
          <w:rFonts w:ascii="Lato" w:hAnsi="Lato"/>
        </w:rPr>
      </w:pPr>
      <w:r w:rsidRPr="00167E02">
        <w:rPr>
          <w:rFonts w:ascii="Lato" w:hAnsi="Lato"/>
        </w:rPr>
        <w:t>Miejscowość,</w:t>
      </w:r>
    </w:p>
    <w:p w14:paraId="60FEE327" w14:textId="77777777" w:rsidR="00B92C21" w:rsidRPr="00167E02" w:rsidRDefault="00B92C21" w:rsidP="00B7314F">
      <w:pPr>
        <w:numPr>
          <w:ilvl w:val="0"/>
          <w:numId w:val="137"/>
        </w:numPr>
        <w:spacing w:after="0"/>
        <w:contextualSpacing/>
        <w:rPr>
          <w:rFonts w:ascii="Lato" w:hAnsi="Lato"/>
        </w:rPr>
      </w:pPr>
      <w:r w:rsidRPr="00167E02">
        <w:rPr>
          <w:rFonts w:ascii="Lato" w:hAnsi="Lato"/>
        </w:rPr>
        <w:t>Kraj.</w:t>
      </w:r>
    </w:p>
    <w:p w14:paraId="2D5D3EE3" w14:textId="77777777" w:rsidR="00B92C21" w:rsidRPr="00167E02" w:rsidRDefault="00B92C21" w:rsidP="00B92C21">
      <w:pPr>
        <w:spacing w:after="0"/>
        <w:rPr>
          <w:rFonts w:ascii="Lato" w:hAnsi="Lato"/>
        </w:rPr>
      </w:pPr>
      <w:r w:rsidRPr="00167E02">
        <w:rPr>
          <w:rFonts w:ascii="Lato" w:hAnsi="Lato"/>
        </w:rPr>
        <w:t xml:space="preserve">Zmiana </w:t>
      </w:r>
      <w:r>
        <w:rPr>
          <w:rFonts w:ascii="Lato" w:hAnsi="Lato"/>
        </w:rPr>
        <w:t>ma być</w:t>
      </w:r>
      <w:r w:rsidRPr="00167E02">
        <w:rPr>
          <w:rFonts w:ascii="Lato" w:hAnsi="Lato"/>
        </w:rPr>
        <w:t xml:space="preserve"> uwzględniona w wydruku (PDF). Na etapie realizacji </w:t>
      </w:r>
      <w:r>
        <w:rPr>
          <w:rFonts w:ascii="Lato" w:hAnsi="Lato"/>
        </w:rPr>
        <w:t>Zadania Z</w:t>
      </w:r>
      <w:r w:rsidRPr="00167E02">
        <w:rPr>
          <w:rFonts w:ascii="Lato" w:hAnsi="Lato"/>
        </w:rPr>
        <w:t xml:space="preserve">amawiający określi widok, lokalizację oraz zakres pól podsekcji na wydruku. </w:t>
      </w:r>
    </w:p>
    <w:p w14:paraId="6D425DA2" w14:textId="77777777" w:rsidR="00B92C21" w:rsidRPr="00167E02" w:rsidRDefault="00B92C21" w:rsidP="00B92C21">
      <w:pPr>
        <w:spacing w:after="0"/>
        <w:rPr>
          <w:rFonts w:ascii="Lato" w:hAnsi="Lato"/>
        </w:rPr>
      </w:pPr>
      <w:r w:rsidRPr="00167E02">
        <w:rPr>
          <w:rFonts w:ascii="Lato" w:hAnsi="Lato"/>
        </w:rPr>
        <w:t xml:space="preserve">Na etapie realizacji </w:t>
      </w:r>
      <w:r>
        <w:rPr>
          <w:rFonts w:ascii="Lato" w:hAnsi="Lato"/>
        </w:rPr>
        <w:t>Z</w:t>
      </w:r>
      <w:r w:rsidRPr="00167E02">
        <w:rPr>
          <w:rFonts w:ascii="Lato" w:hAnsi="Lato"/>
        </w:rPr>
        <w:t>amawiający określi również obligatoryjność podsekcji oraz pól w podsekcji oraz dokładną nazwę podsekcji.</w:t>
      </w:r>
    </w:p>
    <w:p w14:paraId="260F0185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</w:p>
    <w:p w14:paraId="28BA13EC" w14:textId="7D5459DE" w:rsidR="00B92C21" w:rsidRPr="00167E02" w:rsidRDefault="00B92C21" w:rsidP="00B92C21">
      <w:pPr>
        <w:rPr>
          <w:rFonts w:ascii="Lato" w:hAnsi="Lato"/>
        </w:rPr>
      </w:pPr>
      <w:r>
        <w:rPr>
          <w:rFonts w:ascii="Lato" w:hAnsi="Lato"/>
        </w:rPr>
        <w:t>325</w:t>
      </w:r>
      <w:r w:rsidRPr="00167E02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Pr="00167E02">
        <w:rPr>
          <w:rFonts w:ascii="Lato" w:hAnsi="Lato"/>
        </w:rPr>
        <w:t>.</w:t>
      </w:r>
    </w:p>
    <w:p w14:paraId="059B1EF4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, załącznika</w:t>
      </w:r>
    </w:p>
    <w:p w14:paraId="2AFF1E6E" w14:textId="7ACB7DA3" w:rsidR="00B92C21" w:rsidRPr="00167E02" w:rsidRDefault="00AB0BD1" w:rsidP="00B92C21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183F26BF" w14:textId="77777777" w:rsidR="00B92C21" w:rsidRPr="00697A14" w:rsidRDefault="00B92C21" w:rsidP="00B92C21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jc w:val="both"/>
        <w:outlineLvl w:val="0"/>
        <w:rPr>
          <w:rFonts w:eastAsiaTheme="majorEastAsia" w:cstheme="majorBidi"/>
          <w:b/>
          <w:sz w:val="36"/>
          <w:szCs w:val="36"/>
        </w:rPr>
      </w:pPr>
      <w:bookmarkStart w:id="396" w:name="_Toc209103992"/>
      <w:r w:rsidRPr="00697A14">
        <w:rPr>
          <w:rFonts w:eastAsiaTheme="majorEastAsia" w:cstheme="majorBidi"/>
          <w:b/>
          <w:sz w:val="36"/>
          <w:szCs w:val="36"/>
        </w:rPr>
        <w:t>PKWD_SW_IJHARS_5</w:t>
      </w:r>
      <w:bookmarkEnd w:id="396"/>
    </w:p>
    <w:p w14:paraId="49BE3D7C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22499E8F" w14:textId="77777777" w:rsidR="00B92C21" w:rsidRPr="00167E02" w:rsidRDefault="00B92C21" w:rsidP="00B92C21">
      <w:pPr>
        <w:rPr>
          <w:rFonts w:ascii="Lato" w:hAnsi="Lato"/>
        </w:rPr>
      </w:pPr>
      <w:r w:rsidRPr="00167E02">
        <w:rPr>
          <w:rFonts w:ascii="Lato" w:hAnsi="Lato"/>
        </w:rPr>
        <w:t>Przebudowa formularza SWR13 w zakresie podsekcji Producent</w:t>
      </w:r>
      <w:r>
        <w:rPr>
          <w:rFonts w:ascii="Lato" w:hAnsi="Lato"/>
        </w:rPr>
        <w:t>.</w:t>
      </w:r>
    </w:p>
    <w:p w14:paraId="7D5485A0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lastRenderedPageBreak/>
        <w:t xml:space="preserve">Opis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</w:p>
    <w:p w14:paraId="2E973560" w14:textId="6B9FC57B" w:rsidR="00B92C21" w:rsidRPr="00167E02" w:rsidRDefault="00B92C21" w:rsidP="00B92C21">
      <w:pPr>
        <w:rPr>
          <w:rFonts w:ascii="Lato" w:hAnsi="Lato"/>
        </w:rPr>
      </w:pPr>
      <w:r>
        <w:rPr>
          <w:rFonts w:ascii="Lato" w:hAnsi="Lato"/>
        </w:rPr>
        <w:t>Wykonawca dokona p</w:t>
      </w:r>
      <w:r w:rsidRPr="00167E02">
        <w:rPr>
          <w:rFonts w:ascii="Lato" w:hAnsi="Lato"/>
        </w:rPr>
        <w:t>rzebudow</w:t>
      </w:r>
      <w:r>
        <w:rPr>
          <w:rFonts w:ascii="Lato" w:hAnsi="Lato"/>
        </w:rPr>
        <w:t>y</w:t>
      </w:r>
      <w:r w:rsidRPr="00167E02">
        <w:rPr>
          <w:rFonts w:ascii="Lato" w:hAnsi="Lato"/>
        </w:rPr>
        <w:t xml:space="preserve"> formularza SWR13 </w:t>
      </w:r>
      <w:r w:rsidR="009223EE">
        <w:rPr>
          <w:rFonts w:ascii="Lato" w:hAnsi="Lato"/>
        </w:rPr>
        <w:t>oraz odpowiadające</w:t>
      </w:r>
      <w:r w:rsidR="00374826">
        <w:rPr>
          <w:rFonts w:ascii="Lato" w:hAnsi="Lato"/>
        </w:rPr>
        <w:t>go</w:t>
      </w:r>
      <w:r w:rsidR="009223EE">
        <w:rPr>
          <w:rFonts w:ascii="Lato" w:hAnsi="Lato"/>
        </w:rPr>
        <w:t xml:space="preserve"> mu schematu komunikatu dla interfejsu niewizualnego </w:t>
      </w:r>
      <w:r w:rsidRPr="00167E02">
        <w:rPr>
          <w:rFonts w:ascii="Lato" w:hAnsi="Lato"/>
        </w:rPr>
        <w:t>w zakresie podsekcji Producent</w:t>
      </w:r>
      <w:r>
        <w:rPr>
          <w:rFonts w:ascii="Lato" w:hAnsi="Lato"/>
        </w:rPr>
        <w:t xml:space="preserve"> </w:t>
      </w:r>
      <w:r w:rsidRPr="00167E02">
        <w:rPr>
          <w:rFonts w:ascii="Lato" w:hAnsi="Lato"/>
        </w:rPr>
        <w:t>tak</w:t>
      </w:r>
      <w:r>
        <w:rPr>
          <w:rFonts w:ascii="Lato" w:hAnsi="Lato"/>
        </w:rPr>
        <w:t>,</w:t>
      </w:r>
      <w:r w:rsidRPr="00167E02">
        <w:rPr>
          <w:rFonts w:ascii="Lato" w:hAnsi="Lato"/>
        </w:rPr>
        <w:t xml:space="preserve"> by była możliwość dodania dowolnej ilości Producentów.</w:t>
      </w:r>
      <w:r w:rsidR="00DE3DCA">
        <w:rPr>
          <w:rFonts w:ascii="Lato" w:hAnsi="Lato"/>
        </w:rPr>
        <w:t xml:space="preserve"> </w:t>
      </w:r>
      <w:r w:rsidRPr="00167E02">
        <w:rPr>
          <w:rFonts w:ascii="Lato" w:hAnsi="Lato"/>
        </w:rPr>
        <w:br/>
        <w:t xml:space="preserve">Za pomocą przycisku „Dodaj producenta” w ramach podsekcji </w:t>
      </w:r>
      <w:r w:rsidRPr="00FC303F">
        <w:rPr>
          <w:rFonts w:ascii="Lato" w:hAnsi="Lato"/>
        </w:rPr>
        <w:t>ma być</w:t>
      </w:r>
      <w:r w:rsidRPr="00167E02">
        <w:rPr>
          <w:rFonts w:ascii="Lato" w:hAnsi="Lato"/>
        </w:rPr>
        <w:t xml:space="preserve"> możliwość dodania wielu producentów. Do momentu uzyskania statusu finalnego </w:t>
      </w:r>
      <w:r>
        <w:rPr>
          <w:rFonts w:ascii="Lato" w:hAnsi="Lato"/>
        </w:rPr>
        <w:t>R</w:t>
      </w:r>
      <w:r w:rsidRPr="00167E02">
        <w:rPr>
          <w:rFonts w:ascii="Lato" w:hAnsi="Lato"/>
        </w:rPr>
        <w:t xml:space="preserve">ozstrzygnięcia </w:t>
      </w:r>
      <w:r w:rsidRPr="00FC303F">
        <w:rPr>
          <w:rFonts w:ascii="Lato" w:hAnsi="Lato"/>
        </w:rPr>
        <w:t>ma być</w:t>
      </w:r>
      <w:r w:rsidRPr="00167E02">
        <w:rPr>
          <w:rFonts w:ascii="Lato" w:hAnsi="Lato"/>
        </w:rPr>
        <w:t xml:space="preserve"> możliwość usunięcia i zmiany danych </w:t>
      </w:r>
      <w:r>
        <w:rPr>
          <w:rFonts w:ascii="Lato" w:hAnsi="Lato"/>
        </w:rPr>
        <w:t>P</w:t>
      </w:r>
      <w:r w:rsidRPr="00167E02">
        <w:rPr>
          <w:rFonts w:ascii="Lato" w:hAnsi="Lato"/>
        </w:rPr>
        <w:t xml:space="preserve">roducenta. Dane producenta/producentów będą przedstawiane na wydruku </w:t>
      </w:r>
      <w:r>
        <w:rPr>
          <w:rFonts w:ascii="Lato" w:hAnsi="Lato"/>
        </w:rPr>
        <w:t>R</w:t>
      </w:r>
      <w:r w:rsidRPr="00167E02">
        <w:rPr>
          <w:rFonts w:ascii="Lato" w:hAnsi="Lato"/>
        </w:rPr>
        <w:t xml:space="preserve">ozstrzygnięcia SWR13. Sposób przedstawienia danych w formularzu i na wydruku zostanie określony przez </w:t>
      </w:r>
      <w:r>
        <w:rPr>
          <w:rFonts w:ascii="Lato" w:hAnsi="Lato"/>
        </w:rPr>
        <w:t>Z</w:t>
      </w:r>
      <w:r w:rsidRPr="00167E02">
        <w:rPr>
          <w:rFonts w:ascii="Lato" w:hAnsi="Lato"/>
        </w:rPr>
        <w:t xml:space="preserve">amawiającego na etapie realizacji </w:t>
      </w:r>
      <w:r>
        <w:rPr>
          <w:rFonts w:ascii="Lato" w:hAnsi="Lato"/>
        </w:rPr>
        <w:t>Zadania</w:t>
      </w:r>
      <w:r w:rsidRPr="00167E02">
        <w:rPr>
          <w:rFonts w:ascii="Lato" w:hAnsi="Lato"/>
        </w:rPr>
        <w:t xml:space="preserve">. </w:t>
      </w:r>
    </w:p>
    <w:p w14:paraId="79E76D3A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</w:p>
    <w:p w14:paraId="3E56439B" w14:textId="28088A91" w:rsidR="00B92C21" w:rsidRPr="00167E02" w:rsidRDefault="00B92C21" w:rsidP="00B92C21">
      <w:pPr>
        <w:rPr>
          <w:rFonts w:ascii="Lato" w:hAnsi="Lato"/>
        </w:rPr>
      </w:pPr>
      <w:r>
        <w:rPr>
          <w:rFonts w:ascii="Lato" w:hAnsi="Lato"/>
        </w:rPr>
        <w:t>325</w:t>
      </w:r>
      <w:r w:rsidRPr="00167E02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Pr="00167E02">
        <w:rPr>
          <w:rFonts w:ascii="Lato" w:hAnsi="Lato"/>
        </w:rPr>
        <w:t>.</w:t>
      </w:r>
    </w:p>
    <w:p w14:paraId="0E6C5CC4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, załącznika</w:t>
      </w:r>
    </w:p>
    <w:p w14:paraId="6E2F7B4E" w14:textId="6B67F5D8" w:rsidR="00B92C21" w:rsidRPr="00167E02" w:rsidRDefault="00AB0BD1" w:rsidP="00B92C21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2E9A50B4" w14:textId="77777777" w:rsidR="00B92C21" w:rsidRPr="00697A14" w:rsidRDefault="00B92C21" w:rsidP="00B92C21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jc w:val="both"/>
        <w:outlineLvl w:val="0"/>
        <w:rPr>
          <w:rFonts w:eastAsiaTheme="majorEastAsia" w:cstheme="majorBidi"/>
          <w:b/>
          <w:sz w:val="36"/>
          <w:szCs w:val="36"/>
        </w:rPr>
      </w:pPr>
      <w:bookmarkStart w:id="397" w:name="_Toc209103993"/>
      <w:r w:rsidRPr="00697A14">
        <w:rPr>
          <w:rFonts w:eastAsiaTheme="majorEastAsia" w:cstheme="majorBidi"/>
          <w:b/>
          <w:sz w:val="36"/>
          <w:szCs w:val="36"/>
        </w:rPr>
        <w:t>PKWD_SW_IJHARS_6</w:t>
      </w:r>
      <w:bookmarkEnd w:id="397"/>
    </w:p>
    <w:p w14:paraId="7116DC7C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15156BBF" w14:textId="77777777" w:rsidR="00B92C21" w:rsidRPr="00167E02" w:rsidRDefault="00B92C21" w:rsidP="00B92C21">
      <w:pPr>
        <w:rPr>
          <w:rFonts w:ascii="Lato" w:hAnsi="Lato"/>
        </w:rPr>
      </w:pPr>
      <w:r w:rsidRPr="00167E02">
        <w:rPr>
          <w:rFonts w:ascii="Lato" w:hAnsi="Lato"/>
        </w:rPr>
        <w:t xml:space="preserve">Zmiana wielkości i sposobu wyświetlania pól opisowych w </w:t>
      </w:r>
      <w:r>
        <w:rPr>
          <w:rFonts w:ascii="Lato" w:hAnsi="Lato"/>
        </w:rPr>
        <w:t>R</w:t>
      </w:r>
      <w:r w:rsidRPr="00167E02">
        <w:rPr>
          <w:rFonts w:ascii="Lato" w:hAnsi="Lato"/>
        </w:rPr>
        <w:t>ozstrzygnięciach SWR03 i SWR13 w sekcji Podsumowanie.</w:t>
      </w:r>
    </w:p>
    <w:p w14:paraId="71D34B09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</w:p>
    <w:p w14:paraId="51F29181" w14:textId="263650DD" w:rsidR="00B92C21" w:rsidRPr="00167E02" w:rsidRDefault="00B92C21" w:rsidP="00B92C21">
      <w:pPr>
        <w:spacing w:after="0"/>
        <w:rPr>
          <w:rFonts w:ascii="Lato" w:hAnsi="Lato"/>
        </w:rPr>
      </w:pPr>
      <w:r>
        <w:rPr>
          <w:rFonts w:ascii="Lato" w:hAnsi="Lato"/>
        </w:rPr>
        <w:t>Wykonawca dokona z</w:t>
      </w:r>
      <w:r w:rsidRPr="00167E02">
        <w:rPr>
          <w:rFonts w:ascii="Lato" w:hAnsi="Lato"/>
        </w:rPr>
        <w:t>mian</w:t>
      </w:r>
      <w:r>
        <w:rPr>
          <w:rFonts w:ascii="Lato" w:hAnsi="Lato"/>
        </w:rPr>
        <w:t>y</w:t>
      </w:r>
      <w:r w:rsidRPr="00167E02">
        <w:rPr>
          <w:rFonts w:ascii="Lato" w:hAnsi="Lato"/>
        </w:rPr>
        <w:t xml:space="preserve"> wielkości pól</w:t>
      </w:r>
      <w:r w:rsidR="009223EE">
        <w:rPr>
          <w:rFonts w:ascii="Lato" w:hAnsi="Lato"/>
        </w:rPr>
        <w:t xml:space="preserve"> </w:t>
      </w:r>
      <w:r w:rsidR="009223EE" w:rsidRPr="00167E02">
        <w:rPr>
          <w:rFonts w:ascii="Lato" w:hAnsi="Lato"/>
        </w:rPr>
        <w:t xml:space="preserve">w </w:t>
      </w:r>
      <w:r w:rsidR="009223EE">
        <w:rPr>
          <w:rFonts w:ascii="Lato" w:hAnsi="Lato"/>
        </w:rPr>
        <w:t>R</w:t>
      </w:r>
      <w:r w:rsidR="009223EE" w:rsidRPr="00167E02">
        <w:rPr>
          <w:rFonts w:ascii="Lato" w:hAnsi="Lato"/>
        </w:rPr>
        <w:t>ozstrzygnięciach SWR03 i SWR13</w:t>
      </w:r>
      <w:r w:rsidR="009223EE">
        <w:rPr>
          <w:rFonts w:ascii="Lato" w:hAnsi="Lato"/>
        </w:rPr>
        <w:t xml:space="preserve"> oraz odpowiadającym im schematach komunikatów dla interfejsu niewizualnego</w:t>
      </w:r>
      <w:r w:rsidRPr="00167E02">
        <w:rPr>
          <w:rFonts w:ascii="Lato" w:hAnsi="Lato"/>
        </w:rPr>
        <w:t xml:space="preserve">. Wielkość pól zostanie określona na etapie realizacji </w:t>
      </w:r>
      <w:r>
        <w:rPr>
          <w:rFonts w:ascii="Lato" w:hAnsi="Lato"/>
        </w:rPr>
        <w:t>Zadania</w:t>
      </w:r>
      <w:r w:rsidRPr="00167E02">
        <w:rPr>
          <w:rFonts w:ascii="Lato" w:hAnsi="Lato"/>
        </w:rPr>
        <w:t>.</w:t>
      </w:r>
      <w:r>
        <w:rPr>
          <w:rFonts w:ascii="Lato" w:hAnsi="Lato"/>
        </w:rPr>
        <w:t xml:space="preserve"> Zostanie uwzględniona w</w:t>
      </w:r>
      <w:r w:rsidRPr="00167E02">
        <w:rPr>
          <w:rFonts w:ascii="Lato" w:hAnsi="Lato"/>
        </w:rPr>
        <w:t xml:space="preserve">izualizacja (procentowa) dostępnego do pisania miejsca. </w:t>
      </w:r>
      <w:r>
        <w:rPr>
          <w:rFonts w:ascii="Lato" w:hAnsi="Lato"/>
        </w:rPr>
        <w:t>Zamawiający przewiduje m</w:t>
      </w:r>
      <w:r w:rsidRPr="00167E02">
        <w:rPr>
          <w:rFonts w:ascii="Lato" w:hAnsi="Lato"/>
        </w:rPr>
        <w:t>ożliw</w:t>
      </w:r>
      <w:r>
        <w:rPr>
          <w:rFonts w:ascii="Lato" w:hAnsi="Lato"/>
        </w:rPr>
        <w:t xml:space="preserve">ość </w:t>
      </w:r>
      <w:r w:rsidRPr="00167E02">
        <w:rPr>
          <w:rFonts w:ascii="Lato" w:hAnsi="Lato"/>
        </w:rPr>
        <w:t>zastosowani</w:t>
      </w:r>
      <w:r>
        <w:rPr>
          <w:rFonts w:ascii="Lato" w:hAnsi="Lato"/>
        </w:rPr>
        <w:t xml:space="preserve">a </w:t>
      </w:r>
      <w:r w:rsidRPr="00167E02">
        <w:rPr>
          <w:rFonts w:ascii="Lato" w:hAnsi="Lato"/>
        </w:rPr>
        <w:t>rozwiązania z wniosku SWW01 np. pole „</w:t>
      </w:r>
      <w:r w:rsidRPr="00074F39">
        <w:rPr>
          <w:rFonts w:ascii="Lato" w:hAnsi="Lato"/>
        </w:rPr>
        <w:t>Rodzaj wymagań/obowiązków”,</w:t>
      </w:r>
      <w:r>
        <w:rPr>
          <w:rFonts w:ascii="Lato" w:hAnsi="Lato"/>
        </w:rPr>
        <w:t xml:space="preserve"> tj.</w:t>
      </w:r>
      <w:r w:rsidRPr="00074F39">
        <w:rPr>
          <w:rFonts w:ascii="Lato" w:hAnsi="Lato"/>
        </w:rPr>
        <w:t xml:space="preserve"> oparte na oknie modalnym.</w:t>
      </w:r>
    </w:p>
    <w:p w14:paraId="61C4D7CE" w14:textId="77777777" w:rsidR="00B92C21" w:rsidRPr="00167E02" w:rsidRDefault="00B92C21" w:rsidP="00B92C21">
      <w:pPr>
        <w:spacing w:after="0"/>
        <w:rPr>
          <w:rFonts w:ascii="Lato" w:hAnsi="Lato"/>
        </w:rPr>
      </w:pPr>
      <w:r w:rsidRPr="00167E02">
        <w:rPr>
          <w:rFonts w:ascii="Lato" w:hAnsi="Lato"/>
        </w:rPr>
        <w:t>W przypadku rozstrzygnięcia SWR03 (sekcja „Podsumowanie”)</w:t>
      </w:r>
      <w:r>
        <w:rPr>
          <w:rFonts w:ascii="Lato" w:hAnsi="Lato"/>
        </w:rPr>
        <w:t xml:space="preserve"> zmiana dotyczy pól</w:t>
      </w:r>
      <w:r w:rsidRPr="00167E02">
        <w:rPr>
          <w:rFonts w:ascii="Lato" w:hAnsi="Lato"/>
        </w:rPr>
        <w:t>:</w:t>
      </w:r>
    </w:p>
    <w:p w14:paraId="5797E0C9" w14:textId="77777777" w:rsidR="00B92C21" w:rsidRPr="00167E02" w:rsidRDefault="00B92C21" w:rsidP="00B7314F">
      <w:pPr>
        <w:numPr>
          <w:ilvl w:val="0"/>
          <w:numId w:val="138"/>
        </w:numPr>
        <w:spacing w:after="0"/>
        <w:contextualSpacing/>
        <w:rPr>
          <w:rFonts w:ascii="Lato" w:hAnsi="Lato"/>
        </w:rPr>
      </w:pPr>
      <w:r w:rsidRPr="00167E02">
        <w:rPr>
          <w:rFonts w:ascii="Lato" w:hAnsi="Lato"/>
        </w:rPr>
        <w:t>W wyniku czynności kontrolnych stwierdzono,</w:t>
      </w:r>
    </w:p>
    <w:p w14:paraId="78976EE2" w14:textId="41D53881" w:rsidR="00B92C21" w:rsidRPr="00167E02" w:rsidRDefault="00B92C21" w:rsidP="00B7314F">
      <w:pPr>
        <w:numPr>
          <w:ilvl w:val="0"/>
          <w:numId w:val="138"/>
        </w:numPr>
        <w:contextualSpacing/>
        <w:rPr>
          <w:rFonts w:ascii="Lato" w:hAnsi="Lato"/>
        </w:rPr>
      </w:pPr>
      <w:r w:rsidRPr="00167E02">
        <w:rPr>
          <w:rFonts w:ascii="Lato" w:hAnsi="Lato"/>
        </w:rPr>
        <w:t>Usunięte nieprawidłowości</w:t>
      </w:r>
      <w:r w:rsidR="00FF5AF9">
        <w:rPr>
          <w:rFonts w:ascii="Lato" w:hAnsi="Lato"/>
        </w:rPr>
        <w:t>,</w:t>
      </w:r>
    </w:p>
    <w:p w14:paraId="6485DB92" w14:textId="77777777" w:rsidR="00B92C21" w:rsidRPr="00167E02" w:rsidRDefault="00B92C21" w:rsidP="00B7314F">
      <w:pPr>
        <w:numPr>
          <w:ilvl w:val="0"/>
          <w:numId w:val="138"/>
        </w:numPr>
        <w:contextualSpacing/>
        <w:rPr>
          <w:rFonts w:ascii="Lato" w:hAnsi="Lato"/>
        </w:rPr>
      </w:pPr>
      <w:r w:rsidRPr="00167E02">
        <w:rPr>
          <w:rFonts w:ascii="Lato" w:hAnsi="Lato"/>
        </w:rPr>
        <w:t>Uwagi</w:t>
      </w:r>
      <w:r>
        <w:rPr>
          <w:rFonts w:ascii="Lato" w:hAnsi="Lato"/>
        </w:rPr>
        <w:t>.</w:t>
      </w:r>
    </w:p>
    <w:p w14:paraId="7E455976" w14:textId="12EB7FB4" w:rsidR="00B92C21" w:rsidRPr="00167E02" w:rsidRDefault="00B92C21" w:rsidP="00B7314F">
      <w:pPr>
        <w:spacing w:after="0"/>
        <w:rPr>
          <w:rFonts w:ascii="Lato" w:hAnsi="Lato"/>
        </w:rPr>
      </w:pPr>
      <w:r>
        <w:rPr>
          <w:rFonts w:ascii="Lato" w:hAnsi="Lato"/>
        </w:rPr>
        <w:t>W przypadku</w:t>
      </w:r>
      <w:r w:rsidR="00DE3DCA">
        <w:rPr>
          <w:rFonts w:ascii="Lato" w:hAnsi="Lato"/>
        </w:rPr>
        <w:t xml:space="preserve"> </w:t>
      </w:r>
      <w:r w:rsidRPr="00167E02">
        <w:rPr>
          <w:rFonts w:ascii="Lato" w:hAnsi="Lato"/>
        </w:rPr>
        <w:t>rozstrzygnięcia SWR13 (sekcja „Podsumowanie”)</w:t>
      </w:r>
      <w:r>
        <w:rPr>
          <w:rFonts w:ascii="Lato" w:hAnsi="Lato"/>
        </w:rPr>
        <w:t xml:space="preserve"> zmiana dotyczy pól</w:t>
      </w:r>
      <w:r w:rsidRPr="00167E02">
        <w:rPr>
          <w:rFonts w:ascii="Lato" w:hAnsi="Lato"/>
        </w:rPr>
        <w:t>:</w:t>
      </w:r>
    </w:p>
    <w:p w14:paraId="4585F383" w14:textId="32CE7254" w:rsidR="00B92C21" w:rsidRPr="00167E02" w:rsidRDefault="00B92C21" w:rsidP="00B7314F">
      <w:pPr>
        <w:numPr>
          <w:ilvl w:val="0"/>
          <w:numId w:val="139"/>
        </w:numPr>
        <w:contextualSpacing/>
        <w:rPr>
          <w:rFonts w:ascii="Lato" w:hAnsi="Lato"/>
        </w:rPr>
      </w:pPr>
      <w:r w:rsidRPr="00167E02">
        <w:rPr>
          <w:rFonts w:ascii="Lato" w:hAnsi="Lato"/>
        </w:rPr>
        <w:t>Stwierdzone nieprawidłowości</w:t>
      </w:r>
      <w:r w:rsidR="00FF5AF9">
        <w:rPr>
          <w:rFonts w:ascii="Lato" w:hAnsi="Lato"/>
        </w:rPr>
        <w:t>,</w:t>
      </w:r>
    </w:p>
    <w:p w14:paraId="3EDBB4F1" w14:textId="77777777" w:rsidR="00B92C21" w:rsidRPr="00167E02" w:rsidRDefault="00B92C21" w:rsidP="00B7314F">
      <w:pPr>
        <w:numPr>
          <w:ilvl w:val="0"/>
          <w:numId w:val="139"/>
        </w:numPr>
        <w:contextualSpacing/>
        <w:rPr>
          <w:rFonts w:ascii="Lato" w:hAnsi="Lato"/>
        </w:rPr>
      </w:pPr>
      <w:r w:rsidRPr="00167E02">
        <w:rPr>
          <w:rFonts w:ascii="Lato" w:hAnsi="Lato"/>
        </w:rPr>
        <w:t>W wyniku czynności kontrolnych stwierdzono,</w:t>
      </w:r>
    </w:p>
    <w:p w14:paraId="0DB95EEA" w14:textId="1D57842F" w:rsidR="00B92C21" w:rsidRPr="00167E02" w:rsidRDefault="00B92C21" w:rsidP="00B7314F">
      <w:pPr>
        <w:numPr>
          <w:ilvl w:val="0"/>
          <w:numId w:val="139"/>
        </w:numPr>
        <w:contextualSpacing/>
        <w:rPr>
          <w:rFonts w:ascii="Lato" w:hAnsi="Lato"/>
        </w:rPr>
      </w:pPr>
      <w:r w:rsidRPr="00167E02">
        <w:rPr>
          <w:rFonts w:ascii="Lato" w:hAnsi="Lato"/>
        </w:rPr>
        <w:t>Usunięte nieprawidłowości</w:t>
      </w:r>
      <w:r w:rsidR="00FF5AF9">
        <w:rPr>
          <w:rFonts w:ascii="Lato" w:hAnsi="Lato"/>
        </w:rPr>
        <w:t>.</w:t>
      </w:r>
    </w:p>
    <w:p w14:paraId="1B7AF6ED" w14:textId="4775088C" w:rsidR="00B92C21" w:rsidRDefault="00B92C21" w:rsidP="00B92C21">
      <w:pPr>
        <w:rPr>
          <w:rFonts w:ascii="Lato" w:hAnsi="Lato"/>
        </w:rPr>
      </w:pPr>
      <w:r w:rsidRPr="00167E02">
        <w:rPr>
          <w:rFonts w:ascii="Lato" w:hAnsi="Lato"/>
        </w:rPr>
        <w:lastRenderedPageBreak/>
        <w:t>Uwagi.</w:t>
      </w:r>
      <w:r w:rsidRPr="001F4060">
        <w:rPr>
          <w:rFonts w:ascii="Lato" w:hAnsi="Lato"/>
        </w:rPr>
        <w:t xml:space="preserve"> </w:t>
      </w:r>
      <w:r>
        <w:rPr>
          <w:rFonts w:ascii="Lato" w:hAnsi="Lato"/>
        </w:rPr>
        <w:t>Zastosowanie okien modalnych umożliwiających wizualizację (procentową) dostępnego do pisania miejsca. Możliwe zastosowanie rozwiązania z wniosku SWW01 np. pole „</w:t>
      </w:r>
      <w:r w:rsidRPr="009F11FF">
        <w:rPr>
          <w:rFonts w:ascii="Lato" w:hAnsi="Lato"/>
        </w:rPr>
        <w:t xml:space="preserve">Rodzaj wymagań/obowiązków”, oparte na oknie modalnym. </w:t>
      </w:r>
      <w:r>
        <w:rPr>
          <w:rFonts w:ascii="Lato" w:hAnsi="Lato"/>
        </w:rPr>
        <w:t>Zmiana wielkości w/w pól. Wielkość pól zostanie określona na etapie realizacji zadania.</w:t>
      </w:r>
    </w:p>
    <w:p w14:paraId="575F9340" w14:textId="77777777" w:rsidR="00B92C21" w:rsidRPr="00AD5A52" w:rsidRDefault="00B92C21" w:rsidP="00B92C21">
      <w:pPr>
        <w:contextualSpacing/>
        <w:rPr>
          <w:rFonts w:ascii="Lato" w:hAnsi="Lato"/>
        </w:rPr>
      </w:pPr>
    </w:p>
    <w:p w14:paraId="08A0DE16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</w:p>
    <w:p w14:paraId="1E74B1AF" w14:textId="6AB8AC53" w:rsidR="00B92C21" w:rsidRPr="00167E02" w:rsidRDefault="00B92C21" w:rsidP="00B92C21">
      <w:pPr>
        <w:rPr>
          <w:rFonts w:ascii="Lato" w:hAnsi="Lato"/>
        </w:rPr>
      </w:pPr>
      <w:r>
        <w:rPr>
          <w:rFonts w:ascii="Lato" w:hAnsi="Lato"/>
        </w:rPr>
        <w:t>325</w:t>
      </w:r>
      <w:r w:rsidRPr="00167E02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Pr="00167E02">
        <w:rPr>
          <w:rFonts w:ascii="Lato" w:hAnsi="Lato"/>
        </w:rPr>
        <w:t>.</w:t>
      </w:r>
    </w:p>
    <w:p w14:paraId="7DD1492F" w14:textId="77777777" w:rsidR="00B92C21" w:rsidRPr="00697A14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, załącznika</w:t>
      </w:r>
    </w:p>
    <w:p w14:paraId="60F17C45" w14:textId="3653DE5A" w:rsidR="00B92C21" w:rsidRPr="00963C7A" w:rsidRDefault="00AB0BD1" w:rsidP="00B92C21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6B7B1EE2" w14:textId="7A12EB7B" w:rsidR="007B7DA7" w:rsidRDefault="007B7DA7" w:rsidP="00487551">
      <w:pPr>
        <w:pStyle w:val="Nagwek1"/>
      </w:pPr>
      <w:bookmarkStart w:id="398" w:name="_Toc209103994"/>
      <w:r>
        <w:t>PKWD_SW_IJHARS_7</w:t>
      </w:r>
      <w:bookmarkEnd w:id="390"/>
      <w:bookmarkEnd w:id="398"/>
    </w:p>
    <w:p w14:paraId="6D5CB9A9" w14:textId="4527A693" w:rsidR="007B7DA7" w:rsidRDefault="007B7DA7" w:rsidP="00016892">
      <w:pPr>
        <w:pStyle w:val="Nagwek2"/>
      </w:pPr>
      <w:bookmarkStart w:id="399" w:name="_Toc204754816"/>
      <w:r>
        <w:t>Temat Zadania</w:t>
      </w:r>
      <w:bookmarkEnd w:id="399"/>
    </w:p>
    <w:p w14:paraId="194B8873" w14:textId="284A7925" w:rsidR="007B7DA7" w:rsidRDefault="007B7DA7" w:rsidP="007B7DA7">
      <w:pPr>
        <w:rPr>
          <w:rFonts w:ascii="Lato" w:hAnsi="Lato"/>
        </w:rPr>
      </w:pPr>
      <w:r>
        <w:rPr>
          <w:rFonts w:ascii="Lato" w:hAnsi="Lato"/>
        </w:rPr>
        <w:t xml:space="preserve">Zmiana </w:t>
      </w:r>
      <w:r w:rsidR="002B0A6F">
        <w:rPr>
          <w:rFonts w:ascii="Lato" w:hAnsi="Lato"/>
        </w:rPr>
        <w:t xml:space="preserve">widoku </w:t>
      </w:r>
      <w:r>
        <w:rPr>
          <w:rFonts w:ascii="Lato" w:hAnsi="Lato"/>
        </w:rPr>
        <w:t>wydruku rozstrzygnięcia SWR03 w zakresie wyświetlanej jednostki miary.</w:t>
      </w:r>
    </w:p>
    <w:p w14:paraId="01BE6797" w14:textId="49B7C937" w:rsidR="007B7DA7" w:rsidRDefault="007B7DA7" w:rsidP="00016892">
      <w:pPr>
        <w:pStyle w:val="Nagwek2"/>
      </w:pPr>
      <w:bookmarkStart w:id="400" w:name="_Toc204754817"/>
      <w:r>
        <w:t xml:space="preserve">Opis </w:t>
      </w:r>
      <w:r w:rsidR="003170B3">
        <w:t>Z</w:t>
      </w:r>
      <w:r>
        <w:t>adania</w:t>
      </w:r>
      <w:bookmarkEnd w:id="400"/>
    </w:p>
    <w:p w14:paraId="63285952" w14:textId="392E9B74" w:rsidR="00245EFE" w:rsidRDefault="00245EFE" w:rsidP="007B7DA7">
      <w:pPr>
        <w:rPr>
          <w:rFonts w:ascii="Lato" w:hAnsi="Lato"/>
        </w:rPr>
      </w:pPr>
      <w:r>
        <w:rPr>
          <w:rFonts w:ascii="Lato" w:hAnsi="Lato"/>
        </w:rPr>
        <w:t>Wykonawca w wydruku rozstrzygnięcia SWR03 w punkcie 5</w:t>
      </w:r>
      <w:r w:rsidR="00A95326">
        <w:rPr>
          <w:rFonts w:ascii="Lato" w:hAnsi="Lato"/>
        </w:rPr>
        <w:t>,</w:t>
      </w:r>
      <w:r>
        <w:rPr>
          <w:rFonts w:ascii="Lato" w:hAnsi="Lato"/>
        </w:rPr>
        <w:t xml:space="preserve"> kolumna „Masa netto (kg), objętość (l)” :</w:t>
      </w:r>
    </w:p>
    <w:p w14:paraId="201AACD7" w14:textId="63BEFC62" w:rsidR="00245EFE" w:rsidRDefault="00A95326" w:rsidP="00B7314F">
      <w:pPr>
        <w:pStyle w:val="Akapitzlist"/>
        <w:numPr>
          <w:ilvl w:val="0"/>
          <w:numId w:val="140"/>
        </w:numPr>
        <w:rPr>
          <w:rFonts w:ascii="Lato" w:hAnsi="Lato"/>
        </w:rPr>
      </w:pPr>
      <w:r>
        <w:rPr>
          <w:rFonts w:ascii="Lato" w:hAnsi="Lato"/>
        </w:rPr>
        <w:t>d</w:t>
      </w:r>
      <w:r w:rsidR="00245EFE">
        <w:rPr>
          <w:rFonts w:ascii="Lato" w:hAnsi="Lato"/>
        </w:rPr>
        <w:t xml:space="preserve">oda opis jednostek miary </w:t>
      </w:r>
      <w:r>
        <w:rPr>
          <w:rFonts w:ascii="Lato" w:hAnsi="Lato"/>
        </w:rPr>
        <w:t xml:space="preserve">przy skrócie jednostki miary w wierszach kolumny </w:t>
      </w:r>
      <w:r w:rsidRPr="00A95326">
        <w:rPr>
          <w:rFonts w:ascii="Lato" w:hAnsi="Lato"/>
        </w:rPr>
        <w:t>„Masa netto (kg), objętość (l)”</w:t>
      </w:r>
    </w:p>
    <w:p w14:paraId="21EC3F59" w14:textId="25147C11" w:rsidR="00A95326" w:rsidRPr="00DB1D2A" w:rsidRDefault="00A95326" w:rsidP="00B7314F">
      <w:pPr>
        <w:pStyle w:val="Akapitzlist"/>
        <w:numPr>
          <w:ilvl w:val="0"/>
          <w:numId w:val="140"/>
        </w:numPr>
        <w:rPr>
          <w:rFonts w:ascii="Lato" w:hAnsi="Lato"/>
        </w:rPr>
      </w:pPr>
      <w:r>
        <w:rPr>
          <w:rFonts w:ascii="Lato" w:hAnsi="Lato"/>
        </w:rPr>
        <w:t xml:space="preserve">zmieni nazwę kolumny </w:t>
      </w:r>
      <w:r w:rsidRPr="00245EFE">
        <w:rPr>
          <w:rFonts w:ascii="Lato" w:hAnsi="Lato"/>
        </w:rPr>
        <w:t>„Masa netto (kg), objętość (l)”</w:t>
      </w:r>
      <w:r>
        <w:rPr>
          <w:rFonts w:ascii="Lato" w:hAnsi="Lato"/>
        </w:rPr>
        <w:t>. Nazwa kolumny zostanie podana przez zamawiającego w trakcie realizacji zadania.</w:t>
      </w:r>
    </w:p>
    <w:p w14:paraId="01273814" w14:textId="4BB60648" w:rsidR="007B7DA7" w:rsidRDefault="007B7DA7" w:rsidP="00016892">
      <w:pPr>
        <w:pStyle w:val="Nagwek2"/>
      </w:pPr>
      <w:bookmarkStart w:id="401" w:name="_Toc204754818"/>
      <w:r>
        <w:t xml:space="preserve">Data dostarczenia </w:t>
      </w:r>
      <w:r w:rsidR="003170B3">
        <w:t>Z</w:t>
      </w:r>
      <w:r>
        <w:t>adania</w:t>
      </w:r>
      <w:bookmarkEnd w:id="401"/>
    </w:p>
    <w:p w14:paraId="589F1B12" w14:textId="57D0EA76" w:rsidR="007B7DA7" w:rsidRDefault="00230C72" w:rsidP="007B7DA7">
      <w:pPr>
        <w:rPr>
          <w:rFonts w:ascii="Lato" w:hAnsi="Lato"/>
        </w:rPr>
      </w:pPr>
      <w:r>
        <w:rPr>
          <w:rFonts w:ascii="Lato" w:hAnsi="Lato"/>
        </w:rPr>
        <w:t>325</w:t>
      </w:r>
      <w:r w:rsidR="007B7DA7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="007B7DA7">
        <w:rPr>
          <w:rFonts w:ascii="Lato" w:hAnsi="Lato"/>
        </w:rPr>
        <w:t>.</w:t>
      </w:r>
    </w:p>
    <w:p w14:paraId="6ADE5703" w14:textId="04BF9700" w:rsidR="007B7DA7" w:rsidRDefault="007B7DA7" w:rsidP="00016892">
      <w:pPr>
        <w:pStyle w:val="Nagwek2"/>
      </w:pPr>
      <w:bookmarkStart w:id="402" w:name="_Toc204754819"/>
      <w:r>
        <w:t xml:space="preserve">Odniesienie do innego </w:t>
      </w:r>
      <w:r w:rsidR="003170B3">
        <w:t>Z</w:t>
      </w:r>
      <w:r>
        <w:t>adania, załącznika</w:t>
      </w:r>
      <w:bookmarkEnd w:id="402"/>
    </w:p>
    <w:p w14:paraId="6EBCF976" w14:textId="5965E72B" w:rsidR="007B7DA7" w:rsidRDefault="00AB0BD1" w:rsidP="007B7DA7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3C53071A" w14:textId="12C10F22" w:rsidR="007B7DA7" w:rsidRDefault="007B7DA7" w:rsidP="00487551">
      <w:pPr>
        <w:pStyle w:val="Nagwek1"/>
      </w:pPr>
      <w:bookmarkStart w:id="403" w:name="_Toc204754820"/>
      <w:bookmarkStart w:id="404" w:name="_Toc209103995"/>
      <w:r>
        <w:lastRenderedPageBreak/>
        <w:t>PKWD_SW_IJHARS_8</w:t>
      </w:r>
      <w:bookmarkEnd w:id="403"/>
      <w:bookmarkEnd w:id="404"/>
    </w:p>
    <w:p w14:paraId="58444C75" w14:textId="449906CC" w:rsidR="007B7DA7" w:rsidRDefault="007B7DA7" w:rsidP="00016892">
      <w:pPr>
        <w:pStyle w:val="Nagwek2"/>
      </w:pPr>
      <w:bookmarkStart w:id="405" w:name="_Toc204754821"/>
      <w:r>
        <w:t>Temat Zadania</w:t>
      </w:r>
      <w:bookmarkEnd w:id="405"/>
    </w:p>
    <w:p w14:paraId="4F360071" w14:textId="35624DFD" w:rsidR="007B7DA7" w:rsidRDefault="007B7DA7" w:rsidP="007B7DA7">
      <w:pPr>
        <w:rPr>
          <w:rFonts w:ascii="Lato" w:hAnsi="Lato"/>
        </w:rPr>
      </w:pPr>
      <w:r>
        <w:rPr>
          <w:rFonts w:ascii="Lato" w:hAnsi="Lato"/>
        </w:rPr>
        <w:t>Dodanie w</w:t>
      </w:r>
      <w:r w:rsidR="00DE3DCA">
        <w:rPr>
          <w:rFonts w:ascii="Lato" w:hAnsi="Lato"/>
        </w:rPr>
        <w:t xml:space="preserve"> </w:t>
      </w:r>
      <w:r>
        <w:rPr>
          <w:rFonts w:ascii="Lato" w:hAnsi="Lato"/>
        </w:rPr>
        <w:t xml:space="preserve">sekcji „Podsumowanie” </w:t>
      </w:r>
      <w:r w:rsidR="00305115">
        <w:rPr>
          <w:rFonts w:ascii="Lato" w:hAnsi="Lato"/>
        </w:rPr>
        <w:t xml:space="preserve">w </w:t>
      </w:r>
      <w:r>
        <w:rPr>
          <w:rFonts w:ascii="Lato" w:hAnsi="Lato"/>
        </w:rPr>
        <w:t>formularz</w:t>
      </w:r>
      <w:r w:rsidR="00305115">
        <w:rPr>
          <w:rFonts w:ascii="Lato" w:hAnsi="Lato"/>
        </w:rPr>
        <w:t xml:space="preserve">u </w:t>
      </w:r>
      <w:r>
        <w:rPr>
          <w:rFonts w:ascii="Lato" w:hAnsi="Lato"/>
        </w:rPr>
        <w:t xml:space="preserve">SWR03 </w:t>
      </w:r>
      <w:bookmarkStart w:id="406" w:name="_Hlk197423300"/>
      <w:r>
        <w:rPr>
          <w:rFonts w:ascii="Lato" w:hAnsi="Lato"/>
        </w:rPr>
        <w:t>opcji „Wydano decyzję administracyjną o nakazie poddania kontrolowanego artykułu zabiegom mającym na celu spełnienie przez ten artykuł wymagań jakości handlowej”</w:t>
      </w:r>
      <w:bookmarkEnd w:id="406"/>
      <w:r>
        <w:rPr>
          <w:rFonts w:ascii="Lato" w:hAnsi="Lato"/>
        </w:rPr>
        <w:t>.</w:t>
      </w:r>
    </w:p>
    <w:p w14:paraId="65BBC404" w14:textId="388CA932" w:rsidR="007B7DA7" w:rsidRDefault="007B7DA7" w:rsidP="00016892">
      <w:pPr>
        <w:pStyle w:val="Nagwek2"/>
      </w:pPr>
      <w:bookmarkStart w:id="407" w:name="_Toc204754822"/>
      <w:r>
        <w:t xml:space="preserve">Opis </w:t>
      </w:r>
      <w:r w:rsidR="003170B3">
        <w:t>Z</w:t>
      </w:r>
      <w:r>
        <w:t>adania</w:t>
      </w:r>
      <w:bookmarkEnd w:id="407"/>
    </w:p>
    <w:p w14:paraId="6F5BCCE7" w14:textId="19ABFFA8" w:rsidR="007B7DA7" w:rsidRDefault="007B7DA7" w:rsidP="00AD5A52">
      <w:pPr>
        <w:spacing w:after="0"/>
        <w:rPr>
          <w:rFonts w:ascii="Lato" w:hAnsi="Lato"/>
        </w:rPr>
      </w:pPr>
      <w:r>
        <w:rPr>
          <w:rFonts w:ascii="Lato" w:hAnsi="Lato"/>
        </w:rPr>
        <w:t>W sekcji „Posumowanie” rozstrzygnięcia SWR03</w:t>
      </w:r>
      <w:r w:rsidR="00374826">
        <w:rPr>
          <w:rFonts w:ascii="Lato" w:hAnsi="Lato"/>
        </w:rPr>
        <w:t xml:space="preserve"> oraz </w:t>
      </w:r>
      <w:r w:rsidR="00CE05F5">
        <w:rPr>
          <w:rFonts w:ascii="Lato" w:hAnsi="Lato"/>
        </w:rPr>
        <w:t xml:space="preserve">w </w:t>
      </w:r>
      <w:r w:rsidR="00374826">
        <w:rPr>
          <w:rFonts w:ascii="Lato" w:hAnsi="Lato"/>
        </w:rPr>
        <w:t>odpowiadając</w:t>
      </w:r>
      <w:r w:rsidR="00CE05F5">
        <w:rPr>
          <w:rFonts w:ascii="Lato" w:hAnsi="Lato"/>
        </w:rPr>
        <w:t>ym</w:t>
      </w:r>
      <w:r w:rsidR="00374826">
        <w:rPr>
          <w:rFonts w:ascii="Lato" w:hAnsi="Lato"/>
        </w:rPr>
        <w:t xml:space="preserve"> mu schema</w:t>
      </w:r>
      <w:r w:rsidR="00CE05F5">
        <w:rPr>
          <w:rFonts w:ascii="Lato" w:hAnsi="Lato"/>
        </w:rPr>
        <w:t>cie</w:t>
      </w:r>
      <w:r w:rsidR="00374826">
        <w:rPr>
          <w:rFonts w:ascii="Lato" w:hAnsi="Lato"/>
        </w:rPr>
        <w:t xml:space="preserve"> komunikatu dla interfejsu niewizualnego</w:t>
      </w:r>
      <w:r>
        <w:rPr>
          <w:rFonts w:ascii="Lato" w:hAnsi="Lato"/>
        </w:rPr>
        <w:t xml:space="preserve"> </w:t>
      </w:r>
      <w:r w:rsidR="00374826">
        <w:rPr>
          <w:rFonts w:ascii="Lato" w:hAnsi="Lato"/>
        </w:rPr>
        <w:t>W</w:t>
      </w:r>
      <w:r w:rsidR="00EA4CB9">
        <w:rPr>
          <w:rFonts w:ascii="Lato" w:hAnsi="Lato"/>
        </w:rPr>
        <w:t>ykonawca doda</w:t>
      </w:r>
      <w:r>
        <w:rPr>
          <w:rFonts w:ascii="Lato" w:hAnsi="Lato"/>
        </w:rPr>
        <w:t>:</w:t>
      </w:r>
    </w:p>
    <w:p w14:paraId="2FD0B8FF" w14:textId="1756B5EF" w:rsidR="007B7DA7" w:rsidRDefault="007B7DA7" w:rsidP="00B7314F">
      <w:pPr>
        <w:pStyle w:val="Akapitzlist"/>
        <w:numPr>
          <w:ilvl w:val="0"/>
          <w:numId w:val="141"/>
        </w:numPr>
        <w:spacing w:after="0"/>
        <w:rPr>
          <w:rFonts w:ascii="Lato" w:hAnsi="Lato"/>
        </w:rPr>
      </w:pPr>
      <w:r>
        <w:rPr>
          <w:rFonts w:ascii="Lato" w:hAnsi="Lato"/>
        </w:rPr>
        <w:t>opcję</w:t>
      </w:r>
      <w:r w:rsidR="00DE3DCA">
        <w:rPr>
          <w:rFonts w:ascii="Lato" w:hAnsi="Lato"/>
        </w:rPr>
        <w:t xml:space="preserve"> </w:t>
      </w:r>
      <w:r>
        <w:rPr>
          <w:rFonts w:ascii="Lato" w:hAnsi="Lato"/>
        </w:rPr>
        <w:t>„Wydano decyzję administracyjną o nakazie poddania kontrolowanego artykułu zabiegom mającym na celu spełnienie przez ten artykuł wymagań jakości handlowej” (opcja analogiczna jak</w:t>
      </w:r>
      <w:r w:rsidR="00305115">
        <w:rPr>
          <w:rFonts w:ascii="Lato" w:hAnsi="Lato"/>
        </w:rPr>
        <w:t xml:space="preserve"> </w:t>
      </w:r>
      <w:r>
        <w:rPr>
          <w:rFonts w:ascii="Lato" w:hAnsi="Lato"/>
        </w:rPr>
        <w:t xml:space="preserve">istniejąca już w rozstrzygnięciu </w:t>
      </w:r>
      <w:bookmarkStart w:id="408" w:name="_Hlk197424109"/>
      <w:r>
        <w:rPr>
          <w:rFonts w:ascii="Lato" w:hAnsi="Lato"/>
        </w:rPr>
        <w:t>„Wydano decyzję administracyjną o zakazie wprowadzenia artykułu do obrotu”</w:t>
      </w:r>
      <w:bookmarkEnd w:id="408"/>
      <w:r>
        <w:rPr>
          <w:rFonts w:ascii="Lato" w:hAnsi="Lato"/>
        </w:rPr>
        <w:t>)</w:t>
      </w:r>
      <w:r w:rsidR="00031C92">
        <w:rPr>
          <w:rFonts w:ascii="Lato" w:hAnsi="Lato"/>
        </w:rPr>
        <w:t>,</w:t>
      </w:r>
    </w:p>
    <w:p w14:paraId="7555EADF" w14:textId="68CB6E54" w:rsidR="007B7DA7" w:rsidRDefault="00031C92" w:rsidP="00B7314F">
      <w:pPr>
        <w:pStyle w:val="Akapitzlist"/>
        <w:numPr>
          <w:ilvl w:val="0"/>
          <w:numId w:val="141"/>
        </w:numPr>
        <w:spacing w:after="0"/>
        <w:rPr>
          <w:rFonts w:ascii="Lato" w:hAnsi="Lato"/>
        </w:rPr>
      </w:pPr>
      <w:r>
        <w:rPr>
          <w:rFonts w:ascii="Lato" w:hAnsi="Lato"/>
        </w:rPr>
        <w:t>możliwość</w:t>
      </w:r>
      <w:r w:rsidR="007B7DA7">
        <w:rPr>
          <w:rFonts w:ascii="Lato" w:hAnsi="Lato"/>
        </w:rPr>
        <w:t xml:space="preserve"> wyboru wartoś</w:t>
      </w:r>
      <w:r>
        <w:rPr>
          <w:rFonts w:ascii="Lato" w:hAnsi="Lato"/>
        </w:rPr>
        <w:t xml:space="preserve">ci </w:t>
      </w:r>
      <w:r w:rsidR="007B7DA7">
        <w:rPr>
          <w:rFonts w:ascii="Lato" w:hAnsi="Lato"/>
        </w:rPr>
        <w:t>„TAK” lub „NIE”</w:t>
      </w:r>
      <w:r>
        <w:rPr>
          <w:rFonts w:ascii="Lato" w:hAnsi="Lato"/>
        </w:rPr>
        <w:t>,</w:t>
      </w:r>
    </w:p>
    <w:p w14:paraId="7C205DDA" w14:textId="637BC5DB" w:rsidR="007B7DA7" w:rsidRDefault="00614D0E" w:rsidP="00B7314F">
      <w:pPr>
        <w:pStyle w:val="Akapitzlist"/>
        <w:numPr>
          <w:ilvl w:val="1"/>
          <w:numId w:val="142"/>
        </w:numPr>
        <w:spacing w:after="0"/>
        <w:rPr>
          <w:rFonts w:ascii="Lato" w:hAnsi="Lato"/>
        </w:rPr>
      </w:pPr>
      <w:r>
        <w:rPr>
          <w:rFonts w:ascii="Lato" w:hAnsi="Lato"/>
        </w:rPr>
        <w:t xml:space="preserve">po wybraniu opcji „TAK” ma być </w:t>
      </w:r>
      <w:r w:rsidR="00031C92">
        <w:rPr>
          <w:rFonts w:ascii="Lato" w:hAnsi="Lato"/>
        </w:rPr>
        <w:t xml:space="preserve">możliwość </w:t>
      </w:r>
      <w:r w:rsidR="006D436F">
        <w:rPr>
          <w:rFonts w:ascii="Lato" w:hAnsi="Lato"/>
        </w:rPr>
        <w:t xml:space="preserve">wypełniania </w:t>
      </w:r>
      <w:r>
        <w:rPr>
          <w:rFonts w:ascii="Lato" w:hAnsi="Lato"/>
        </w:rPr>
        <w:t xml:space="preserve">pól </w:t>
      </w:r>
      <w:r w:rsidR="007B7DA7">
        <w:rPr>
          <w:rFonts w:ascii="Lato" w:hAnsi="Lato"/>
        </w:rPr>
        <w:t>„Numer decyzji”, „Data decyzji”, „Określone zabiegi”</w:t>
      </w:r>
      <w:r w:rsidR="00031C92">
        <w:rPr>
          <w:rFonts w:ascii="Lato" w:hAnsi="Lato"/>
        </w:rPr>
        <w:t>,</w:t>
      </w:r>
    </w:p>
    <w:p w14:paraId="5DA1336A" w14:textId="506DDB81" w:rsidR="00031C92" w:rsidRPr="00AD5A52" w:rsidRDefault="00614D0E" w:rsidP="00B7314F">
      <w:pPr>
        <w:pStyle w:val="Akapitzlist"/>
        <w:numPr>
          <w:ilvl w:val="1"/>
          <w:numId w:val="142"/>
        </w:numPr>
        <w:spacing w:after="0"/>
        <w:rPr>
          <w:rFonts w:ascii="Lato" w:hAnsi="Lato"/>
        </w:rPr>
      </w:pPr>
      <w:r>
        <w:rPr>
          <w:rFonts w:ascii="Lato" w:hAnsi="Lato"/>
        </w:rPr>
        <w:t xml:space="preserve">po wybraniu opcji „Nie” </w:t>
      </w:r>
      <w:r w:rsidR="008959B9">
        <w:rPr>
          <w:rFonts w:ascii="Lato" w:hAnsi="Lato"/>
        </w:rPr>
        <w:t xml:space="preserve">pola „Numer decyzji”, „Data decyzji”, „Określone zabiegi” mają być ukryte. </w:t>
      </w:r>
      <w:bookmarkStart w:id="409" w:name="_Hlk197424173"/>
    </w:p>
    <w:p w14:paraId="7C97DC49" w14:textId="1280DB94" w:rsidR="007B7DA7" w:rsidRDefault="007B7DA7" w:rsidP="00AD5A52">
      <w:pPr>
        <w:spacing w:after="0"/>
        <w:rPr>
          <w:rFonts w:ascii="Lato" w:hAnsi="Lato"/>
        </w:rPr>
      </w:pPr>
      <w:r w:rsidRPr="003700B8">
        <w:rPr>
          <w:rFonts w:ascii="Lato" w:hAnsi="Lato"/>
          <w:color w:val="000000" w:themeColor="text1"/>
        </w:rPr>
        <w:t xml:space="preserve">W trakcie </w:t>
      </w:r>
      <w:r w:rsidR="008959B9" w:rsidRPr="003700B8">
        <w:rPr>
          <w:rFonts w:ascii="Lato" w:hAnsi="Lato"/>
          <w:color w:val="000000" w:themeColor="text1"/>
        </w:rPr>
        <w:t xml:space="preserve">wypełniania sekcji „Podsumowanie” w części dotyczącej </w:t>
      </w:r>
      <w:r w:rsidRPr="003700B8">
        <w:rPr>
          <w:rFonts w:ascii="Lato" w:hAnsi="Lato"/>
          <w:color w:val="000000" w:themeColor="text1"/>
        </w:rPr>
        <w:t>realizacji</w:t>
      </w:r>
      <w:r w:rsidR="00DE3DCA">
        <w:rPr>
          <w:rFonts w:ascii="Lato" w:hAnsi="Lato"/>
          <w:color w:val="000000" w:themeColor="text1"/>
        </w:rPr>
        <w:t xml:space="preserve"> </w:t>
      </w:r>
      <w:r w:rsidR="00614D0E" w:rsidRPr="003700B8">
        <w:rPr>
          <w:rFonts w:ascii="Lato" w:hAnsi="Lato"/>
          <w:color w:val="000000" w:themeColor="text1"/>
        </w:rPr>
        <w:t>Użytkownik</w:t>
      </w:r>
      <w:r w:rsidR="00031C92" w:rsidRPr="003700B8" w:rsidDel="00614D0E">
        <w:rPr>
          <w:rFonts w:ascii="Lato" w:hAnsi="Lato"/>
          <w:color w:val="000000" w:themeColor="text1"/>
        </w:rPr>
        <w:t xml:space="preserve"> </w:t>
      </w:r>
      <w:r w:rsidR="00614D0E" w:rsidRPr="003700B8">
        <w:rPr>
          <w:rFonts w:ascii="Lato" w:hAnsi="Lato"/>
          <w:color w:val="000000" w:themeColor="text1"/>
        </w:rPr>
        <w:t xml:space="preserve">ma </w:t>
      </w:r>
      <w:r w:rsidR="00614D0E" w:rsidRPr="00D07CAF">
        <w:rPr>
          <w:rFonts w:ascii="Lato" w:hAnsi="Lato"/>
          <w:color w:val="000000" w:themeColor="text1"/>
        </w:rPr>
        <w:t>mieć</w:t>
      </w:r>
      <w:r w:rsidR="00031C92" w:rsidRPr="00D07CAF">
        <w:rPr>
          <w:rFonts w:ascii="Lato" w:hAnsi="Lato"/>
          <w:color w:val="000000" w:themeColor="text1"/>
        </w:rPr>
        <w:t xml:space="preserve"> możliwość</w:t>
      </w:r>
      <w:r w:rsidRPr="00D07CAF">
        <w:rPr>
          <w:rFonts w:ascii="Lato" w:hAnsi="Lato"/>
          <w:color w:val="000000" w:themeColor="text1"/>
        </w:rPr>
        <w:t xml:space="preserve"> </w:t>
      </w:r>
      <w:r w:rsidR="00972DAC">
        <w:rPr>
          <w:rFonts w:ascii="Lato" w:hAnsi="Lato"/>
        </w:rPr>
        <w:t>wybrania jednej z poniższych</w:t>
      </w:r>
      <w:r w:rsidR="00031C92">
        <w:rPr>
          <w:rFonts w:ascii="Lato" w:hAnsi="Lato"/>
        </w:rPr>
        <w:t xml:space="preserve"> </w:t>
      </w:r>
      <w:r>
        <w:rPr>
          <w:rFonts w:ascii="Lato" w:hAnsi="Lato"/>
        </w:rPr>
        <w:t>opcji</w:t>
      </w:r>
      <w:bookmarkEnd w:id="409"/>
      <w:r w:rsidR="00031C92">
        <w:rPr>
          <w:rFonts w:ascii="Lato" w:hAnsi="Lato"/>
        </w:rPr>
        <w:t>:</w:t>
      </w:r>
    </w:p>
    <w:p w14:paraId="68EACFC2" w14:textId="77777777" w:rsidR="007B7DA7" w:rsidRPr="00D07CAF" w:rsidRDefault="007B7DA7" w:rsidP="00B7314F">
      <w:pPr>
        <w:pStyle w:val="Akapitzlist"/>
        <w:numPr>
          <w:ilvl w:val="0"/>
          <w:numId w:val="143"/>
        </w:numPr>
        <w:spacing w:after="0"/>
        <w:rPr>
          <w:rFonts w:ascii="Lato" w:hAnsi="Lato"/>
        </w:rPr>
      </w:pPr>
      <w:r>
        <w:rPr>
          <w:rFonts w:ascii="Lato" w:hAnsi="Lato"/>
        </w:rPr>
        <w:t>„</w:t>
      </w:r>
      <w:r w:rsidRPr="00D07CAF">
        <w:rPr>
          <w:rFonts w:ascii="Lato" w:hAnsi="Lato"/>
        </w:rPr>
        <w:t>Wydano decyzję administracyjną o nakazie poddania kontrolowanego artykułu zabiegom mającym na celu spełnienie przez ten artykuł wymagań jakości handlowej”,</w:t>
      </w:r>
    </w:p>
    <w:p w14:paraId="133138CB" w14:textId="77777777" w:rsidR="007B7DA7" w:rsidRPr="00D07CAF" w:rsidRDefault="007B7DA7" w:rsidP="00B7314F">
      <w:pPr>
        <w:pStyle w:val="Akapitzlist"/>
        <w:numPr>
          <w:ilvl w:val="0"/>
          <w:numId w:val="143"/>
        </w:numPr>
        <w:spacing w:after="0"/>
        <w:rPr>
          <w:rFonts w:ascii="Lato" w:hAnsi="Lato"/>
        </w:rPr>
      </w:pPr>
      <w:r w:rsidRPr="00D07CAF">
        <w:rPr>
          <w:rFonts w:ascii="Lato" w:hAnsi="Lato"/>
        </w:rPr>
        <w:t>„Wydano decyzję administracyjną o zakazie wprowadzenia artykułu do obrotu”,</w:t>
      </w:r>
    </w:p>
    <w:p w14:paraId="625C8C20" w14:textId="296637C2" w:rsidR="007B7DA7" w:rsidRPr="00B7314F" w:rsidRDefault="007B7DA7" w:rsidP="00AB0BD1">
      <w:pPr>
        <w:spacing w:after="0"/>
        <w:rPr>
          <w:rFonts w:ascii="Lato" w:hAnsi="Lato"/>
        </w:rPr>
      </w:pPr>
      <w:r w:rsidRPr="00B7314F">
        <w:rPr>
          <w:rFonts w:ascii="Lato" w:hAnsi="Lato"/>
        </w:rPr>
        <w:t xml:space="preserve">oraz </w:t>
      </w:r>
      <w:r w:rsidR="003700B8" w:rsidRPr="00B7314F">
        <w:rPr>
          <w:rFonts w:ascii="Lato" w:hAnsi="Lato"/>
        </w:rPr>
        <w:t xml:space="preserve">powiązanych z tymi opcjami </w:t>
      </w:r>
      <w:r w:rsidRPr="00B7314F">
        <w:rPr>
          <w:rFonts w:ascii="Lato" w:hAnsi="Lato"/>
        </w:rPr>
        <w:t>pól.</w:t>
      </w:r>
    </w:p>
    <w:p w14:paraId="1378934D" w14:textId="2EF0B15F" w:rsidR="007B7DA7" w:rsidRDefault="007B7DA7" w:rsidP="00AD5A52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W trakcie realizacji </w:t>
      </w:r>
      <w:r w:rsidR="00614D0E">
        <w:rPr>
          <w:rFonts w:ascii="Lato" w:hAnsi="Lato"/>
        </w:rPr>
        <w:t xml:space="preserve">Użytkownik </w:t>
      </w:r>
      <w:r w:rsidR="0040347A">
        <w:rPr>
          <w:rFonts w:ascii="Lato" w:hAnsi="Lato"/>
        </w:rPr>
        <w:t>ma mieć możliwość</w:t>
      </w:r>
      <w:r>
        <w:rPr>
          <w:rFonts w:ascii="Lato" w:hAnsi="Lato"/>
        </w:rPr>
        <w:t>:</w:t>
      </w:r>
    </w:p>
    <w:p w14:paraId="13B7A520" w14:textId="3ADD7693" w:rsidR="007B7DA7" w:rsidRDefault="007B7DA7" w:rsidP="00B7314F">
      <w:pPr>
        <w:pStyle w:val="Akapitzlist"/>
        <w:numPr>
          <w:ilvl w:val="0"/>
          <w:numId w:val="144"/>
        </w:numPr>
        <w:spacing w:after="0"/>
        <w:rPr>
          <w:rFonts w:ascii="Lato" w:hAnsi="Lato"/>
        </w:rPr>
      </w:pPr>
      <w:r>
        <w:rPr>
          <w:rFonts w:ascii="Lato" w:hAnsi="Lato"/>
        </w:rPr>
        <w:t>zmieni</w:t>
      </w:r>
      <w:r w:rsidR="0040347A">
        <w:rPr>
          <w:rFonts w:ascii="Lato" w:hAnsi="Lato"/>
        </w:rPr>
        <w:t>a</w:t>
      </w:r>
      <w:r>
        <w:rPr>
          <w:rFonts w:ascii="Lato" w:hAnsi="Lato"/>
        </w:rPr>
        <w:t>ć nazwę dodawanej opcji oraz opisy pól opcji,</w:t>
      </w:r>
    </w:p>
    <w:p w14:paraId="0746804A" w14:textId="777B744E" w:rsidR="007B7DA7" w:rsidRDefault="007B7DA7" w:rsidP="00B7314F">
      <w:pPr>
        <w:pStyle w:val="Akapitzlist"/>
        <w:numPr>
          <w:ilvl w:val="0"/>
          <w:numId w:val="144"/>
        </w:numPr>
        <w:spacing w:after="0"/>
        <w:rPr>
          <w:rFonts w:ascii="Lato" w:hAnsi="Lato"/>
        </w:rPr>
      </w:pPr>
      <w:r>
        <w:rPr>
          <w:rFonts w:ascii="Lato" w:hAnsi="Lato"/>
        </w:rPr>
        <w:t>określ</w:t>
      </w:r>
      <w:r w:rsidR="0040347A">
        <w:rPr>
          <w:rFonts w:ascii="Lato" w:hAnsi="Lato"/>
        </w:rPr>
        <w:t>a</w:t>
      </w:r>
      <w:r w:rsidR="00970905">
        <w:rPr>
          <w:rFonts w:ascii="Lato" w:hAnsi="Lato"/>
        </w:rPr>
        <w:t>ć</w:t>
      </w:r>
      <w:r>
        <w:rPr>
          <w:rFonts w:ascii="Lato" w:hAnsi="Lato"/>
        </w:rPr>
        <w:t xml:space="preserve"> lokalizację opcji w ramach sekcji „Podsumowanie”.</w:t>
      </w:r>
    </w:p>
    <w:p w14:paraId="36B44B2F" w14:textId="2F04F7AE" w:rsidR="007B7DA7" w:rsidRDefault="007B7DA7" w:rsidP="007B7DA7">
      <w:pPr>
        <w:rPr>
          <w:rFonts w:ascii="Lato" w:hAnsi="Lato"/>
        </w:rPr>
      </w:pPr>
      <w:r>
        <w:rPr>
          <w:rFonts w:ascii="Lato" w:hAnsi="Lato"/>
        </w:rPr>
        <w:t xml:space="preserve">Wprowadzone zmiany należy uwzględnić w wydruku rozstrzygnięcia SWR03 oraz raporcie JH02. Na etapie realizacji </w:t>
      </w:r>
      <w:r w:rsidR="0040347A">
        <w:rPr>
          <w:rFonts w:ascii="Lato" w:hAnsi="Lato"/>
        </w:rPr>
        <w:t>Z</w:t>
      </w:r>
      <w:r>
        <w:rPr>
          <w:rFonts w:ascii="Lato" w:hAnsi="Lato"/>
        </w:rPr>
        <w:t xml:space="preserve">amawiający określi </w:t>
      </w:r>
      <w:r w:rsidR="00D07CAF">
        <w:rPr>
          <w:rFonts w:ascii="Lato" w:hAnsi="Lato"/>
        </w:rPr>
        <w:t xml:space="preserve">położenie pól na </w:t>
      </w:r>
      <w:r>
        <w:rPr>
          <w:rFonts w:ascii="Lato" w:hAnsi="Lato"/>
        </w:rPr>
        <w:t xml:space="preserve">wydruku i </w:t>
      </w:r>
      <w:r w:rsidR="00D07CAF">
        <w:rPr>
          <w:rFonts w:ascii="Lato" w:hAnsi="Lato"/>
        </w:rPr>
        <w:t xml:space="preserve">w </w:t>
      </w:r>
      <w:r>
        <w:rPr>
          <w:rFonts w:ascii="Lato" w:hAnsi="Lato"/>
        </w:rPr>
        <w:t>raporcie.</w:t>
      </w:r>
    </w:p>
    <w:p w14:paraId="3DB51BAC" w14:textId="77777777" w:rsidR="007B7DA7" w:rsidRDefault="007B7DA7" w:rsidP="00AD5A52">
      <w:pPr>
        <w:spacing w:after="0"/>
        <w:rPr>
          <w:rFonts w:ascii="Lato" w:hAnsi="Lato"/>
        </w:rPr>
      </w:pPr>
      <w:r>
        <w:rPr>
          <w:rFonts w:ascii="Lato" w:hAnsi="Lato"/>
        </w:rPr>
        <w:t>Wprowadzane zmiany mają wpływ na powstawanie „Obiektu bilansowania”. W przypadku wybrania w opcji „Wydano decyzję administracyjną o nakazie poddania kontrolowanego artykułu zabiegom mającym na celu spełnienie przez ten artykuł wymagań jakości handlowej” i w ramach opcji wartości:</w:t>
      </w:r>
    </w:p>
    <w:p w14:paraId="67F367E7" w14:textId="1CFFC357" w:rsidR="007B7DA7" w:rsidRDefault="007B7DA7" w:rsidP="00B7314F">
      <w:pPr>
        <w:pStyle w:val="Akapitzlist"/>
        <w:numPr>
          <w:ilvl w:val="0"/>
          <w:numId w:val="145"/>
        </w:numPr>
        <w:spacing w:after="0"/>
        <w:rPr>
          <w:rFonts w:ascii="Lato" w:hAnsi="Lato"/>
        </w:rPr>
      </w:pPr>
      <w:r>
        <w:rPr>
          <w:rFonts w:ascii="Lato" w:hAnsi="Lato"/>
        </w:rPr>
        <w:t>„TAK” - nie powstanie obiekt bilansowania (rozstrzygnięcie warunkowe)</w:t>
      </w:r>
      <w:r w:rsidR="00885D93">
        <w:rPr>
          <w:rFonts w:ascii="Lato" w:hAnsi="Lato"/>
        </w:rPr>
        <w:t>,</w:t>
      </w:r>
      <w:r>
        <w:rPr>
          <w:rFonts w:ascii="Lato" w:hAnsi="Lato"/>
        </w:rPr>
        <w:t xml:space="preserve"> </w:t>
      </w:r>
    </w:p>
    <w:p w14:paraId="7FE601A0" w14:textId="77777777" w:rsidR="007B7DA7" w:rsidRDefault="007B7DA7" w:rsidP="00B7314F">
      <w:pPr>
        <w:pStyle w:val="Akapitzlist"/>
        <w:numPr>
          <w:ilvl w:val="0"/>
          <w:numId w:val="145"/>
        </w:numPr>
        <w:spacing w:after="0"/>
        <w:rPr>
          <w:rFonts w:ascii="Lato" w:hAnsi="Lato"/>
        </w:rPr>
      </w:pPr>
      <w:r>
        <w:rPr>
          <w:rFonts w:ascii="Lato" w:hAnsi="Lato"/>
        </w:rPr>
        <w:t>„NIE” – powstanie obiekt bilansowania.</w:t>
      </w:r>
    </w:p>
    <w:p w14:paraId="35D948DE" w14:textId="65C242F9" w:rsidR="007B7DA7" w:rsidRDefault="007B7DA7" w:rsidP="007B7DA7">
      <w:pPr>
        <w:rPr>
          <w:rFonts w:ascii="Lato" w:hAnsi="Lato"/>
        </w:rPr>
      </w:pPr>
      <w:r>
        <w:rPr>
          <w:rFonts w:ascii="Lato" w:hAnsi="Lato"/>
        </w:rPr>
        <w:t>Uwzględni</w:t>
      </w:r>
      <w:r w:rsidR="00885D93">
        <w:rPr>
          <w:rFonts w:ascii="Lato" w:hAnsi="Lato"/>
        </w:rPr>
        <w:t>o</w:t>
      </w:r>
      <w:r>
        <w:rPr>
          <w:rFonts w:ascii="Lato" w:hAnsi="Lato"/>
        </w:rPr>
        <w:t>ne zmian</w:t>
      </w:r>
      <w:r w:rsidR="00885D93">
        <w:rPr>
          <w:rFonts w:ascii="Lato" w:hAnsi="Lato"/>
        </w:rPr>
        <w:t>y mają być widoczne</w:t>
      </w:r>
      <w:r>
        <w:rPr>
          <w:rFonts w:ascii="Lato" w:hAnsi="Lato"/>
        </w:rPr>
        <w:t xml:space="preserve"> w wydruku oraz raportach.</w:t>
      </w:r>
    </w:p>
    <w:p w14:paraId="6BCD3C4B" w14:textId="45107E37" w:rsidR="007B7DA7" w:rsidRDefault="007B7DA7" w:rsidP="00016892">
      <w:pPr>
        <w:pStyle w:val="Nagwek2"/>
      </w:pPr>
      <w:bookmarkStart w:id="410" w:name="_Toc204754823"/>
      <w:r>
        <w:t xml:space="preserve">Data dostarczenia </w:t>
      </w:r>
      <w:r w:rsidR="003170B3">
        <w:t>Z</w:t>
      </w:r>
      <w:r>
        <w:t>adania</w:t>
      </w:r>
      <w:bookmarkEnd w:id="410"/>
    </w:p>
    <w:p w14:paraId="3B8F0CAC" w14:textId="68919D32" w:rsidR="007B7DA7" w:rsidRDefault="00230C72" w:rsidP="007B7DA7">
      <w:pPr>
        <w:rPr>
          <w:rFonts w:ascii="Lato" w:hAnsi="Lato"/>
        </w:rPr>
      </w:pPr>
      <w:r>
        <w:rPr>
          <w:rFonts w:ascii="Lato" w:hAnsi="Lato"/>
        </w:rPr>
        <w:t>325</w:t>
      </w:r>
      <w:r w:rsidR="007B7DA7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="007B7DA7">
        <w:rPr>
          <w:rFonts w:ascii="Lato" w:hAnsi="Lato"/>
        </w:rPr>
        <w:t>.</w:t>
      </w:r>
    </w:p>
    <w:p w14:paraId="79E5ED09" w14:textId="35487A68" w:rsidR="007B7DA7" w:rsidRDefault="007B7DA7" w:rsidP="00016892">
      <w:pPr>
        <w:pStyle w:val="Nagwek2"/>
      </w:pPr>
      <w:bookmarkStart w:id="411" w:name="_Toc204754824"/>
      <w:r>
        <w:lastRenderedPageBreak/>
        <w:t xml:space="preserve">Odniesienie do innego </w:t>
      </w:r>
      <w:r w:rsidR="003170B3">
        <w:t>Z</w:t>
      </w:r>
      <w:r>
        <w:t>adania, załącznika</w:t>
      </w:r>
      <w:bookmarkEnd w:id="411"/>
    </w:p>
    <w:p w14:paraId="04C36836" w14:textId="4413FE36" w:rsidR="007B7DA7" w:rsidRDefault="00AB0BD1" w:rsidP="007B7DA7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206AD79A" w14:textId="3AF2F0F4" w:rsidR="007B7DA7" w:rsidRPr="006015DA" w:rsidRDefault="007B7DA7" w:rsidP="00487551">
      <w:pPr>
        <w:pStyle w:val="Nagwek1"/>
      </w:pPr>
      <w:bookmarkStart w:id="412" w:name="_Toc204754825"/>
      <w:bookmarkStart w:id="413" w:name="_Toc209103996"/>
      <w:r w:rsidRPr="006015DA">
        <w:t>PKWD_SW_IJHARS_9</w:t>
      </w:r>
      <w:bookmarkEnd w:id="412"/>
      <w:bookmarkEnd w:id="413"/>
    </w:p>
    <w:p w14:paraId="3DDDE7F7" w14:textId="14FFCEE1" w:rsidR="007B7DA7" w:rsidRDefault="007B7DA7" w:rsidP="00016892">
      <w:pPr>
        <w:pStyle w:val="Nagwek2"/>
      </w:pPr>
      <w:bookmarkStart w:id="414" w:name="_Toc204754826"/>
      <w:r>
        <w:t>Temat Zadania</w:t>
      </w:r>
      <w:bookmarkEnd w:id="414"/>
    </w:p>
    <w:p w14:paraId="0518D157" w14:textId="4E0C31B0" w:rsidR="007B7DA7" w:rsidRDefault="007B7DA7" w:rsidP="007B7DA7">
      <w:pPr>
        <w:rPr>
          <w:rFonts w:ascii="Lato" w:hAnsi="Lato"/>
        </w:rPr>
      </w:pPr>
      <w:r>
        <w:rPr>
          <w:rFonts w:ascii="Lato" w:hAnsi="Lato"/>
        </w:rPr>
        <w:t>Dodanie w</w:t>
      </w:r>
      <w:r w:rsidR="00DE3DCA">
        <w:rPr>
          <w:rFonts w:ascii="Lato" w:hAnsi="Lato"/>
        </w:rPr>
        <w:t xml:space="preserve"> </w:t>
      </w:r>
      <w:r>
        <w:rPr>
          <w:rFonts w:ascii="Lato" w:hAnsi="Lato"/>
        </w:rPr>
        <w:t>sekcji „Podsumowanie” formularza SWR13 opcji „Wydano decyzję administracyjną o nakazie poddania kontrolowanego artykułu zabiegom mającym na celu spełnienie przez ten artykuł wymagań jakości handlowej”.</w:t>
      </w:r>
    </w:p>
    <w:p w14:paraId="2423AB95" w14:textId="0743AC99" w:rsidR="007B7DA7" w:rsidRDefault="007B7DA7" w:rsidP="00016892">
      <w:pPr>
        <w:pStyle w:val="Nagwek2"/>
      </w:pPr>
      <w:bookmarkStart w:id="415" w:name="_Toc204754827"/>
      <w:r>
        <w:t xml:space="preserve">Opis </w:t>
      </w:r>
      <w:r w:rsidR="003170B3">
        <w:t>Z</w:t>
      </w:r>
      <w:r>
        <w:t>adania</w:t>
      </w:r>
      <w:bookmarkEnd w:id="415"/>
    </w:p>
    <w:p w14:paraId="077A36B8" w14:textId="77777777" w:rsidR="007B7DA7" w:rsidRDefault="007B7DA7" w:rsidP="007B7DA7">
      <w:pPr>
        <w:rPr>
          <w:rFonts w:ascii="Lato" w:hAnsi="Lato"/>
        </w:rPr>
      </w:pPr>
      <w:r>
        <w:rPr>
          <w:rFonts w:ascii="Lato" w:hAnsi="Lato"/>
        </w:rPr>
        <w:t>W sekcji „Posumowanie” rozstrzygnięcia SWR13 należy:</w:t>
      </w:r>
    </w:p>
    <w:p w14:paraId="7691DE2C" w14:textId="207A9F29" w:rsidR="007B7DA7" w:rsidRDefault="00885D93" w:rsidP="00B7314F">
      <w:pPr>
        <w:pStyle w:val="Akapitzlist"/>
        <w:numPr>
          <w:ilvl w:val="0"/>
          <w:numId w:val="146"/>
        </w:numPr>
        <w:rPr>
          <w:rFonts w:ascii="Lato" w:hAnsi="Lato"/>
        </w:rPr>
      </w:pPr>
      <w:r>
        <w:rPr>
          <w:rFonts w:ascii="Lato" w:hAnsi="Lato"/>
        </w:rPr>
        <w:t>d</w:t>
      </w:r>
      <w:r w:rsidR="007B7DA7">
        <w:rPr>
          <w:rFonts w:ascii="Lato" w:hAnsi="Lato"/>
        </w:rPr>
        <w:t>odać opcj</w:t>
      </w:r>
      <w:r w:rsidR="00167480">
        <w:rPr>
          <w:rFonts w:ascii="Lato" w:hAnsi="Lato"/>
        </w:rPr>
        <w:t>e:</w:t>
      </w:r>
      <w:r w:rsidR="00DE3DCA">
        <w:rPr>
          <w:rFonts w:ascii="Lato" w:hAnsi="Lato"/>
        </w:rPr>
        <w:t xml:space="preserve"> </w:t>
      </w:r>
      <w:r w:rsidR="007B7DA7">
        <w:rPr>
          <w:rFonts w:ascii="Lato" w:hAnsi="Lato"/>
        </w:rPr>
        <w:t>„Wydano decyzję administracyjną o nakazie poddania kontrolowanego artykułu zabiegom mającym na celu spełnienie przez ten artykuł wymagań jakości handlowej”</w:t>
      </w:r>
      <w:r w:rsidR="00203324">
        <w:rPr>
          <w:rFonts w:ascii="Lato" w:hAnsi="Lato"/>
        </w:rPr>
        <w:t xml:space="preserve"> </w:t>
      </w:r>
      <w:r w:rsidR="00167480">
        <w:rPr>
          <w:rFonts w:ascii="Lato" w:hAnsi="Lato"/>
        </w:rPr>
        <w:t xml:space="preserve">oraz </w:t>
      </w:r>
      <w:r w:rsidR="00370AB9">
        <w:rPr>
          <w:rFonts w:ascii="Lato" w:hAnsi="Lato"/>
        </w:rPr>
        <w:t>„</w:t>
      </w:r>
      <w:r w:rsidR="00167480" w:rsidRPr="00167480">
        <w:rPr>
          <w:rFonts w:ascii="Lato" w:hAnsi="Lato"/>
        </w:rPr>
        <w:t>Wydano decyzję o zakazie wprowadzenia kontrolowanego artykułu do obrotu"</w:t>
      </w:r>
      <w:r w:rsidR="00370AB9">
        <w:rPr>
          <w:rFonts w:ascii="Lato" w:hAnsi="Lato"/>
        </w:rPr>
        <w:t>,</w:t>
      </w:r>
    </w:p>
    <w:p w14:paraId="55053A11" w14:textId="6B26AD3C" w:rsidR="007B7DA7" w:rsidRDefault="00885D93" w:rsidP="00B7314F">
      <w:pPr>
        <w:pStyle w:val="Akapitzlist"/>
        <w:numPr>
          <w:ilvl w:val="0"/>
          <w:numId w:val="146"/>
        </w:numPr>
        <w:rPr>
          <w:rFonts w:ascii="Lato" w:hAnsi="Lato"/>
        </w:rPr>
      </w:pPr>
      <w:r>
        <w:rPr>
          <w:rFonts w:ascii="Lato" w:hAnsi="Lato"/>
        </w:rPr>
        <w:t>dodać możliwość</w:t>
      </w:r>
      <w:r w:rsidR="007B7DA7">
        <w:rPr>
          <w:rFonts w:ascii="Lato" w:hAnsi="Lato"/>
        </w:rPr>
        <w:t xml:space="preserve"> do wyboru wartoś</w:t>
      </w:r>
      <w:r>
        <w:rPr>
          <w:rFonts w:ascii="Lato" w:hAnsi="Lato"/>
        </w:rPr>
        <w:t>ci</w:t>
      </w:r>
      <w:r w:rsidR="007B7DA7">
        <w:rPr>
          <w:rFonts w:ascii="Lato" w:hAnsi="Lato"/>
        </w:rPr>
        <w:t xml:space="preserve"> „TAK” lub „NIE”</w:t>
      </w:r>
      <w:r w:rsidR="00167480">
        <w:rPr>
          <w:rFonts w:ascii="Lato" w:hAnsi="Lato"/>
        </w:rPr>
        <w:t xml:space="preserve"> w obu opcjach</w:t>
      </w:r>
      <w:r>
        <w:rPr>
          <w:rFonts w:ascii="Lato" w:hAnsi="Lato"/>
        </w:rPr>
        <w:t>,</w:t>
      </w:r>
    </w:p>
    <w:p w14:paraId="07664F7A" w14:textId="0D6DA2A3" w:rsidR="00167480" w:rsidRDefault="00167480" w:rsidP="00B7314F">
      <w:pPr>
        <w:pStyle w:val="Akapitzlist"/>
        <w:numPr>
          <w:ilvl w:val="0"/>
          <w:numId w:val="146"/>
        </w:numPr>
        <w:rPr>
          <w:rFonts w:ascii="Lato" w:hAnsi="Lato"/>
        </w:rPr>
      </w:pPr>
      <w:r>
        <w:rPr>
          <w:rFonts w:ascii="Lato" w:hAnsi="Lato"/>
        </w:rPr>
        <w:t xml:space="preserve">w przypadku opcji </w:t>
      </w:r>
      <w:r w:rsidRPr="00167480">
        <w:rPr>
          <w:rFonts w:ascii="Lato" w:hAnsi="Lato"/>
        </w:rPr>
        <w:t>„Wydano decyzję administracyjną o nakazie poddania kontrolowanego artykułu zabiegom mającym na celu spełnienie przez ten artykuł wymagań jakości handlowej”</w:t>
      </w:r>
      <w:r>
        <w:rPr>
          <w:rFonts w:ascii="Lato" w:hAnsi="Lato"/>
        </w:rPr>
        <w:t xml:space="preserve"> </w:t>
      </w:r>
      <w:r w:rsidR="0050223E">
        <w:rPr>
          <w:rFonts w:ascii="Lato" w:hAnsi="Lato"/>
        </w:rPr>
        <w:t xml:space="preserve">po wybraniu opcji „TAK” ma być </w:t>
      </w:r>
      <w:r w:rsidR="00885D93">
        <w:rPr>
          <w:rFonts w:ascii="Lato" w:hAnsi="Lato"/>
        </w:rPr>
        <w:t xml:space="preserve">możliwość </w:t>
      </w:r>
      <w:r w:rsidR="0050223E">
        <w:rPr>
          <w:rFonts w:ascii="Lato" w:hAnsi="Lato"/>
        </w:rPr>
        <w:t xml:space="preserve">wypełniania pól </w:t>
      </w:r>
      <w:r w:rsidR="007B7DA7">
        <w:rPr>
          <w:rFonts w:ascii="Lato" w:hAnsi="Lato"/>
        </w:rPr>
        <w:t>„Numer decyzji”, „Data decyzji”, „Określone zabiegi”</w:t>
      </w:r>
      <w:r w:rsidR="00C33CB5">
        <w:rPr>
          <w:rFonts w:ascii="Lato" w:hAnsi="Lato"/>
        </w:rPr>
        <w:t xml:space="preserve">, </w:t>
      </w:r>
    </w:p>
    <w:p w14:paraId="3DB0E2D4" w14:textId="1B389946" w:rsidR="00167480" w:rsidRPr="00203324" w:rsidRDefault="00167480" w:rsidP="00B7314F">
      <w:pPr>
        <w:pStyle w:val="Akapitzlist"/>
        <w:numPr>
          <w:ilvl w:val="0"/>
          <w:numId w:val="146"/>
        </w:numPr>
        <w:rPr>
          <w:rFonts w:ascii="Lato" w:hAnsi="Lato"/>
        </w:rPr>
      </w:pPr>
      <w:r>
        <w:rPr>
          <w:rFonts w:ascii="Lato" w:hAnsi="Lato"/>
        </w:rPr>
        <w:t>w przypadku opcji „</w:t>
      </w:r>
      <w:r w:rsidRPr="00167480">
        <w:rPr>
          <w:rFonts w:ascii="Lato" w:hAnsi="Lato"/>
        </w:rPr>
        <w:t>Wydano decyzję o zakazie wprowadzenia kontrolowanego artykułu do obrotu"</w:t>
      </w:r>
      <w:r>
        <w:rPr>
          <w:rFonts w:ascii="Lato" w:hAnsi="Lato"/>
        </w:rPr>
        <w:t xml:space="preserve"> </w:t>
      </w:r>
      <w:r w:rsidRPr="00167480">
        <w:rPr>
          <w:rFonts w:ascii="Lato" w:hAnsi="Lato"/>
        </w:rPr>
        <w:t>po wybraniu opcji „TAK” ma być możliwość wypełniania pól</w:t>
      </w:r>
      <w:r>
        <w:rPr>
          <w:rFonts w:ascii="Lato" w:hAnsi="Lato"/>
        </w:rPr>
        <w:t xml:space="preserve"> </w:t>
      </w:r>
      <w:r w:rsidRPr="00167480">
        <w:rPr>
          <w:rFonts w:ascii="Lato" w:hAnsi="Lato"/>
        </w:rPr>
        <w:t>„Numer decyzji”, „Data decyzji”</w:t>
      </w:r>
      <w:r>
        <w:rPr>
          <w:rFonts w:ascii="Lato" w:hAnsi="Lato"/>
        </w:rPr>
        <w:t>.</w:t>
      </w:r>
    </w:p>
    <w:p w14:paraId="6407B762" w14:textId="218AD442" w:rsidR="007B7DA7" w:rsidRDefault="00F40335" w:rsidP="00AD5A52">
      <w:pPr>
        <w:spacing w:after="0"/>
        <w:rPr>
          <w:rFonts w:ascii="Lato" w:hAnsi="Lato"/>
        </w:rPr>
      </w:pPr>
      <w:r>
        <w:rPr>
          <w:rFonts w:ascii="Lato" w:hAnsi="Lato"/>
        </w:rPr>
        <w:t>P</w:t>
      </w:r>
      <w:r w:rsidR="0050223E">
        <w:rPr>
          <w:rFonts w:ascii="Lato" w:hAnsi="Lato"/>
        </w:rPr>
        <w:t>o wybraniu opcji „Nie” ma być możliwoś</w:t>
      </w:r>
      <w:r w:rsidR="00517C03">
        <w:rPr>
          <w:rFonts w:ascii="Lato" w:hAnsi="Lato"/>
        </w:rPr>
        <w:t>ć</w:t>
      </w:r>
      <w:r w:rsidR="0050223E">
        <w:rPr>
          <w:rFonts w:ascii="Lato" w:hAnsi="Lato"/>
        </w:rPr>
        <w:t xml:space="preserve"> </w:t>
      </w:r>
      <w:r w:rsidR="00D07CAF">
        <w:rPr>
          <w:rFonts w:ascii="Lato" w:hAnsi="Lato"/>
        </w:rPr>
        <w:t xml:space="preserve">wypełniania </w:t>
      </w:r>
      <w:r w:rsidR="00203324">
        <w:rPr>
          <w:rFonts w:ascii="Lato" w:hAnsi="Lato"/>
        </w:rPr>
        <w:t xml:space="preserve">maksymalnie 3 </w:t>
      </w:r>
      <w:r w:rsidR="007B7DA7" w:rsidDel="0050223E">
        <w:rPr>
          <w:rFonts w:ascii="Lato" w:hAnsi="Lato"/>
        </w:rPr>
        <w:t>dodatkowych pól</w:t>
      </w:r>
      <w:r w:rsidR="00203324">
        <w:rPr>
          <w:rFonts w:ascii="Lato" w:hAnsi="Lato"/>
        </w:rPr>
        <w:t xml:space="preserve"> (nazwy i typ zostaną wskazane podczas realizacji)</w:t>
      </w:r>
      <w:r w:rsidR="007B7DA7" w:rsidDel="0050223E">
        <w:rPr>
          <w:rFonts w:ascii="Lato" w:hAnsi="Lato"/>
        </w:rPr>
        <w:t>.</w:t>
      </w:r>
      <w:r w:rsidR="00D07CAF">
        <w:rPr>
          <w:rFonts w:ascii="Lato" w:hAnsi="Lato"/>
        </w:rPr>
        <w:t xml:space="preserve"> </w:t>
      </w:r>
      <w:r w:rsidR="007B7DA7">
        <w:rPr>
          <w:rFonts w:ascii="Lato" w:hAnsi="Lato"/>
        </w:rPr>
        <w:t xml:space="preserve">W trakcie realizacji </w:t>
      </w:r>
      <w:r w:rsidR="006F1DE6">
        <w:rPr>
          <w:rFonts w:ascii="Lato" w:hAnsi="Lato"/>
        </w:rPr>
        <w:t>Z</w:t>
      </w:r>
      <w:r w:rsidR="007B7DA7">
        <w:rPr>
          <w:rFonts w:ascii="Lato" w:hAnsi="Lato"/>
        </w:rPr>
        <w:t>amawiający określi zasady obligatoryjnoś</w:t>
      </w:r>
      <w:r w:rsidR="00885D93">
        <w:rPr>
          <w:rFonts w:ascii="Lato" w:hAnsi="Lato"/>
        </w:rPr>
        <w:t>ci</w:t>
      </w:r>
      <w:r w:rsidR="007B7DA7">
        <w:rPr>
          <w:rFonts w:ascii="Lato" w:hAnsi="Lato"/>
        </w:rPr>
        <w:t xml:space="preserve"> opcji „Wydano decyzję administracyjną o nakazie poddania kontrolowanego artykułu zabiegom mającym na celu spełnienie przez ten artykuł wymagań jakości handlowej” oraz </w:t>
      </w:r>
      <w:r w:rsidR="00D07CAF">
        <w:rPr>
          <w:rFonts w:ascii="Lato" w:hAnsi="Lato"/>
        </w:rPr>
        <w:t>powiązanych</w:t>
      </w:r>
      <w:r w:rsidR="007B7DA7">
        <w:rPr>
          <w:rFonts w:ascii="Lato" w:hAnsi="Lato"/>
        </w:rPr>
        <w:t xml:space="preserve"> pól.</w:t>
      </w:r>
    </w:p>
    <w:p w14:paraId="5BD713EE" w14:textId="442938A2" w:rsidR="00167480" w:rsidRDefault="00167480" w:rsidP="00AD5A52">
      <w:pPr>
        <w:spacing w:after="0"/>
        <w:rPr>
          <w:rFonts w:ascii="Lato" w:hAnsi="Lato"/>
        </w:rPr>
      </w:pPr>
    </w:p>
    <w:p w14:paraId="17131E98" w14:textId="28D3DE83" w:rsidR="007B7DA7" w:rsidRDefault="007B7DA7" w:rsidP="00AD5A52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W trakcie realizacji </w:t>
      </w:r>
      <w:r w:rsidR="00D07CAF">
        <w:rPr>
          <w:rFonts w:ascii="Lato" w:hAnsi="Lato"/>
        </w:rPr>
        <w:t xml:space="preserve">Zadania </w:t>
      </w:r>
      <w:r w:rsidR="0099275C">
        <w:rPr>
          <w:rFonts w:ascii="Lato" w:hAnsi="Lato"/>
        </w:rPr>
        <w:t>Z</w:t>
      </w:r>
      <w:r>
        <w:rPr>
          <w:rFonts w:ascii="Lato" w:hAnsi="Lato"/>
        </w:rPr>
        <w:t xml:space="preserve">amawiający </w:t>
      </w:r>
      <w:r w:rsidR="00D07CAF">
        <w:rPr>
          <w:rFonts w:ascii="Lato" w:hAnsi="Lato"/>
        </w:rPr>
        <w:t>potwierdzi</w:t>
      </w:r>
      <w:r>
        <w:rPr>
          <w:rFonts w:ascii="Lato" w:hAnsi="Lato"/>
        </w:rPr>
        <w:t>:</w:t>
      </w:r>
    </w:p>
    <w:p w14:paraId="53896796" w14:textId="52F2B6E8" w:rsidR="007B7DA7" w:rsidRDefault="007B7DA7" w:rsidP="00B7314F">
      <w:pPr>
        <w:pStyle w:val="Akapitzlist"/>
        <w:numPr>
          <w:ilvl w:val="0"/>
          <w:numId w:val="147"/>
        </w:numPr>
        <w:spacing w:after="0"/>
        <w:rPr>
          <w:rFonts w:ascii="Lato" w:hAnsi="Lato"/>
        </w:rPr>
      </w:pPr>
      <w:r>
        <w:rPr>
          <w:rFonts w:ascii="Lato" w:hAnsi="Lato"/>
        </w:rPr>
        <w:t>nazwę dodawan</w:t>
      </w:r>
      <w:r w:rsidR="00167480">
        <w:rPr>
          <w:rFonts w:ascii="Lato" w:hAnsi="Lato"/>
        </w:rPr>
        <w:t>ych</w:t>
      </w:r>
      <w:r>
        <w:rPr>
          <w:rFonts w:ascii="Lato" w:hAnsi="Lato"/>
        </w:rPr>
        <w:t xml:space="preserve"> opcji oraz opisy pól,</w:t>
      </w:r>
    </w:p>
    <w:p w14:paraId="5957D270" w14:textId="06A60D00" w:rsidR="007B7DA7" w:rsidRDefault="00D07CAF" w:rsidP="00B7314F">
      <w:pPr>
        <w:pStyle w:val="Akapitzlist"/>
        <w:numPr>
          <w:ilvl w:val="0"/>
          <w:numId w:val="147"/>
        </w:numPr>
        <w:spacing w:after="0"/>
        <w:rPr>
          <w:rFonts w:ascii="Lato" w:hAnsi="Lato"/>
        </w:rPr>
      </w:pPr>
      <w:r>
        <w:rPr>
          <w:rFonts w:ascii="Lato" w:hAnsi="Lato"/>
        </w:rPr>
        <w:t>umiejscowienie</w:t>
      </w:r>
      <w:r w:rsidR="007B7DA7">
        <w:rPr>
          <w:rFonts w:ascii="Lato" w:hAnsi="Lato"/>
        </w:rPr>
        <w:t xml:space="preserve"> opcji w ramach sekcji „Podsumowanie”.</w:t>
      </w:r>
    </w:p>
    <w:p w14:paraId="1930F093" w14:textId="38FB13DC" w:rsidR="007B7DA7" w:rsidRDefault="007B7DA7" w:rsidP="00AD5A52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Wprowadzone zmiany należy uwzględnić w wydruku rozstrzygnięcia SWR13 oraz raporcie JH02. Na etapie realizacji zamawiający określi </w:t>
      </w:r>
      <w:r w:rsidR="00D07CAF">
        <w:rPr>
          <w:rFonts w:ascii="Lato" w:hAnsi="Lato"/>
        </w:rPr>
        <w:t>położenie pól na</w:t>
      </w:r>
      <w:r>
        <w:rPr>
          <w:rFonts w:ascii="Lato" w:hAnsi="Lato"/>
        </w:rPr>
        <w:t xml:space="preserve"> wydruku i </w:t>
      </w:r>
      <w:r w:rsidR="00D07CAF">
        <w:rPr>
          <w:rFonts w:ascii="Lato" w:hAnsi="Lato"/>
        </w:rPr>
        <w:t xml:space="preserve">w </w:t>
      </w:r>
      <w:r>
        <w:rPr>
          <w:rFonts w:ascii="Lato" w:hAnsi="Lato"/>
        </w:rPr>
        <w:t>raporcie.</w:t>
      </w:r>
    </w:p>
    <w:p w14:paraId="1A7143F8" w14:textId="46DE79B4" w:rsidR="007B7DA7" w:rsidRDefault="007B7DA7" w:rsidP="007B7DA7">
      <w:pPr>
        <w:rPr>
          <w:rFonts w:ascii="Lato" w:hAnsi="Lato"/>
        </w:rPr>
      </w:pPr>
      <w:r>
        <w:rPr>
          <w:rFonts w:ascii="Lato" w:hAnsi="Lato"/>
        </w:rPr>
        <w:t xml:space="preserve">Wprowadzane zmiany nie mają wpływu na powstawanie „Obiektu bilansowania”. </w:t>
      </w:r>
    </w:p>
    <w:p w14:paraId="06493D31" w14:textId="4A411D5B" w:rsidR="007B7DA7" w:rsidRDefault="007B7DA7" w:rsidP="00016892">
      <w:pPr>
        <w:pStyle w:val="Nagwek2"/>
      </w:pPr>
      <w:bookmarkStart w:id="416" w:name="_Toc204754828"/>
      <w:r>
        <w:t xml:space="preserve">Data dostarczenia </w:t>
      </w:r>
      <w:r w:rsidR="003170B3">
        <w:t>Z</w:t>
      </w:r>
      <w:r>
        <w:t>adania</w:t>
      </w:r>
      <w:bookmarkEnd w:id="416"/>
    </w:p>
    <w:p w14:paraId="42BD27D7" w14:textId="3F10199B" w:rsidR="007B7DA7" w:rsidRDefault="00230C72" w:rsidP="007B7DA7">
      <w:pPr>
        <w:rPr>
          <w:rFonts w:ascii="Lato" w:hAnsi="Lato"/>
        </w:rPr>
      </w:pPr>
      <w:r>
        <w:rPr>
          <w:rFonts w:ascii="Lato" w:hAnsi="Lato"/>
        </w:rPr>
        <w:t>325</w:t>
      </w:r>
      <w:r w:rsidR="007B7DA7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="007B7DA7">
        <w:rPr>
          <w:rFonts w:ascii="Lato" w:hAnsi="Lato"/>
        </w:rPr>
        <w:t>.</w:t>
      </w:r>
    </w:p>
    <w:p w14:paraId="6DAE2EEE" w14:textId="67B31836" w:rsidR="007B7DA7" w:rsidRDefault="007B7DA7" w:rsidP="00016892">
      <w:pPr>
        <w:pStyle w:val="Nagwek2"/>
      </w:pPr>
      <w:bookmarkStart w:id="417" w:name="_Toc204754829"/>
      <w:r>
        <w:lastRenderedPageBreak/>
        <w:t xml:space="preserve">Odniesienie do innego </w:t>
      </w:r>
      <w:r w:rsidR="003170B3">
        <w:t>Z</w:t>
      </w:r>
      <w:r>
        <w:t>adania, załącznika</w:t>
      </w:r>
      <w:bookmarkEnd w:id="417"/>
    </w:p>
    <w:p w14:paraId="4E4B59C5" w14:textId="3E9EB6C7" w:rsidR="007B7DA7" w:rsidRDefault="00AB0BD1" w:rsidP="007B7DA7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24228629" w14:textId="063E8C8A" w:rsidR="007B7DA7" w:rsidRDefault="007B7DA7" w:rsidP="00487551">
      <w:pPr>
        <w:pStyle w:val="Nagwek1"/>
      </w:pPr>
      <w:bookmarkStart w:id="418" w:name="_Toc204754830"/>
      <w:bookmarkStart w:id="419" w:name="_Toc209103997"/>
      <w:r>
        <w:t>PKWD_SW_IJHARS_10</w:t>
      </w:r>
      <w:bookmarkEnd w:id="418"/>
      <w:bookmarkEnd w:id="419"/>
    </w:p>
    <w:p w14:paraId="5B8189BE" w14:textId="7E7D8AB9" w:rsidR="007B7DA7" w:rsidRDefault="007B7DA7" w:rsidP="00016892">
      <w:pPr>
        <w:pStyle w:val="Nagwek2"/>
      </w:pPr>
      <w:bookmarkStart w:id="420" w:name="_Toc204754831"/>
      <w:r>
        <w:t>Temat Zadania</w:t>
      </w:r>
      <w:bookmarkEnd w:id="420"/>
    </w:p>
    <w:p w14:paraId="138E165E" w14:textId="69D6D1EC" w:rsidR="007B7DA7" w:rsidRDefault="007B7DA7" w:rsidP="007B7DA7">
      <w:pPr>
        <w:rPr>
          <w:rFonts w:ascii="Lato" w:hAnsi="Lato"/>
        </w:rPr>
      </w:pPr>
      <w:r>
        <w:rPr>
          <w:rFonts w:ascii="Lato" w:hAnsi="Lato"/>
        </w:rPr>
        <w:t>Zmiana</w:t>
      </w:r>
      <w:r w:rsidR="001A3243">
        <w:rPr>
          <w:rFonts w:ascii="Lato" w:hAnsi="Lato"/>
        </w:rPr>
        <w:t xml:space="preserve"> </w:t>
      </w:r>
      <w:r w:rsidR="001A3243" w:rsidRPr="001A3243">
        <w:rPr>
          <w:rFonts w:ascii="Lato" w:hAnsi="Lato"/>
        </w:rPr>
        <w:t>nazw pól</w:t>
      </w:r>
      <w:r>
        <w:rPr>
          <w:rFonts w:ascii="Lato" w:hAnsi="Lato"/>
        </w:rPr>
        <w:t xml:space="preserve"> w</w:t>
      </w:r>
      <w:r w:rsidR="00DE3DCA">
        <w:rPr>
          <w:rFonts w:ascii="Lato" w:hAnsi="Lato"/>
        </w:rPr>
        <w:t xml:space="preserve"> </w:t>
      </w:r>
      <w:r>
        <w:rPr>
          <w:rFonts w:ascii="Lato" w:hAnsi="Lato"/>
        </w:rPr>
        <w:t xml:space="preserve">formularzu SWR13 sekcji „Podsumowanie” oraz usunięcie pola </w:t>
      </w:r>
      <w:proofErr w:type="spellStart"/>
      <w:r>
        <w:rPr>
          <w:rFonts w:ascii="Lato" w:hAnsi="Lato"/>
        </w:rPr>
        <w:t>che</w:t>
      </w:r>
      <w:r w:rsidR="00CE549C">
        <w:rPr>
          <w:rFonts w:ascii="Lato" w:hAnsi="Lato"/>
        </w:rPr>
        <w:t>ck</w:t>
      </w:r>
      <w:r>
        <w:rPr>
          <w:rFonts w:ascii="Lato" w:hAnsi="Lato"/>
        </w:rPr>
        <w:t>box</w:t>
      </w:r>
      <w:proofErr w:type="spellEnd"/>
      <w:r>
        <w:rPr>
          <w:rFonts w:ascii="Lato" w:hAnsi="Lato"/>
        </w:rPr>
        <w:t xml:space="preserve"> z sekcji „Nagłówek”.</w:t>
      </w:r>
    </w:p>
    <w:p w14:paraId="4CFCCD8B" w14:textId="5CB4C5B4" w:rsidR="007B7DA7" w:rsidRDefault="007B7DA7" w:rsidP="00016892">
      <w:pPr>
        <w:pStyle w:val="Nagwek2"/>
      </w:pPr>
      <w:bookmarkStart w:id="421" w:name="_Toc204754832"/>
      <w:r>
        <w:t xml:space="preserve">Opis </w:t>
      </w:r>
      <w:r w:rsidR="003170B3">
        <w:t>Z</w:t>
      </w:r>
      <w:r>
        <w:t>adania</w:t>
      </w:r>
      <w:bookmarkEnd w:id="421"/>
    </w:p>
    <w:p w14:paraId="19662C95" w14:textId="53DBB3FB" w:rsidR="007B7DA7" w:rsidRDefault="007B7DA7" w:rsidP="00AD5A52">
      <w:pPr>
        <w:spacing w:after="0"/>
        <w:rPr>
          <w:rFonts w:ascii="Lato" w:hAnsi="Lato"/>
        </w:rPr>
      </w:pPr>
      <w:r>
        <w:rPr>
          <w:rFonts w:ascii="Lato" w:hAnsi="Lato"/>
        </w:rPr>
        <w:t>W</w:t>
      </w:r>
      <w:r w:rsidR="00CE549C">
        <w:rPr>
          <w:rFonts w:ascii="Lato" w:hAnsi="Lato"/>
        </w:rPr>
        <w:t>ykonawca w</w:t>
      </w:r>
      <w:r>
        <w:rPr>
          <w:rFonts w:ascii="Lato" w:hAnsi="Lato"/>
        </w:rPr>
        <w:t xml:space="preserve"> sekcji „Posumowanie” rozstrzygnięcia SWR13 </w:t>
      </w:r>
      <w:r w:rsidR="00CE549C">
        <w:rPr>
          <w:rFonts w:ascii="Lato" w:hAnsi="Lato"/>
        </w:rPr>
        <w:t>:</w:t>
      </w:r>
    </w:p>
    <w:p w14:paraId="7FC916DC" w14:textId="226C5CE4" w:rsidR="007B7DA7" w:rsidRDefault="001A3243" w:rsidP="00B7314F">
      <w:pPr>
        <w:pStyle w:val="Akapitzlist"/>
        <w:numPr>
          <w:ilvl w:val="0"/>
          <w:numId w:val="148"/>
        </w:numPr>
        <w:spacing w:after="0"/>
        <w:rPr>
          <w:rFonts w:ascii="Lato" w:hAnsi="Lato"/>
        </w:rPr>
      </w:pPr>
      <w:r>
        <w:rPr>
          <w:rFonts w:ascii="Lato" w:hAnsi="Lato"/>
        </w:rPr>
        <w:t>z</w:t>
      </w:r>
      <w:r w:rsidR="007B7DA7">
        <w:rPr>
          <w:rFonts w:ascii="Lato" w:hAnsi="Lato"/>
        </w:rPr>
        <w:t xml:space="preserve">mieni nazwę pola </w:t>
      </w:r>
      <w:r>
        <w:rPr>
          <w:rFonts w:ascii="Lato" w:hAnsi="Lato"/>
        </w:rPr>
        <w:t xml:space="preserve">z </w:t>
      </w:r>
      <w:r w:rsidR="007B7DA7">
        <w:rPr>
          <w:rFonts w:ascii="Lato" w:hAnsi="Lato"/>
        </w:rPr>
        <w:t>„Potwierdzono świadectwo kontroli w polu 30, w świadectwie kontroli wskazano” na „W polu 30 świadectwa kontroli wskazano”</w:t>
      </w:r>
      <w:r>
        <w:rPr>
          <w:rFonts w:ascii="Lato" w:hAnsi="Lato"/>
        </w:rPr>
        <w:t>,</w:t>
      </w:r>
    </w:p>
    <w:p w14:paraId="607EE1BE" w14:textId="0CB2CB88" w:rsidR="007B7DA7" w:rsidRDefault="001A3243" w:rsidP="00B7314F">
      <w:pPr>
        <w:pStyle w:val="Akapitzlist"/>
        <w:numPr>
          <w:ilvl w:val="0"/>
          <w:numId w:val="148"/>
        </w:numPr>
        <w:spacing w:after="0"/>
        <w:rPr>
          <w:rFonts w:ascii="Lato" w:hAnsi="Lato"/>
        </w:rPr>
      </w:pPr>
      <w:r>
        <w:rPr>
          <w:rFonts w:ascii="Lato" w:hAnsi="Lato"/>
        </w:rPr>
        <w:t>z</w:t>
      </w:r>
      <w:r w:rsidR="007B7DA7">
        <w:rPr>
          <w:rFonts w:ascii="Lato" w:hAnsi="Lato"/>
        </w:rPr>
        <w:t xml:space="preserve">mieni nazwę pola </w:t>
      </w:r>
      <w:r>
        <w:rPr>
          <w:rFonts w:ascii="Lato" w:hAnsi="Lato"/>
        </w:rPr>
        <w:t xml:space="preserve">z </w:t>
      </w:r>
      <w:r w:rsidR="007B7DA7">
        <w:rPr>
          <w:rFonts w:ascii="Lato" w:hAnsi="Lato"/>
        </w:rPr>
        <w:t>„Liczba potwierdzonych oryginałów wyciągów ze świadectwa kontroli”</w:t>
      </w:r>
      <w:r>
        <w:rPr>
          <w:rFonts w:ascii="Lato" w:hAnsi="Lato"/>
        </w:rPr>
        <w:t xml:space="preserve"> </w:t>
      </w:r>
      <w:r w:rsidR="007B7DA7">
        <w:rPr>
          <w:rFonts w:ascii="Lato" w:hAnsi="Lato"/>
        </w:rPr>
        <w:t>na „Liczba wyciągów ze świadectwa kontroli”</w:t>
      </w:r>
      <w:r>
        <w:rPr>
          <w:rFonts w:ascii="Lato" w:hAnsi="Lato"/>
        </w:rPr>
        <w:t>,</w:t>
      </w:r>
    </w:p>
    <w:p w14:paraId="7EA71E8B" w14:textId="0D9B4420" w:rsidR="007B7DA7" w:rsidRDefault="001A3243" w:rsidP="00B7314F">
      <w:pPr>
        <w:pStyle w:val="Akapitzlist"/>
        <w:numPr>
          <w:ilvl w:val="0"/>
          <w:numId w:val="148"/>
        </w:numPr>
        <w:spacing w:after="0"/>
        <w:rPr>
          <w:rFonts w:ascii="Lato" w:hAnsi="Lato"/>
        </w:rPr>
      </w:pPr>
      <w:r>
        <w:rPr>
          <w:rFonts w:ascii="Lato" w:hAnsi="Lato"/>
        </w:rPr>
        <w:t>z</w:t>
      </w:r>
      <w:r w:rsidR="007B7DA7">
        <w:rPr>
          <w:rFonts w:ascii="Lato" w:hAnsi="Lato"/>
        </w:rPr>
        <w:t xml:space="preserve">mieni nazwę pola </w:t>
      </w:r>
      <w:r>
        <w:rPr>
          <w:rFonts w:ascii="Lato" w:hAnsi="Lato"/>
        </w:rPr>
        <w:t xml:space="preserve">z </w:t>
      </w:r>
      <w:r w:rsidR="007B7DA7">
        <w:rPr>
          <w:rFonts w:ascii="Lato" w:hAnsi="Lato"/>
        </w:rPr>
        <w:t>„Numery potwierdzonych oryginałów wyciągów ze świadectwa kontroli” na „Numer wyciągu ze świadectwa kontroli”</w:t>
      </w:r>
      <w:r>
        <w:rPr>
          <w:rFonts w:ascii="Lato" w:hAnsi="Lato"/>
        </w:rPr>
        <w:t>,</w:t>
      </w:r>
    </w:p>
    <w:p w14:paraId="32823D1D" w14:textId="71403E92" w:rsidR="007B7DA7" w:rsidRPr="00AD5A52" w:rsidRDefault="001A3243" w:rsidP="00B7314F">
      <w:pPr>
        <w:pStyle w:val="Akapitzlist"/>
        <w:numPr>
          <w:ilvl w:val="0"/>
          <w:numId w:val="148"/>
        </w:numPr>
        <w:spacing w:after="0"/>
        <w:rPr>
          <w:rFonts w:ascii="Lato" w:hAnsi="Lato"/>
        </w:rPr>
      </w:pPr>
      <w:r>
        <w:rPr>
          <w:rFonts w:ascii="Lato" w:hAnsi="Lato"/>
        </w:rPr>
        <w:t>usun</w:t>
      </w:r>
      <w:r w:rsidR="00CE549C">
        <w:rPr>
          <w:rFonts w:ascii="Lato" w:hAnsi="Lato"/>
        </w:rPr>
        <w:t>ie</w:t>
      </w:r>
      <w:r>
        <w:rPr>
          <w:rFonts w:ascii="Lato" w:hAnsi="Lato"/>
        </w:rPr>
        <w:t xml:space="preserve"> pole tekstowe i wprowadzi przycisk „Dodaj wyciąg”</w:t>
      </w:r>
      <w:r w:rsidR="00CE549C">
        <w:rPr>
          <w:rFonts w:ascii="Lato" w:hAnsi="Lato"/>
        </w:rPr>
        <w:t xml:space="preserve"> </w:t>
      </w:r>
      <w:r>
        <w:rPr>
          <w:rFonts w:ascii="Lato" w:hAnsi="Lato"/>
        </w:rPr>
        <w:t>w</w:t>
      </w:r>
      <w:r w:rsidR="007B7DA7">
        <w:rPr>
          <w:rFonts w:ascii="Lato" w:hAnsi="Lato"/>
        </w:rPr>
        <w:t xml:space="preserve"> polu „Numer wyciągu ze świadectwa kontroli”</w:t>
      </w:r>
      <w:r>
        <w:rPr>
          <w:rFonts w:ascii="Lato" w:hAnsi="Lato"/>
        </w:rPr>
        <w:t>.</w:t>
      </w:r>
      <w:r w:rsidR="00DE3DCA">
        <w:rPr>
          <w:rFonts w:ascii="Lato" w:hAnsi="Lato"/>
        </w:rPr>
        <w:t xml:space="preserve"> </w:t>
      </w:r>
      <w:r w:rsidR="007B7DA7">
        <w:rPr>
          <w:rFonts w:ascii="Lato" w:hAnsi="Lato"/>
        </w:rPr>
        <w:t>Naciśnięcie przycisku „</w:t>
      </w:r>
      <w:r w:rsidR="000E1448">
        <w:rPr>
          <w:rFonts w:ascii="Lato" w:hAnsi="Lato"/>
        </w:rPr>
        <w:t>D</w:t>
      </w:r>
      <w:r w:rsidR="007B7DA7">
        <w:rPr>
          <w:rFonts w:ascii="Lato" w:hAnsi="Lato"/>
        </w:rPr>
        <w:t xml:space="preserve">odaj wyciąg” </w:t>
      </w:r>
      <w:r w:rsidR="006F1DE6">
        <w:rPr>
          <w:rFonts w:ascii="Lato" w:hAnsi="Lato"/>
        </w:rPr>
        <w:t xml:space="preserve">ma </w:t>
      </w:r>
      <w:r w:rsidR="007B7DA7">
        <w:rPr>
          <w:rFonts w:ascii="Lato" w:hAnsi="Lato"/>
        </w:rPr>
        <w:t xml:space="preserve">generować okno </w:t>
      </w:r>
      <w:r w:rsidR="007B7DA7" w:rsidRPr="008C14E8">
        <w:rPr>
          <w:rFonts w:ascii="Lato" w:hAnsi="Lato"/>
        </w:rPr>
        <w:t>modalne</w:t>
      </w:r>
      <w:r w:rsidR="007B7DA7">
        <w:rPr>
          <w:rFonts w:ascii="Lato" w:hAnsi="Lato"/>
        </w:rPr>
        <w:t xml:space="preserve">, w ramach którego będzie można </w:t>
      </w:r>
      <w:r w:rsidR="00607150">
        <w:rPr>
          <w:rFonts w:ascii="Lato" w:hAnsi="Lato"/>
        </w:rPr>
        <w:t xml:space="preserve">wprowadzać </w:t>
      </w:r>
      <w:r w:rsidR="007B7DA7">
        <w:rPr>
          <w:rFonts w:ascii="Lato" w:hAnsi="Lato"/>
        </w:rPr>
        <w:t xml:space="preserve">dane. Za pomocą przycisku „Dodaj wyciąg” </w:t>
      </w:r>
      <w:r w:rsidR="006F1DE6">
        <w:rPr>
          <w:rFonts w:ascii="Lato" w:hAnsi="Lato"/>
        </w:rPr>
        <w:t xml:space="preserve">ma być możliwość </w:t>
      </w:r>
      <w:r w:rsidR="007B7DA7">
        <w:rPr>
          <w:rFonts w:ascii="Lato" w:hAnsi="Lato"/>
        </w:rPr>
        <w:t>wielokrotne</w:t>
      </w:r>
      <w:r w:rsidR="006F1DE6">
        <w:rPr>
          <w:rFonts w:ascii="Lato" w:hAnsi="Lato"/>
        </w:rPr>
        <w:t>go</w:t>
      </w:r>
      <w:r w:rsidR="007B7DA7">
        <w:rPr>
          <w:rFonts w:ascii="Lato" w:hAnsi="Lato"/>
        </w:rPr>
        <w:t xml:space="preserve"> wprowadz</w:t>
      </w:r>
      <w:r w:rsidR="006F1DE6">
        <w:rPr>
          <w:rFonts w:ascii="Lato" w:hAnsi="Lato"/>
        </w:rPr>
        <w:t>ania</w:t>
      </w:r>
      <w:r w:rsidR="007B7DA7">
        <w:rPr>
          <w:rFonts w:ascii="Lato" w:hAnsi="Lato"/>
        </w:rPr>
        <w:t xml:space="preserve"> dan</w:t>
      </w:r>
      <w:r w:rsidR="006F1DE6">
        <w:rPr>
          <w:rFonts w:ascii="Lato" w:hAnsi="Lato"/>
        </w:rPr>
        <w:t>ych</w:t>
      </w:r>
      <w:r w:rsidR="007B7DA7">
        <w:rPr>
          <w:rFonts w:ascii="Lato" w:hAnsi="Lato"/>
        </w:rPr>
        <w:t xml:space="preserve">. Zakres danych okna modalnego </w:t>
      </w:r>
      <w:r w:rsidR="00246BAC">
        <w:rPr>
          <w:rFonts w:ascii="Lato" w:hAnsi="Lato"/>
        </w:rPr>
        <w:t xml:space="preserve">ma </w:t>
      </w:r>
      <w:r w:rsidR="007B7DA7">
        <w:rPr>
          <w:rFonts w:ascii="Lato" w:hAnsi="Lato"/>
        </w:rPr>
        <w:t>nie przekr</w:t>
      </w:r>
      <w:r w:rsidR="00246BAC">
        <w:rPr>
          <w:rFonts w:ascii="Lato" w:hAnsi="Lato"/>
        </w:rPr>
        <w:t>a</w:t>
      </w:r>
      <w:r w:rsidR="007B7DA7">
        <w:rPr>
          <w:rFonts w:ascii="Lato" w:hAnsi="Lato"/>
        </w:rPr>
        <w:t>cz</w:t>
      </w:r>
      <w:r w:rsidR="00246BAC">
        <w:rPr>
          <w:rFonts w:ascii="Lato" w:hAnsi="Lato"/>
        </w:rPr>
        <w:t>ać</w:t>
      </w:r>
      <w:r w:rsidR="007B7DA7">
        <w:rPr>
          <w:rFonts w:ascii="Lato" w:hAnsi="Lato"/>
        </w:rPr>
        <w:t xml:space="preserve"> 8 pól. </w:t>
      </w:r>
      <w:bookmarkStart w:id="422" w:name="_Hlk201828321"/>
      <w:r w:rsidR="007B7DA7">
        <w:rPr>
          <w:rFonts w:ascii="Lato" w:hAnsi="Lato"/>
        </w:rPr>
        <w:t xml:space="preserve">Rodzaje pól, zakres pól oraz nazwy pól zostaną określone w trakcie realizacji </w:t>
      </w:r>
      <w:r w:rsidR="00246BAC">
        <w:rPr>
          <w:rFonts w:ascii="Lato" w:hAnsi="Lato"/>
        </w:rPr>
        <w:t>Z</w:t>
      </w:r>
      <w:r w:rsidR="007B7DA7">
        <w:rPr>
          <w:rFonts w:ascii="Lato" w:hAnsi="Lato"/>
        </w:rPr>
        <w:t xml:space="preserve">adnia przez </w:t>
      </w:r>
      <w:r w:rsidR="00246BAC">
        <w:rPr>
          <w:rFonts w:ascii="Lato" w:hAnsi="Lato"/>
        </w:rPr>
        <w:t>Z</w:t>
      </w:r>
      <w:r w:rsidR="007B7DA7">
        <w:rPr>
          <w:rFonts w:ascii="Lato" w:hAnsi="Lato"/>
        </w:rPr>
        <w:t>amawiającego</w:t>
      </w:r>
      <w:r w:rsidR="00794737">
        <w:rPr>
          <w:rFonts w:ascii="Lato" w:hAnsi="Lato"/>
        </w:rPr>
        <w:t xml:space="preserve"> w ramach spotkań analitycznych</w:t>
      </w:r>
      <w:r w:rsidR="007B7DA7">
        <w:rPr>
          <w:rFonts w:ascii="Lato" w:hAnsi="Lato"/>
        </w:rPr>
        <w:t>.</w:t>
      </w:r>
      <w:r w:rsidR="007B7DA7" w:rsidDel="00794737">
        <w:rPr>
          <w:rFonts w:ascii="Lato" w:hAnsi="Lato"/>
        </w:rPr>
        <w:t xml:space="preserve"> </w:t>
      </w:r>
      <w:bookmarkEnd w:id="422"/>
      <w:r w:rsidR="007B7DA7">
        <w:rPr>
          <w:rFonts w:ascii="Lato" w:hAnsi="Lato"/>
        </w:rPr>
        <w:t xml:space="preserve">Po zapisaniu dane </w:t>
      </w:r>
      <w:r w:rsidR="00246BAC">
        <w:rPr>
          <w:rFonts w:ascii="Lato" w:hAnsi="Lato"/>
        </w:rPr>
        <w:t xml:space="preserve">mają </w:t>
      </w:r>
      <w:r w:rsidR="007B7DA7">
        <w:rPr>
          <w:rFonts w:ascii="Lato" w:hAnsi="Lato"/>
        </w:rPr>
        <w:t>zosta</w:t>
      </w:r>
      <w:r w:rsidR="00246BAC">
        <w:rPr>
          <w:rFonts w:ascii="Lato" w:hAnsi="Lato"/>
        </w:rPr>
        <w:t>ć</w:t>
      </w:r>
      <w:r w:rsidR="007B7DA7">
        <w:rPr>
          <w:rFonts w:ascii="Lato" w:hAnsi="Lato"/>
        </w:rPr>
        <w:t xml:space="preserve"> przedstawione w formularzu w postaci tabeli. Dane zapisane w tabeli </w:t>
      </w:r>
      <w:r w:rsidR="00246BAC">
        <w:rPr>
          <w:rFonts w:ascii="Lato" w:hAnsi="Lato"/>
        </w:rPr>
        <w:t xml:space="preserve">mają być możliwe do </w:t>
      </w:r>
      <w:r w:rsidR="007B7DA7">
        <w:rPr>
          <w:rFonts w:ascii="Lato" w:hAnsi="Lato"/>
        </w:rPr>
        <w:t>edy</w:t>
      </w:r>
      <w:r w:rsidR="00246BAC">
        <w:rPr>
          <w:rFonts w:ascii="Lato" w:hAnsi="Lato"/>
        </w:rPr>
        <w:t>cji</w:t>
      </w:r>
      <w:r w:rsidR="007B7DA7">
        <w:rPr>
          <w:rFonts w:ascii="Lato" w:hAnsi="Lato"/>
        </w:rPr>
        <w:t>, zmi</w:t>
      </w:r>
      <w:r w:rsidR="00246BAC">
        <w:rPr>
          <w:rFonts w:ascii="Lato" w:hAnsi="Lato"/>
        </w:rPr>
        <w:t>a</w:t>
      </w:r>
      <w:r w:rsidR="007B7DA7">
        <w:rPr>
          <w:rFonts w:ascii="Lato" w:hAnsi="Lato"/>
        </w:rPr>
        <w:t>n</w:t>
      </w:r>
      <w:r w:rsidR="00246BAC">
        <w:rPr>
          <w:rFonts w:ascii="Lato" w:hAnsi="Lato"/>
        </w:rPr>
        <w:t>y</w:t>
      </w:r>
      <w:r w:rsidR="007B7DA7">
        <w:rPr>
          <w:rFonts w:ascii="Lato" w:hAnsi="Lato"/>
        </w:rPr>
        <w:t xml:space="preserve"> i </w:t>
      </w:r>
      <w:r w:rsidR="00D07CAF">
        <w:rPr>
          <w:rFonts w:ascii="Lato" w:hAnsi="Lato"/>
        </w:rPr>
        <w:t>usunięcia</w:t>
      </w:r>
      <w:r w:rsidR="00DA2C9D">
        <w:rPr>
          <w:rFonts w:ascii="Lato" w:hAnsi="Lato"/>
        </w:rPr>
        <w:t>,</w:t>
      </w:r>
      <w:r w:rsidR="007B7DA7">
        <w:rPr>
          <w:rFonts w:ascii="Lato" w:hAnsi="Lato"/>
        </w:rPr>
        <w:t xml:space="preserve"> do momentu uzyskania statusu końcowego przez rozstrzygnięcie.</w:t>
      </w:r>
    </w:p>
    <w:p w14:paraId="4FEEC519" w14:textId="256CC5D6" w:rsidR="007B7DA7" w:rsidRDefault="007B7DA7" w:rsidP="00370AB9">
      <w:pPr>
        <w:spacing w:after="0"/>
        <w:rPr>
          <w:rFonts w:ascii="Lato" w:hAnsi="Lato"/>
        </w:rPr>
      </w:pPr>
      <w:r>
        <w:rPr>
          <w:rFonts w:ascii="Lato" w:hAnsi="Lato"/>
        </w:rPr>
        <w:t>W</w:t>
      </w:r>
      <w:r w:rsidR="00CE549C">
        <w:rPr>
          <w:rFonts w:ascii="Lato" w:hAnsi="Lato"/>
        </w:rPr>
        <w:t>ykonawca w</w:t>
      </w:r>
      <w:r>
        <w:rPr>
          <w:rFonts w:ascii="Lato" w:hAnsi="Lato"/>
        </w:rPr>
        <w:t xml:space="preserve"> sekcji „Nagłówek” rozstrzygnięcia SWR13</w:t>
      </w:r>
      <w:r w:rsidR="00370AB9">
        <w:rPr>
          <w:rFonts w:ascii="Lato" w:hAnsi="Lato"/>
        </w:rPr>
        <w:t xml:space="preserve"> u</w:t>
      </w:r>
      <w:r w:rsidRPr="00B7314F">
        <w:rPr>
          <w:rFonts w:ascii="Lato" w:hAnsi="Lato"/>
        </w:rPr>
        <w:t>sun</w:t>
      </w:r>
      <w:r w:rsidR="00CE549C" w:rsidRPr="00B7314F">
        <w:rPr>
          <w:rFonts w:ascii="Lato" w:hAnsi="Lato"/>
        </w:rPr>
        <w:t>ie</w:t>
      </w:r>
      <w:r w:rsidRPr="00B7314F">
        <w:rPr>
          <w:rFonts w:ascii="Lato" w:hAnsi="Lato"/>
        </w:rPr>
        <w:t xml:space="preserve"> pole </w:t>
      </w:r>
      <w:proofErr w:type="spellStart"/>
      <w:r w:rsidRPr="00B7314F">
        <w:rPr>
          <w:rFonts w:ascii="Lato" w:hAnsi="Lato"/>
        </w:rPr>
        <w:t>che</w:t>
      </w:r>
      <w:r w:rsidR="00CE549C" w:rsidRPr="00B7314F">
        <w:rPr>
          <w:rFonts w:ascii="Lato" w:hAnsi="Lato"/>
        </w:rPr>
        <w:t>ck</w:t>
      </w:r>
      <w:r w:rsidRPr="00B7314F">
        <w:rPr>
          <w:rFonts w:ascii="Lato" w:hAnsi="Lato"/>
        </w:rPr>
        <w:t>box</w:t>
      </w:r>
      <w:proofErr w:type="spellEnd"/>
      <w:r w:rsidRPr="00B7314F">
        <w:rPr>
          <w:rFonts w:ascii="Lato" w:hAnsi="Lato"/>
        </w:rPr>
        <w:t xml:space="preserve"> „Kraj pochodzenia wymieniony w załączniku III rozporządzenia Komisji (WE) nr 1235/2008”</w:t>
      </w:r>
      <w:r w:rsidR="00370AB9">
        <w:rPr>
          <w:rFonts w:ascii="Lato" w:hAnsi="Lato"/>
        </w:rPr>
        <w:t>.</w:t>
      </w:r>
    </w:p>
    <w:p w14:paraId="6CE29212" w14:textId="77777777" w:rsidR="00370AB9" w:rsidRPr="00B7314F" w:rsidRDefault="00370AB9" w:rsidP="00B7314F">
      <w:pPr>
        <w:spacing w:after="0"/>
        <w:rPr>
          <w:rFonts w:ascii="Lato" w:hAnsi="Lato"/>
        </w:rPr>
      </w:pPr>
    </w:p>
    <w:p w14:paraId="160C3490" w14:textId="289A0D6D" w:rsidR="007B7DA7" w:rsidRDefault="00291256" w:rsidP="007B7DA7">
      <w:pPr>
        <w:rPr>
          <w:rFonts w:ascii="Lato" w:hAnsi="Lato"/>
        </w:rPr>
      </w:pPr>
      <w:r>
        <w:rPr>
          <w:rFonts w:ascii="Lato" w:hAnsi="Lato"/>
        </w:rPr>
        <w:t xml:space="preserve">Powyższe zmiany muszą zostać uwzględnione w </w:t>
      </w:r>
      <w:r w:rsidR="007B7DA7">
        <w:rPr>
          <w:rFonts w:ascii="Lato" w:hAnsi="Lato"/>
        </w:rPr>
        <w:t xml:space="preserve">wydrukach i raportach. </w:t>
      </w:r>
    </w:p>
    <w:p w14:paraId="6D49420A" w14:textId="1E116E6C" w:rsidR="007B7DA7" w:rsidRDefault="007B7DA7" w:rsidP="00016892">
      <w:pPr>
        <w:pStyle w:val="Nagwek2"/>
      </w:pPr>
      <w:bookmarkStart w:id="423" w:name="_Toc204754833"/>
      <w:r>
        <w:t xml:space="preserve">Data dostarczenia </w:t>
      </w:r>
      <w:r w:rsidR="003170B3">
        <w:t>Z</w:t>
      </w:r>
      <w:r>
        <w:t>adania</w:t>
      </w:r>
      <w:bookmarkEnd w:id="423"/>
    </w:p>
    <w:p w14:paraId="2E776FA5" w14:textId="4CE90F54" w:rsidR="007B7DA7" w:rsidRDefault="00230C72" w:rsidP="007B7DA7">
      <w:pPr>
        <w:rPr>
          <w:rFonts w:ascii="Lato" w:hAnsi="Lato"/>
        </w:rPr>
      </w:pPr>
      <w:r>
        <w:rPr>
          <w:rFonts w:ascii="Lato" w:hAnsi="Lato"/>
        </w:rPr>
        <w:t>325</w:t>
      </w:r>
      <w:r w:rsidR="007B7DA7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="007B7DA7">
        <w:rPr>
          <w:rFonts w:ascii="Lato" w:hAnsi="Lato"/>
        </w:rPr>
        <w:t>.</w:t>
      </w:r>
    </w:p>
    <w:p w14:paraId="3702EA14" w14:textId="23FDE455" w:rsidR="007B7DA7" w:rsidRDefault="007B7DA7" w:rsidP="00016892">
      <w:pPr>
        <w:pStyle w:val="Nagwek2"/>
      </w:pPr>
      <w:bookmarkStart w:id="424" w:name="_Toc204754834"/>
      <w:r>
        <w:t xml:space="preserve">Odniesienie do innego </w:t>
      </w:r>
      <w:r w:rsidR="003170B3">
        <w:t>Z</w:t>
      </w:r>
      <w:r>
        <w:t>adania, załącznika</w:t>
      </w:r>
      <w:bookmarkEnd w:id="424"/>
    </w:p>
    <w:p w14:paraId="05DAD2A4" w14:textId="58EE57B7" w:rsidR="007B7DA7" w:rsidRDefault="00AB0BD1" w:rsidP="007B7DA7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557DC66D" w14:textId="39FA9398" w:rsidR="007B7DA7" w:rsidRPr="00F875EF" w:rsidRDefault="007B7DA7" w:rsidP="00487551">
      <w:pPr>
        <w:pStyle w:val="Nagwek1"/>
      </w:pPr>
      <w:bookmarkStart w:id="425" w:name="_Toc204754835"/>
      <w:bookmarkStart w:id="426" w:name="_Toc209103998"/>
      <w:r w:rsidRPr="00F875EF">
        <w:lastRenderedPageBreak/>
        <w:t>PKWD_SW_IJHARS_11</w:t>
      </w:r>
      <w:bookmarkEnd w:id="425"/>
      <w:bookmarkEnd w:id="426"/>
    </w:p>
    <w:p w14:paraId="55323437" w14:textId="228D6E51" w:rsidR="007B7DA7" w:rsidRDefault="007B7DA7" w:rsidP="00016892">
      <w:pPr>
        <w:pStyle w:val="Nagwek2"/>
      </w:pPr>
      <w:bookmarkStart w:id="427" w:name="_Toc204754836"/>
      <w:r>
        <w:t>Temat Zadania</w:t>
      </w:r>
      <w:bookmarkEnd w:id="427"/>
    </w:p>
    <w:p w14:paraId="0209FC0C" w14:textId="5ED91860" w:rsidR="007B7DA7" w:rsidRDefault="007B7DA7" w:rsidP="007B7DA7">
      <w:pPr>
        <w:rPr>
          <w:rFonts w:ascii="Lato" w:hAnsi="Lato"/>
        </w:rPr>
      </w:pPr>
      <w:r>
        <w:rPr>
          <w:rFonts w:ascii="Lato" w:hAnsi="Lato"/>
        </w:rPr>
        <w:t xml:space="preserve">Wprowadzenie dla wniosku </w:t>
      </w:r>
      <w:r w:rsidR="00FF6E48">
        <w:rPr>
          <w:rFonts w:ascii="Lato" w:hAnsi="Lato"/>
        </w:rPr>
        <w:t xml:space="preserve">Klienta </w:t>
      </w:r>
      <w:r>
        <w:rPr>
          <w:rFonts w:ascii="Lato" w:hAnsi="Lato"/>
        </w:rPr>
        <w:t xml:space="preserve">SWW10, możliwości pobierania wyników analizy ryzyka oraz wydania rozstrzygnięcia </w:t>
      </w:r>
      <w:r w:rsidR="00B52B73">
        <w:rPr>
          <w:rFonts w:ascii="Lato" w:hAnsi="Lato"/>
        </w:rPr>
        <w:t xml:space="preserve">SWR24 </w:t>
      </w:r>
      <w:r>
        <w:rPr>
          <w:rFonts w:ascii="Lato" w:hAnsi="Lato"/>
        </w:rPr>
        <w:t>„Informacja o partiach, które nie wymagają kontroli na podstawie analizy ryzyka”.</w:t>
      </w:r>
    </w:p>
    <w:p w14:paraId="54171892" w14:textId="5E2D4A0C" w:rsidR="007B7DA7" w:rsidRDefault="007B7DA7" w:rsidP="00016892">
      <w:pPr>
        <w:pStyle w:val="Nagwek2"/>
      </w:pPr>
      <w:bookmarkStart w:id="428" w:name="_Toc204754837"/>
      <w:r>
        <w:t xml:space="preserve">Opis </w:t>
      </w:r>
      <w:r w:rsidR="003170B3">
        <w:t>Z</w:t>
      </w:r>
      <w:r>
        <w:t>adania</w:t>
      </w:r>
      <w:bookmarkEnd w:id="428"/>
    </w:p>
    <w:p w14:paraId="15168C6F" w14:textId="5B892C5E" w:rsidR="007B7DA7" w:rsidRDefault="007B7DA7" w:rsidP="007B7DA7">
      <w:pPr>
        <w:rPr>
          <w:rFonts w:ascii="Lato" w:hAnsi="Lato"/>
        </w:rPr>
      </w:pPr>
      <w:r>
        <w:rPr>
          <w:rFonts w:ascii="Lato" w:hAnsi="Lato"/>
        </w:rPr>
        <w:t>W</w:t>
      </w:r>
      <w:r w:rsidR="00CE549C">
        <w:rPr>
          <w:rFonts w:ascii="Lato" w:hAnsi="Lato"/>
        </w:rPr>
        <w:t>ykonawca w</w:t>
      </w:r>
      <w:r>
        <w:rPr>
          <w:rFonts w:ascii="Lato" w:hAnsi="Lato"/>
        </w:rPr>
        <w:t>prowadz</w:t>
      </w:r>
      <w:r w:rsidR="00CE549C">
        <w:rPr>
          <w:rFonts w:ascii="Lato" w:hAnsi="Lato"/>
        </w:rPr>
        <w:t xml:space="preserve">i dla </w:t>
      </w:r>
      <w:r>
        <w:rPr>
          <w:rFonts w:ascii="Lato" w:hAnsi="Lato"/>
        </w:rPr>
        <w:t>wniosku SWW10 możliwoś</w:t>
      </w:r>
      <w:r w:rsidR="00CE549C">
        <w:rPr>
          <w:rFonts w:ascii="Lato" w:hAnsi="Lato"/>
        </w:rPr>
        <w:t>ć</w:t>
      </w:r>
      <w:r>
        <w:rPr>
          <w:rFonts w:ascii="Lato" w:hAnsi="Lato"/>
        </w:rPr>
        <w:t xml:space="preserve"> pobierania wyników analizy ryzyka z systemu zewnętrznego </w:t>
      </w:r>
      <w:r w:rsidR="00330488">
        <w:rPr>
          <w:rFonts w:ascii="Lato" w:hAnsi="Lato"/>
        </w:rPr>
        <w:t xml:space="preserve">CRP </w:t>
      </w:r>
      <w:r>
        <w:rPr>
          <w:rFonts w:ascii="Lato" w:hAnsi="Lato"/>
        </w:rPr>
        <w:t xml:space="preserve">IJHARS. Proces pobierania analizy ryzyka ma być analogiczny jak istniejący już w </w:t>
      </w:r>
      <w:r w:rsidR="00F875EF">
        <w:rPr>
          <w:rFonts w:ascii="Lato" w:hAnsi="Lato"/>
        </w:rPr>
        <w:t>S</w:t>
      </w:r>
      <w:r>
        <w:rPr>
          <w:rFonts w:ascii="Lato" w:hAnsi="Lato"/>
        </w:rPr>
        <w:t>ystemie dla wniosku SWW08.</w:t>
      </w:r>
    </w:p>
    <w:p w14:paraId="1D163E51" w14:textId="12744B05" w:rsidR="007B7DA7" w:rsidRDefault="00F875EF" w:rsidP="007B7DA7">
      <w:pPr>
        <w:rPr>
          <w:rFonts w:ascii="Lato" w:hAnsi="Lato"/>
        </w:rPr>
      </w:pPr>
      <w:r>
        <w:rPr>
          <w:rFonts w:ascii="Lato" w:hAnsi="Lato"/>
        </w:rPr>
        <w:t>Wykonawca doda</w:t>
      </w:r>
      <w:r w:rsidR="007B7DA7">
        <w:rPr>
          <w:rFonts w:ascii="Lato" w:hAnsi="Lato"/>
        </w:rPr>
        <w:t xml:space="preserve"> możliwoś</w:t>
      </w:r>
      <w:r>
        <w:rPr>
          <w:rFonts w:ascii="Lato" w:hAnsi="Lato"/>
        </w:rPr>
        <w:t>ć</w:t>
      </w:r>
      <w:r w:rsidR="007B7DA7">
        <w:rPr>
          <w:rFonts w:ascii="Lato" w:hAnsi="Lato"/>
        </w:rPr>
        <w:t xml:space="preserve"> wydania rozstrzygnięcia SWR24</w:t>
      </w:r>
      <w:r w:rsidR="00DE3DCA">
        <w:rPr>
          <w:rFonts w:ascii="Lato" w:hAnsi="Lato"/>
        </w:rPr>
        <w:t xml:space="preserve"> </w:t>
      </w:r>
      <w:r w:rsidR="007B7DA7">
        <w:rPr>
          <w:rFonts w:ascii="Lato" w:hAnsi="Lato"/>
        </w:rPr>
        <w:t xml:space="preserve">„Informacja o partiach, które nie wymagają kontroli na podstawie analizy ryzyka” w ramach obsługi wniosku SWW10. Działanie </w:t>
      </w:r>
      <w:r>
        <w:rPr>
          <w:rFonts w:ascii="Lato" w:hAnsi="Lato"/>
        </w:rPr>
        <w:t xml:space="preserve">SWR24 ma być zbudowane </w:t>
      </w:r>
      <w:r w:rsidR="007B7DA7">
        <w:rPr>
          <w:rFonts w:ascii="Lato" w:hAnsi="Lato"/>
        </w:rPr>
        <w:t xml:space="preserve">analogiczne jak w przypadku obsługi wniosku SWW06. Proces </w:t>
      </w:r>
      <w:r>
        <w:rPr>
          <w:rFonts w:ascii="Lato" w:hAnsi="Lato"/>
        </w:rPr>
        <w:t xml:space="preserve">musi </w:t>
      </w:r>
      <w:r w:rsidR="007B7DA7">
        <w:rPr>
          <w:rFonts w:ascii="Lato" w:hAnsi="Lato"/>
        </w:rPr>
        <w:t>uwzględni</w:t>
      </w:r>
      <w:r>
        <w:rPr>
          <w:rFonts w:ascii="Lato" w:hAnsi="Lato"/>
        </w:rPr>
        <w:t>a</w:t>
      </w:r>
      <w:r w:rsidR="007B7DA7">
        <w:rPr>
          <w:rFonts w:ascii="Lato" w:hAnsi="Lato"/>
        </w:rPr>
        <w:t xml:space="preserve">ć zmiany w raportach oraz procesach komunikacji z systemem </w:t>
      </w:r>
      <w:r w:rsidR="00330488">
        <w:rPr>
          <w:rFonts w:ascii="Lato" w:hAnsi="Lato"/>
        </w:rPr>
        <w:t xml:space="preserve">CRP </w:t>
      </w:r>
      <w:r w:rsidR="007B7DA7">
        <w:rPr>
          <w:rFonts w:ascii="Lato" w:hAnsi="Lato"/>
        </w:rPr>
        <w:t>IJHARS.</w:t>
      </w:r>
    </w:p>
    <w:p w14:paraId="7961618B" w14:textId="0A7E9EE8" w:rsidR="007B7DA7" w:rsidRDefault="007B7DA7" w:rsidP="00016892">
      <w:pPr>
        <w:pStyle w:val="Nagwek2"/>
      </w:pPr>
      <w:bookmarkStart w:id="429" w:name="_Toc204754838"/>
      <w:r>
        <w:t xml:space="preserve">Data dostarczenia </w:t>
      </w:r>
      <w:r w:rsidR="003170B3">
        <w:t>Z</w:t>
      </w:r>
      <w:r>
        <w:t>adania</w:t>
      </w:r>
      <w:bookmarkEnd w:id="429"/>
    </w:p>
    <w:p w14:paraId="27E81393" w14:textId="653B9B29" w:rsidR="007B7DA7" w:rsidRDefault="00230C72" w:rsidP="007B7DA7">
      <w:pPr>
        <w:rPr>
          <w:rFonts w:ascii="Lato" w:hAnsi="Lato"/>
        </w:rPr>
      </w:pPr>
      <w:r>
        <w:rPr>
          <w:rFonts w:ascii="Lato" w:hAnsi="Lato"/>
        </w:rPr>
        <w:t>325</w:t>
      </w:r>
      <w:r w:rsidR="007B7DA7">
        <w:rPr>
          <w:rFonts w:ascii="Lato" w:hAnsi="Lato"/>
        </w:rPr>
        <w:t xml:space="preserve"> dni od dnia zakończenia Okresu Przejściowego w zakresie Rozwoju</w:t>
      </w:r>
      <w:r w:rsidR="00F71FAB">
        <w:rPr>
          <w:rFonts w:ascii="Lato" w:hAnsi="Lato"/>
        </w:rPr>
        <w:t xml:space="preserve"> Systemu</w:t>
      </w:r>
      <w:r w:rsidR="007B7DA7">
        <w:rPr>
          <w:rFonts w:ascii="Lato" w:hAnsi="Lato"/>
        </w:rPr>
        <w:t>.</w:t>
      </w:r>
    </w:p>
    <w:p w14:paraId="0D43AE78" w14:textId="36A2D704" w:rsidR="007B7DA7" w:rsidRDefault="007B7DA7" w:rsidP="00016892">
      <w:pPr>
        <w:pStyle w:val="Nagwek2"/>
      </w:pPr>
      <w:bookmarkStart w:id="430" w:name="_Toc204754839"/>
      <w:r>
        <w:t xml:space="preserve">Odniesienie do innego </w:t>
      </w:r>
      <w:r w:rsidR="003170B3">
        <w:t>Z</w:t>
      </w:r>
      <w:r>
        <w:t>adania, załącznika</w:t>
      </w:r>
      <w:bookmarkEnd w:id="430"/>
    </w:p>
    <w:p w14:paraId="3886412B" w14:textId="126EB717" w:rsidR="007B7DA7" w:rsidRDefault="00AB0BD1" w:rsidP="007B7DA7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117ECF23" w14:textId="6F53B9D7" w:rsidR="007B7DA7" w:rsidRPr="00777A36" w:rsidRDefault="007B7DA7" w:rsidP="00487551">
      <w:pPr>
        <w:pStyle w:val="Nagwek1"/>
      </w:pPr>
      <w:bookmarkStart w:id="431" w:name="_Toc204754840"/>
      <w:bookmarkStart w:id="432" w:name="_Toc209103999"/>
      <w:r w:rsidRPr="00777A36">
        <w:t>PKWD_SW_IJHARS_12</w:t>
      </w:r>
      <w:bookmarkEnd w:id="431"/>
      <w:bookmarkEnd w:id="432"/>
    </w:p>
    <w:p w14:paraId="48DD3440" w14:textId="14749B11" w:rsidR="007B7DA7" w:rsidRDefault="007B7DA7" w:rsidP="00016892">
      <w:pPr>
        <w:pStyle w:val="Nagwek2"/>
      </w:pPr>
      <w:bookmarkStart w:id="433" w:name="_Toc204754841"/>
      <w:r>
        <w:t>Temat Zadania</w:t>
      </w:r>
      <w:bookmarkEnd w:id="433"/>
    </w:p>
    <w:p w14:paraId="692A607A" w14:textId="17D41AB5" w:rsidR="007B7DA7" w:rsidRDefault="00574F87" w:rsidP="007B7DA7">
      <w:pPr>
        <w:rPr>
          <w:rFonts w:ascii="Lato" w:hAnsi="Lato"/>
        </w:rPr>
      </w:pPr>
      <w:bookmarkStart w:id="434" w:name="_Hlk197520776"/>
      <w:r>
        <w:rPr>
          <w:rFonts w:ascii="Lato" w:hAnsi="Lato"/>
        </w:rPr>
        <w:t>D</w:t>
      </w:r>
      <w:r w:rsidR="007B7DA7">
        <w:rPr>
          <w:rFonts w:ascii="Lato" w:hAnsi="Lato"/>
        </w:rPr>
        <w:t>odanie nowych pól w sekcji „Nagłówek” w podsekcji „Stwierdzone niezgodności”</w:t>
      </w:r>
      <w:r w:rsidRPr="00574F87">
        <w:rPr>
          <w:rFonts w:ascii="Lato" w:hAnsi="Lato"/>
        </w:rPr>
        <w:t xml:space="preserve"> </w:t>
      </w:r>
      <w:r>
        <w:rPr>
          <w:rFonts w:ascii="Lato" w:hAnsi="Lato"/>
        </w:rPr>
        <w:t>w rozstrzygnięciach SWR06 i SWR17.</w:t>
      </w:r>
    </w:p>
    <w:p w14:paraId="19C4115F" w14:textId="15802B66" w:rsidR="007B7DA7" w:rsidRDefault="007B7DA7" w:rsidP="00016892">
      <w:pPr>
        <w:pStyle w:val="Nagwek2"/>
      </w:pPr>
      <w:bookmarkStart w:id="435" w:name="_Toc204754842"/>
      <w:bookmarkEnd w:id="434"/>
      <w:r>
        <w:t xml:space="preserve">Opis </w:t>
      </w:r>
      <w:r w:rsidR="003170B3">
        <w:t>Z</w:t>
      </w:r>
      <w:r>
        <w:t>adania</w:t>
      </w:r>
      <w:bookmarkEnd w:id="435"/>
    </w:p>
    <w:p w14:paraId="11DB3651" w14:textId="44579C57" w:rsidR="007B7DA7" w:rsidRDefault="007B7DA7" w:rsidP="00AD5A52">
      <w:pPr>
        <w:spacing w:after="0"/>
        <w:rPr>
          <w:rFonts w:ascii="Lato" w:hAnsi="Lato"/>
        </w:rPr>
      </w:pPr>
      <w:r>
        <w:rPr>
          <w:rFonts w:ascii="Lato" w:hAnsi="Lato"/>
        </w:rPr>
        <w:t>W</w:t>
      </w:r>
      <w:r w:rsidR="00574F87">
        <w:rPr>
          <w:rFonts w:ascii="Lato" w:hAnsi="Lato"/>
        </w:rPr>
        <w:t>ykonawca w</w:t>
      </w:r>
      <w:r>
        <w:rPr>
          <w:rFonts w:ascii="Lato" w:hAnsi="Lato"/>
        </w:rPr>
        <w:t xml:space="preserve"> formularzach rozstrzygnięć SWR06 i SWR17 w sekcji „Nagłówek” w podsekcji „Stwierdzone niezgodności” doda:</w:t>
      </w:r>
    </w:p>
    <w:p w14:paraId="21BF7BDF" w14:textId="7911A43D" w:rsidR="007B7DA7" w:rsidRDefault="00167C4D" w:rsidP="00B7314F">
      <w:pPr>
        <w:pStyle w:val="Akapitzlist"/>
        <w:numPr>
          <w:ilvl w:val="0"/>
          <w:numId w:val="150"/>
        </w:numPr>
        <w:spacing w:after="0"/>
        <w:rPr>
          <w:rFonts w:ascii="Lato" w:hAnsi="Lato"/>
        </w:rPr>
      </w:pPr>
      <w:r>
        <w:rPr>
          <w:rFonts w:ascii="Lato" w:hAnsi="Lato"/>
        </w:rPr>
        <w:t>o</w:t>
      </w:r>
      <w:r w:rsidR="007B7DA7">
        <w:rPr>
          <w:rFonts w:ascii="Lato" w:hAnsi="Lato"/>
        </w:rPr>
        <w:t>pcj</w:t>
      </w:r>
      <w:r w:rsidR="00574F87">
        <w:rPr>
          <w:rFonts w:ascii="Lato" w:hAnsi="Lato"/>
        </w:rPr>
        <w:t>ę</w:t>
      </w:r>
      <w:r w:rsidR="007B7DA7">
        <w:rPr>
          <w:rFonts w:ascii="Lato" w:hAnsi="Lato"/>
        </w:rPr>
        <w:t xml:space="preserve"> „Wydano decyzję orzekającą o niezgodności"</w:t>
      </w:r>
      <w:r w:rsidR="00574F87">
        <w:rPr>
          <w:rFonts w:ascii="Lato" w:hAnsi="Lato"/>
        </w:rPr>
        <w:t>,</w:t>
      </w:r>
    </w:p>
    <w:p w14:paraId="49FFE790" w14:textId="7612C69D" w:rsidR="007B7DA7" w:rsidRDefault="007B7DA7" w:rsidP="00B7314F">
      <w:pPr>
        <w:pStyle w:val="Akapitzlist"/>
        <w:numPr>
          <w:ilvl w:val="0"/>
          <w:numId w:val="150"/>
        </w:numPr>
        <w:rPr>
          <w:rFonts w:ascii="Lato" w:hAnsi="Lato"/>
        </w:rPr>
      </w:pPr>
      <w:r>
        <w:rPr>
          <w:rFonts w:ascii="Lato" w:hAnsi="Lato"/>
        </w:rPr>
        <w:t>możliwość wielokrotnego dodania za pomocą przycisku „Dodaj decyzję” danych: „Numer decyzji” oraz „Data decyzji”</w:t>
      </w:r>
      <w:r w:rsidR="00777A36">
        <w:rPr>
          <w:rFonts w:ascii="Lato" w:hAnsi="Lato"/>
        </w:rPr>
        <w:t xml:space="preserve"> </w:t>
      </w:r>
      <w:r w:rsidR="00574F87">
        <w:rPr>
          <w:rFonts w:ascii="Lato" w:hAnsi="Lato"/>
        </w:rPr>
        <w:t>w ramach opcji,</w:t>
      </w:r>
    </w:p>
    <w:p w14:paraId="79635913" w14:textId="46C368AE" w:rsidR="007B7DA7" w:rsidRDefault="0046744A" w:rsidP="00B7314F">
      <w:pPr>
        <w:pStyle w:val="Akapitzlist"/>
        <w:numPr>
          <w:ilvl w:val="0"/>
          <w:numId w:val="150"/>
        </w:numPr>
        <w:rPr>
          <w:rFonts w:ascii="Lato" w:hAnsi="Lato"/>
        </w:rPr>
      </w:pPr>
      <w:r>
        <w:rPr>
          <w:rFonts w:ascii="Lato" w:hAnsi="Lato"/>
        </w:rPr>
        <w:t>d</w:t>
      </w:r>
      <w:r w:rsidR="007B7DA7">
        <w:rPr>
          <w:rFonts w:ascii="Lato" w:hAnsi="Lato"/>
        </w:rPr>
        <w:t xml:space="preserve">ane po zapisaniu </w:t>
      </w:r>
      <w:r w:rsidR="00FD1EA5">
        <w:rPr>
          <w:rFonts w:ascii="Lato" w:hAnsi="Lato"/>
        </w:rPr>
        <w:t xml:space="preserve">mają być </w:t>
      </w:r>
      <w:r w:rsidR="007B7DA7">
        <w:rPr>
          <w:rFonts w:ascii="Lato" w:hAnsi="Lato"/>
        </w:rPr>
        <w:t>przedstawiane w tabeli</w:t>
      </w:r>
      <w:r w:rsidR="00574F87">
        <w:rPr>
          <w:rFonts w:ascii="Lato" w:hAnsi="Lato"/>
        </w:rPr>
        <w:t xml:space="preserve"> i </w:t>
      </w:r>
      <w:r w:rsidR="001A203F">
        <w:rPr>
          <w:rFonts w:ascii="Lato" w:hAnsi="Lato"/>
        </w:rPr>
        <w:t xml:space="preserve">ma być </w:t>
      </w:r>
      <w:r w:rsidR="00574F87">
        <w:rPr>
          <w:rFonts w:ascii="Lato" w:hAnsi="Lato"/>
        </w:rPr>
        <w:t>możliwość</w:t>
      </w:r>
      <w:r w:rsidR="007B7DA7">
        <w:rPr>
          <w:rFonts w:ascii="Lato" w:hAnsi="Lato"/>
        </w:rPr>
        <w:t xml:space="preserve"> usunięcia oraz edy</w:t>
      </w:r>
      <w:r w:rsidR="00574F87">
        <w:rPr>
          <w:rFonts w:ascii="Lato" w:hAnsi="Lato"/>
        </w:rPr>
        <w:t xml:space="preserve">towania </w:t>
      </w:r>
      <w:r w:rsidR="007B7DA7">
        <w:rPr>
          <w:rFonts w:ascii="Lato" w:hAnsi="Lato"/>
        </w:rPr>
        <w:t>do momentu uzyskania statusu końcowego przez rozstrzygnięcie.</w:t>
      </w:r>
    </w:p>
    <w:p w14:paraId="735D1EF7" w14:textId="5193B9B2" w:rsidR="007B7DA7" w:rsidRDefault="00574F87" w:rsidP="007B7DA7">
      <w:pPr>
        <w:rPr>
          <w:rFonts w:ascii="Lato" w:hAnsi="Lato"/>
        </w:rPr>
      </w:pPr>
      <w:r>
        <w:rPr>
          <w:rFonts w:ascii="Lato" w:hAnsi="Lato"/>
        </w:rPr>
        <w:lastRenderedPageBreak/>
        <w:t>Wykonawca u</w:t>
      </w:r>
      <w:r w:rsidR="007B7DA7">
        <w:rPr>
          <w:rFonts w:ascii="Lato" w:hAnsi="Lato"/>
        </w:rPr>
        <w:t xml:space="preserve">względni </w:t>
      </w:r>
      <w:r w:rsidRPr="00574F87">
        <w:rPr>
          <w:rFonts w:ascii="Lato" w:hAnsi="Lato"/>
        </w:rPr>
        <w:t>nowe dane w wydrukach rozstrzygnięć. Zamawiający określi szczegóły zmian w wydrukach na etapie realizacji</w:t>
      </w:r>
      <w:r>
        <w:rPr>
          <w:rFonts w:ascii="Lato" w:hAnsi="Lato"/>
        </w:rPr>
        <w:t>.</w:t>
      </w:r>
    </w:p>
    <w:p w14:paraId="5679EDAE" w14:textId="692F26BA" w:rsidR="007B7DA7" w:rsidRDefault="007B7DA7" w:rsidP="00016892">
      <w:pPr>
        <w:pStyle w:val="Nagwek2"/>
      </w:pPr>
      <w:bookmarkStart w:id="436" w:name="_Toc204754843"/>
      <w:r>
        <w:t xml:space="preserve">Data dostarczenia </w:t>
      </w:r>
      <w:r w:rsidR="003170B3">
        <w:t>Z</w:t>
      </w:r>
      <w:r>
        <w:t>adania</w:t>
      </w:r>
      <w:bookmarkEnd w:id="436"/>
    </w:p>
    <w:p w14:paraId="1EA0011B" w14:textId="50EDAAB3" w:rsidR="007B7DA7" w:rsidRDefault="00734817" w:rsidP="007B7DA7">
      <w:pPr>
        <w:rPr>
          <w:rFonts w:ascii="Lato" w:hAnsi="Lato"/>
        </w:rPr>
      </w:pPr>
      <w:r>
        <w:rPr>
          <w:rFonts w:ascii="Lato" w:hAnsi="Lato"/>
        </w:rPr>
        <w:t>325</w:t>
      </w:r>
      <w:r w:rsidR="007B7DA7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="007B7DA7">
        <w:rPr>
          <w:rFonts w:ascii="Lato" w:hAnsi="Lato"/>
        </w:rPr>
        <w:t>.</w:t>
      </w:r>
    </w:p>
    <w:p w14:paraId="7B573AED" w14:textId="48BA7BE7" w:rsidR="007B7DA7" w:rsidRDefault="007B7DA7" w:rsidP="00016892">
      <w:pPr>
        <w:pStyle w:val="Nagwek2"/>
      </w:pPr>
      <w:bookmarkStart w:id="437" w:name="_Toc204754844"/>
      <w:r>
        <w:t xml:space="preserve">Odniesienie do innego </w:t>
      </w:r>
      <w:r w:rsidR="003170B3">
        <w:t>Z</w:t>
      </w:r>
      <w:r>
        <w:t>adania, załącznika</w:t>
      </w:r>
      <w:bookmarkEnd w:id="437"/>
    </w:p>
    <w:p w14:paraId="3311D48C" w14:textId="3C72B0A4" w:rsidR="007B7DA7" w:rsidRDefault="00AB0BD1" w:rsidP="007B7DA7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4E13D3D4" w14:textId="6B5BD897" w:rsidR="007B7DA7" w:rsidRDefault="007B7DA7" w:rsidP="00487551">
      <w:pPr>
        <w:pStyle w:val="Nagwek1"/>
      </w:pPr>
      <w:bookmarkStart w:id="438" w:name="_Toc204754845"/>
      <w:bookmarkStart w:id="439" w:name="_Toc209104000"/>
      <w:r>
        <w:t>PKWD_SW_IJHARS_13</w:t>
      </w:r>
      <w:bookmarkEnd w:id="438"/>
      <w:bookmarkEnd w:id="439"/>
    </w:p>
    <w:p w14:paraId="69B2451A" w14:textId="73255383" w:rsidR="007B7DA7" w:rsidRDefault="007B7DA7" w:rsidP="00016892">
      <w:pPr>
        <w:pStyle w:val="Nagwek2"/>
      </w:pPr>
      <w:bookmarkStart w:id="440" w:name="_Toc204754846"/>
      <w:r>
        <w:t>Temat Zadania</w:t>
      </w:r>
      <w:bookmarkEnd w:id="440"/>
    </w:p>
    <w:p w14:paraId="7711F585" w14:textId="786F2C75" w:rsidR="007B7DA7" w:rsidRDefault="007B7DA7" w:rsidP="007B7DA7">
      <w:pPr>
        <w:rPr>
          <w:rFonts w:ascii="Lato" w:hAnsi="Lato"/>
        </w:rPr>
      </w:pPr>
      <w:r>
        <w:rPr>
          <w:rFonts w:ascii="Lato" w:hAnsi="Lato"/>
        </w:rPr>
        <w:t>Dodanie kraju przeznacz</w:t>
      </w:r>
      <w:r w:rsidR="00330488">
        <w:rPr>
          <w:rFonts w:ascii="Lato" w:hAnsi="Lato"/>
        </w:rPr>
        <w:t>e</w:t>
      </w:r>
      <w:r>
        <w:rPr>
          <w:rFonts w:ascii="Lato" w:hAnsi="Lato"/>
        </w:rPr>
        <w:t xml:space="preserve">nia w wydruku rozstrzygnięcia SWR13. </w:t>
      </w:r>
    </w:p>
    <w:p w14:paraId="0704F1EC" w14:textId="353035D2" w:rsidR="007B7DA7" w:rsidRDefault="007B7DA7" w:rsidP="00016892">
      <w:pPr>
        <w:pStyle w:val="Nagwek2"/>
      </w:pPr>
      <w:bookmarkStart w:id="441" w:name="_Toc204754847"/>
      <w:r>
        <w:t xml:space="preserve">Opis </w:t>
      </w:r>
      <w:r w:rsidR="003170B3">
        <w:t>Z</w:t>
      </w:r>
      <w:r>
        <w:t>adania</w:t>
      </w:r>
      <w:bookmarkEnd w:id="441"/>
    </w:p>
    <w:p w14:paraId="63C18EEC" w14:textId="4FE7E44A" w:rsidR="007B7DA7" w:rsidRDefault="0025047A" w:rsidP="007B7DA7">
      <w:pPr>
        <w:rPr>
          <w:rFonts w:ascii="Lato" w:hAnsi="Lato"/>
        </w:rPr>
      </w:pPr>
      <w:r>
        <w:rPr>
          <w:rFonts w:ascii="Lato" w:hAnsi="Lato"/>
        </w:rPr>
        <w:t>Wykonawca d</w:t>
      </w:r>
      <w:r w:rsidR="007B7DA7">
        <w:rPr>
          <w:rFonts w:ascii="Lato" w:hAnsi="Lato"/>
        </w:rPr>
        <w:t>oda „Kraj przeznacz</w:t>
      </w:r>
      <w:r w:rsidR="00330488">
        <w:rPr>
          <w:rFonts w:ascii="Lato" w:hAnsi="Lato"/>
        </w:rPr>
        <w:t>e</w:t>
      </w:r>
      <w:r w:rsidR="007B7DA7">
        <w:rPr>
          <w:rFonts w:ascii="Lato" w:hAnsi="Lato"/>
        </w:rPr>
        <w:t xml:space="preserve">nia” w wydruku rozstrzygnięcia SWR13. Zmiana dotyczy punktu 13 wydruku (Rodzaj i ilość importowanych produktów (zgodnie z polem 13 świadectwa kontroli). Zadanie polega na utworzeniu w tabeli dodatkowej kolumny „Kraj Przeznaczenia” i </w:t>
      </w:r>
      <w:r>
        <w:rPr>
          <w:rFonts w:ascii="Lato" w:hAnsi="Lato"/>
        </w:rPr>
        <w:t>d</w:t>
      </w:r>
      <w:r w:rsidR="007B7DA7">
        <w:rPr>
          <w:rFonts w:ascii="Lato" w:hAnsi="Lato"/>
        </w:rPr>
        <w:t>odawaniu w każdym wierszu tabeli</w:t>
      </w:r>
      <w:r>
        <w:rPr>
          <w:rFonts w:ascii="Lato" w:hAnsi="Lato"/>
        </w:rPr>
        <w:t>,</w:t>
      </w:r>
      <w:r w:rsidR="007B7DA7">
        <w:rPr>
          <w:rFonts w:ascii="Lato" w:hAnsi="Lato"/>
        </w:rPr>
        <w:t xml:space="preserve"> w ramach nowej kolumny wartości: skrót kraju oraz pełna nazwa kraju. </w:t>
      </w:r>
      <w:r w:rsidR="007B7DA7">
        <w:rPr>
          <w:rFonts w:ascii="Lato" w:hAnsi="Lato"/>
        </w:rPr>
        <w:br/>
        <w:t>Zamawiający na etapie realizacji: określi dokładnie lokalizację nowej kolumny w wydruku w ramach tabeli punktu 13, określi zestaw danych wyświetlanych w tabeli (czy będzie to para danych</w:t>
      </w:r>
      <w:r w:rsidR="00330488">
        <w:rPr>
          <w:rFonts w:ascii="Lato" w:hAnsi="Lato"/>
        </w:rPr>
        <w:t>:</w:t>
      </w:r>
      <w:r w:rsidR="007B7DA7">
        <w:rPr>
          <w:rFonts w:ascii="Lato" w:hAnsi="Lato"/>
        </w:rPr>
        <w:t xml:space="preserve"> skrót kraju oraz pełna nazwa kraju</w:t>
      </w:r>
      <w:r w:rsidR="00330488">
        <w:rPr>
          <w:rFonts w:ascii="Lato" w:hAnsi="Lato"/>
        </w:rPr>
        <w:t>,</w:t>
      </w:r>
      <w:r w:rsidR="007B7DA7">
        <w:rPr>
          <w:rFonts w:ascii="Lato" w:hAnsi="Lato"/>
        </w:rPr>
        <w:t xml:space="preserve"> czy też jedna z tych wartości).</w:t>
      </w:r>
    </w:p>
    <w:p w14:paraId="1394E9AD" w14:textId="158D7828" w:rsidR="007B7DA7" w:rsidRDefault="007B7DA7" w:rsidP="00016892">
      <w:pPr>
        <w:pStyle w:val="Nagwek2"/>
      </w:pPr>
      <w:bookmarkStart w:id="442" w:name="_Toc204754848"/>
      <w:r>
        <w:t xml:space="preserve">Data dostarczenia </w:t>
      </w:r>
      <w:r w:rsidR="003170B3">
        <w:t>Z</w:t>
      </w:r>
      <w:r>
        <w:t>adania</w:t>
      </w:r>
      <w:bookmarkEnd w:id="442"/>
    </w:p>
    <w:p w14:paraId="52D54193" w14:textId="6F475937" w:rsidR="007B7DA7" w:rsidRDefault="005B467F" w:rsidP="007B7DA7">
      <w:pPr>
        <w:rPr>
          <w:rFonts w:ascii="Lato" w:hAnsi="Lato"/>
        </w:rPr>
      </w:pPr>
      <w:r>
        <w:rPr>
          <w:rFonts w:ascii="Lato" w:hAnsi="Lato"/>
        </w:rPr>
        <w:t>325</w:t>
      </w:r>
      <w:r w:rsidR="007B7DA7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="007B7DA7">
        <w:rPr>
          <w:rFonts w:ascii="Lato" w:hAnsi="Lato"/>
        </w:rPr>
        <w:t>.</w:t>
      </w:r>
    </w:p>
    <w:p w14:paraId="5A41994A" w14:textId="1F368626" w:rsidR="007B7DA7" w:rsidRDefault="007B7DA7" w:rsidP="00016892">
      <w:pPr>
        <w:pStyle w:val="Nagwek2"/>
      </w:pPr>
      <w:bookmarkStart w:id="443" w:name="_Toc204754849"/>
      <w:r>
        <w:t xml:space="preserve">Odniesienie do innego </w:t>
      </w:r>
      <w:r w:rsidR="003170B3">
        <w:t>Z</w:t>
      </w:r>
      <w:r>
        <w:t>adania, załącznika</w:t>
      </w:r>
      <w:bookmarkEnd w:id="443"/>
    </w:p>
    <w:p w14:paraId="21A29383" w14:textId="16EF61C4" w:rsidR="007B7DA7" w:rsidRDefault="00AB0BD1" w:rsidP="007B7DA7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1F28FDF1" w14:textId="77777777" w:rsidR="00B92C21" w:rsidRPr="00B92C21" w:rsidRDefault="00B92C21" w:rsidP="00487551">
      <w:pPr>
        <w:pStyle w:val="Nagwek1"/>
      </w:pPr>
      <w:bookmarkStart w:id="444" w:name="_Toc204754367"/>
      <w:bookmarkStart w:id="445" w:name="_Toc204754850"/>
      <w:bookmarkStart w:id="446" w:name="_Toc209104001"/>
      <w:bookmarkStart w:id="447" w:name="_Toc204754851"/>
      <w:bookmarkEnd w:id="444"/>
      <w:bookmarkEnd w:id="445"/>
      <w:r w:rsidRPr="00B92C21">
        <w:lastRenderedPageBreak/>
        <w:t>PKWD_SW_ IJHARS_14_wysyłka_do_CRP_po_korekcie</w:t>
      </w:r>
      <w:bookmarkEnd w:id="446"/>
    </w:p>
    <w:p w14:paraId="4EC021E3" w14:textId="4ED4DF64" w:rsidR="00B26084" w:rsidRPr="00A76871" w:rsidRDefault="00B92C21" w:rsidP="00A7687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3B9024A2" w14:textId="78865C0A" w:rsidR="00B92C21" w:rsidRPr="00005B8F" w:rsidRDefault="00B92C21" w:rsidP="00B92C21">
      <w:pPr>
        <w:rPr>
          <w:rFonts w:ascii="Lato" w:hAnsi="Lato"/>
        </w:rPr>
      </w:pPr>
      <w:r>
        <w:rPr>
          <w:rFonts w:ascii="Lato" w:hAnsi="Lato"/>
        </w:rPr>
        <w:t>Automatyczne w</w:t>
      </w:r>
      <w:r w:rsidRPr="00005B8F">
        <w:rPr>
          <w:rFonts w:ascii="Lato" w:hAnsi="Lato"/>
        </w:rPr>
        <w:t xml:space="preserve">ysyłanie </w:t>
      </w:r>
      <w:r>
        <w:rPr>
          <w:rFonts w:ascii="Lato" w:hAnsi="Lato"/>
        </w:rPr>
        <w:t>wniosków Klienta do IJHARS i rozstrzygnięć IJHARS do systemu CRP po korekcie.</w:t>
      </w:r>
    </w:p>
    <w:p w14:paraId="23DA2C87" w14:textId="09C51A54" w:rsidR="00B92C21" w:rsidRPr="00005B8F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3170B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03EB0113" w14:textId="07532E93" w:rsidR="00B92C21" w:rsidRDefault="00B92C21" w:rsidP="00B92C21">
      <w:pPr>
        <w:contextualSpacing/>
        <w:rPr>
          <w:rFonts w:ascii="Lato" w:hAnsi="Lato"/>
        </w:rPr>
      </w:pPr>
      <w:r>
        <w:rPr>
          <w:rFonts w:ascii="Lato" w:hAnsi="Lato"/>
        </w:rPr>
        <w:t>W</w:t>
      </w:r>
      <w:r w:rsidRPr="00005B8F">
        <w:rPr>
          <w:rFonts w:ascii="Lato" w:hAnsi="Lato"/>
        </w:rPr>
        <w:t>ykonawca</w:t>
      </w:r>
      <w:r w:rsidRPr="00005B8F" w:rsidDel="00707BED">
        <w:rPr>
          <w:rFonts w:ascii="Lato" w:hAnsi="Lato"/>
        </w:rPr>
        <w:t xml:space="preserve"> </w:t>
      </w:r>
      <w:r>
        <w:rPr>
          <w:rFonts w:ascii="Lato" w:hAnsi="Lato"/>
        </w:rPr>
        <w:t>wytworzy</w:t>
      </w:r>
      <w:r w:rsidRPr="00005B8F">
        <w:rPr>
          <w:rFonts w:ascii="Lato" w:hAnsi="Lato"/>
        </w:rPr>
        <w:t xml:space="preserve"> funkcjonalność umożliwiającą </w:t>
      </w:r>
      <w:r>
        <w:rPr>
          <w:rFonts w:ascii="Lato" w:hAnsi="Lato"/>
        </w:rPr>
        <w:t xml:space="preserve">automatyczne </w:t>
      </w:r>
      <w:r w:rsidRPr="00005B8F">
        <w:rPr>
          <w:rFonts w:ascii="Lato" w:hAnsi="Lato"/>
        </w:rPr>
        <w:t xml:space="preserve">przesłanie do systemu </w:t>
      </w:r>
      <w:r>
        <w:rPr>
          <w:rFonts w:ascii="Lato" w:hAnsi="Lato"/>
        </w:rPr>
        <w:t>CRP</w:t>
      </w:r>
      <w:r w:rsidRPr="00005B8F">
        <w:rPr>
          <w:rFonts w:ascii="Lato" w:hAnsi="Lato"/>
        </w:rPr>
        <w:t xml:space="preserve"> </w:t>
      </w:r>
      <w:r>
        <w:rPr>
          <w:rFonts w:ascii="Lato" w:hAnsi="Lato"/>
        </w:rPr>
        <w:t xml:space="preserve">pliku </w:t>
      </w:r>
      <w:proofErr w:type="spellStart"/>
      <w:r>
        <w:rPr>
          <w:rFonts w:ascii="Lato" w:hAnsi="Lato"/>
        </w:rPr>
        <w:t>xml</w:t>
      </w:r>
      <w:proofErr w:type="spellEnd"/>
      <w:r>
        <w:rPr>
          <w:rFonts w:ascii="Lato" w:hAnsi="Lato"/>
        </w:rPr>
        <w:t xml:space="preserve"> wniosku Klienta do IJHARS i rozstrzygnięcia IJHARS, po wykonaniu jego korekty (wniosku Klienta do IJHARS i rozstrzygnięcia IJHARS)</w:t>
      </w:r>
      <w:r w:rsidRPr="00005B8F">
        <w:rPr>
          <w:rFonts w:ascii="Lato" w:hAnsi="Lato"/>
        </w:rPr>
        <w:t xml:space="preserve">. W celu realizacji </w:t>
      </w:r>
      <w:r>
        <w:rPr>
          <w:rFonts w:ascii="Lato" w:hAnsi="Lato"/>
        </w:rPr>
        <w:t>Z</w:t>
      </w:r>
      <w:r w:rsidRPr="00005B8F">
        <w:rPr>
          <w:rFonts w:ascii="Lato" w:hAnsi="Lato"/>
        </w:rPr>
        <w:t xml:space="preserve">adania </w:t>
      </w:r>
      <w:r>
        <w:rPr>
          <w:rFonts w:ascii="Lato" w:hAnsi="Lato"/>
        </w:rPr>
        <w:t>W</w:t>
      </w:r>
      <w:r w:rsidRPr="00005B8F">
        <w:rPr>
          <w:rFonts w:ascii="Lato" w:hAnsi="Lato"/>
        </w:rPr>
        <w:t>ykonawca wykorzysta istniejąc</w:t>
      </w:r>
      <w:r>
        <w:rPr>
          <w:rFonts w:ascii="Lato" w:hAnsi="Lato"/>
        </w:rPr>
        <w:t>ą</w:t>
      </w:r>
      <w:r w:rsidRPr="00005B8F">
        <w:rPr>
          <w:rFonts w:ascii="Lato" w:hAnsi="Lato"/>
        </w:rPr>
        <w:t xml:space="preserve"> </w:t>
      </w:r>
      <w:r>
        <w:rPr>
          <w:rFonts w:ascii="Lato" w:hAnsi="Lato"/>
        </w:rPr>
        <w:t xml:space="preserve">integrację </w:t>
      </w:r>
      <w:r w:rsidR="00330488">
        <w:rPr>
          <w:rFonts w:ascii="Lato" w:hAnsi="Lato"/>
        </w:rPr>
        <w:t xml:space="preserve">Systemu </w:t>
      </w:r>
      <w:r>
        <w:rPr>
          <w:rFonts w:ascii="Lato" w:hAnsi="Lato"/>
        </w:rPr>
        <w:t>z CRP</w:t>
      </w:r>
      <w:r w:rsidRPr="00005B8F">
        <w:rPr>
          <w:rFonts w:ascii="Lato" w:hAnsi="Lato"/>
        </w:rPr>
        <w:t xml:space="preserve">. </w:t>
      </w:r>
    </w:p>
    <w:p w14:paraId="6994FB0F" w14:textId="77777777" w:rsidR="00B92C21" w:rsidRDefault="00B92C21" w:rsidP="00B92C21">
      <w:pPr>
        <w:contextualSpacing/>
        <w:rPr>
          <w:rFonts w:ascii="Lato" w:hAnsi="Lato"/>
        </w:rPr>
      </w:pPr>
    </w:p>
    <w:p w14:paraId="13706164" w14:textId="0C50D287" w:rsidR="00B92C21" w:rsidRPr="00005B8F" w:rsidRDefault="00B94DB8" w:rsidP="00B92C21">
      <w:pPr>
        <w:contextualSpacing/>
        <w:rPr>
          <w:rFonts w:ascii="Lato" w:hAnsi="Lato"/>
        </w:rPr>
      </w:pPr>
      <w:r>
        <w:rPr>
          <w:rFonts w:ascii="Lato" w:hAnsi="Lato"/>
        </w:rPr>
        <w:t xml:space="preserve"> W ramach Zadania</w:t>
      </w:r>
      <w:r w:rsidR="00B92C21" w:rsidRPr="00CE77FC">
        <w:rPr>
          <w:rFonts w:ascii="Lato" w:hAnsi="Lato"/>
        </w:rPr>
        <w:t xml:space="preserve"> ma być zrealizowane przeszkolenie z nowych lub zmodyfikowanych funkcjonalności Systemu w formie online umożliwiające korzystanie z wytworzonej funkcjonalności. </w:t>
      </w:r>
      <w:r w:rsidR="00B92C21" w:rsidRPr="00240A17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B92C21" w:rsidRPr="00240A17">
        <w:rPr>
          <w:rFonts w:ascii="Lato" w:hAnsi="Lato"/>
        </w:rPr>
        <w:t xml:space="preserve">Po przeszkoleniu uczestnik powinien samodzielnie </w:t>
      </w:r>
      <w:r w:rsidR="00B92C21">
        <w:rPr>
          <w:rFonts w:ascii="Lato" w:hAnsi="Lato"/>
        </w:rPr>
        <w:t>potrafić realizować zadania omówione i zaprezentowane</w:t>
      </w:r>
      <w:r w:rsidR="00B92C21" w:rsidRPr="00240A17">
        <w:rPr>
          <w:rFonts w:ascii="Lato" w:hAnsi="Lato"/>
        </w:rPr>
        <w:t xml:space="preserve"> podczas przeszkolenia.</w:t>
      </w:r>
    </w:p>
    <w:p w14:paraId="5955053B" w14:textId="77777777" w:rsidR="00B92C21" w:rsidRPr="00005B8F" w:rsidRDefault="00B92C21" w:rsidP="00B92C21">
      <w:pPr>
        <w:contextualSpacing/>
        <w:rPr>
          <w:rFonts w:ascii="Lato" w:hAnsi="Lato"/>
        </w:rPr>
      </w:pPr>
    </w:p>
    <w:p w14:paraId="2DB68259" w14:textId="698FB6AB" w:rsidR="00B92C21" w:rsidRPr="00005B8F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3170B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4DB368F9" w14:textId="495FBA21" w:rsidR="00B92C21" w:rsidRPr="00005B8F" w:rsidRDefault="005A7A6A" w:rsidP="00B92C21">
      <w:pPr>
        <w:rPr>
          <w:rFonts w:ascii="Lato" w:hAnsi="Lato"/>
        </w:rPr>
      </w:pPr>
      <w:r>
        <w:rPr>
          <w:rFonts w:ascii="Lato" w:hAnsi="Lato"/>
        </w:rPr>
        <w:t>325</w:t>
      </w:r>
      <w:r w:rsidR="00B92C21" w:rsidRPr="00005B8F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="00B92C21" w:rsidRPr="00005B8F">
        <w:rPr>
          <w:rFonts w:ascii="Lato" w:hAnsi="Lato"/>
        </w:rPr>
        <w:t>.</w:t>
      </w:r>
    </w:p>
    <w:p w14:paraId="76CEEDB9" w14:textId="78744F10" w:rsidR="00B92C21" w:rsidRPr="00005B8F" w:rsidRDefault="00B92C21" w:rsidP="00B92C2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3170B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</w:p>
    <w:p w14:paraId="7B82C72B" w14:textId="77777777" w:rsidR="00B92C21" w:rsidRPr="00005B8F" w:rsidRDefault="00B92C21" w:rsidP="00B92C21">
      <w:r w:rsidRPr="00005B8F">
        <w:rPr>
          <w:rFonts w:ascii="Lato" w:hAnsi="Lato"/>
        </w:rPr>
        <w:t xml:space="preserve">Zadanie </w:t>
      </w:r>
      <w:r w:rsidRPr="00642D53">
        <w:rPr>
          <w:rFonts w:ascii="Lato" w:hAnsi="Lato"/>
        </w:rPr>
        <w:t>97.</w:t>
      </w:r>
      <w:r>
        <w:rPr>
          <w:rFonts w:ascii="Lato" w:hAnsi="Lato"/>
        </w:rPr>
        <w:t xml:space="preserve"> </w:t>
      </w:r>
      <w:proofErr w:type="spellStart"/>
      <w:r w:rsidRPr="00642D53">
        <w:rPr>
          <w:rFonts w:ascii="Lato" w:hAnsi="Lato"/>
        </w:rPr>
        <w:t>PKWD_SW_korekta</w:t>
      </w:r>
      <w:proofErr w:type="spellEnd"/>
      <w:r w:rsidRPr="00642D53">
        <w:rPr>
          <w:rFonts w:ascii="Lato" w:hAnsi="Lato"/>
        </w:rPr>
        <w:t xml:space="preserve"> wniosku po wysłaniu</w:t>
      </w:r>
    </w:p>
    <w:p w14:paraId="3AF89F32" w14:textId="476094AE" w:rsidR="004A141E" w:rsidRPr="004A141E" w:rsidRDefault="004A141E" w:rsidP="004A141E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720"/>
        <w:jc w:val="both"/>
        <w:outlineLvl w:val="0"/>
        <w:rPr>
          <w:rFonts w:ascii="Lato" w:eastAsiaTheme="majorEastAsia" w:hAnsi="Lato" w:cstheme="majorBidi"/>
          <w:b/>
          <w:bCs/>
          <w:sz w:val="36"/>
          <w:szCs w:val="32"/>
        </w:rPr>
      </w:pPr>
      <w:bookmarkStart w:id="448" w:name="_Toc209104002"/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PKWD_SW_</w:t>
      </w:r>
      <w:r w:rsidR="00025E52" w:rsidRPr="004A141E">
        <w:rPr>
          <w:rFonts w:ascii="Lato" w:eastAsiaTheme="majorEastAsia" w:hAnsi="Lato" w:cstheme="majorBidi"/>
          <w:b/>
          <w:bCs/>
          <w:sz w:val="36"/>
          <w:szCs w:val="32"/>
        </w:rPr>
        <w:t>PIS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025E52" w:rsidRPr="004A141E">
        <w:rPr>
          <w:rFonts w:ascii="Lato" w:eastAsiaTheme="majorEastAsia" w:hAnsi="Lato" w:cstheme="majorBidi"/>
          <w:b/>
          <w:bCs/>
          <w:sz w:val="36"/>
          <w:szCs w:val="32"/>
        </w:rPr>
        <w:t>Dodanie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025E52" w:rsidRPr="004A141E">
        <w:rPr>
          <w:rFonts w:ascii="Lato" w:eastAsiaTheme="majorEastAsia" w:hAnsi="Lato" w:cstheme="majorBidi"/>
          <w:b/>
          <w:bCs/>
          <w:sz w:val="36"/>
          <w:szCs w:val="32"/>
        </w:rPr>
        <w:t>Mo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ż</w:t>
      </w:r>
      <w:r w:rsidR="00025E52" w:rsidRPr="004A141E">
        <w:rPr>
          <w:rFonts w:ascii="Lato" w:eastAsiaTheme="majorEastAsia" w:hAnsi="Lato" w:cstheme="majorBidi"/>
          <w:b/>
          <w:bCs/>
          <w:sz w:val="36"/>
          <w:szCs w:val="32"/>
        </w:rPr>
        <w:t>liwości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025E52" w:rsidRPr="004A141E">
        <w:rPr>
          <w:rFonts w:ascii="Lato" w:eastAsiaTheme="majorEastAsia" w:hAnsi="Lato" w:cstheme="majorBidi"/>
          <w:b/>
          <w:bCs/>
          <w:sz w:val="36"/>
          <w:szCs w:val="32"/>
        </w:rPr>
        <w:t>Wystawienia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025E52" w:rsidRPr="004A141E">
        <w:rPr>
          <w:rFonts w:ascii="Lato" w:eastAsiaTheme="majorEastAsia" w:hAnsi="Lato" w:cstheme="majorBidi"/>
          <w:b/>
          <w:bCs/>
          <w:sz w:val="36"/>
          <w:szCs w:val="32"/>
        </w:rPr>
        <w:t>Decyzji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025E52" w:rsidRPr="004A141E">
        <w:rPr>
          <w:rFonts w:ascii="Lato" w:eastAsiaTheme="majorEastAsia" w:hAnsi="Lato" w:cstheme="majorBidi"/>
          <w:b/>
          <w:bCs/>
          <w:sz w:val="36"/>
          <w:szCs w:val="32"/>
        </w:rPr>
        <w:t>Płatniczej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_w_</w:t>
      </w:r>
      <w:r w:rsidR="00025E52" w:rsidRPr="004A141E">
        <w:rPr>
          <w:rFonts w:ascii="Lato" w:eastAsiaTheme="majorEastAsia" w:hAnsi="Lato" w:cstheme="majorBidi"/>
          <w:b/>
          <w:bCs/>
          <w:sz w:val="36"/>
          <w:szCs w:val="32"/>
        </w:rPr>
        <w:t>Sprawie</w:t>
      </w:r>
      <w:bookmarkEnd w:id="447"/>
      <w:bookmarkEnd w:id="448"/>
    </w:p>
    <w:p w14:paraId="6F001382" w14:textId="77777777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49" w:name="_Toc204754852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449"/>
    </w:p>
    <w:p w14:paraId="70F953F7" w14:textId="412D7EBD" w:rsidR="004A141E" w:rsidRPr="004A141E" w:rsidRDefault="004A141E" w:rsidP="004A141E">
      <w:pPr>
        <w:rPr>
          <w:rFonts w:ascii="Lato" w:hAnsi="Lato"/>
        </w:rPr>
      </w:pPr>
      <w:bookmarkStart w:id="450" w:name="_Hlk201774818"/>
      <w:r w:rsidRPr="004A141E">
        <w:rPr>
          <w:rFonts w:ascii="Lato" w:hAnsi="Lato"/>
        </w:rPr>
        <w:t xml:space="preserve">Utworzenie oraz wdrożenie w </w:t>
      </w:r>
      <w:r w:rsidR="00612F02">
        <w:rPr>
          <w:rFonts w:ascii="Lato" w:hAnsi="Lato"/>
        </w:rPr>
        <w:t>S</w:t>
      </w:r>
      <w:r w:rsidRPr="004A141E">
        <w:rPr>
          <w:rFonts w:ascii="Lato" w:hAnsi="Lato"/>
        </w:rPr>
        <w:t>ystemie obsługi dokumentu „Decyzja płatnicza”</w:t>
      </w:r>
      <w:r w:rsidR="00D51FCC">
        <w:rPr>
          <w:rFonts w:ascii="Lato" w:hAnsi="Lato"/>
        </w:rPr>
        <w:t>.</w:t>
      </w:r>
    </w:p>
    <w:p w14:paraId="281720BF" w14:textId="210A192B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51" w:name="_Toc204754853"/>
      <w:bookmarkEnd w:id="450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3170B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451"/>
    </w:p>
    <w:p w14:paraId="08A35445" w14:textId="58454001" w:rsidR="004A141E" w:rsidRPr="004A141E" w:rsidRDefault="004A141E" w:rsidP="00E82868">
      <w:pPr>
        <w:contextualSpacing/>
        <w:rPr>
          <w:rFonts w:ascii="Lato" w:hAnsi="Lato"/>
        </w:rPr>
      </w:pPr>
      <w:r w:rsidRPr="004A141E">
        <w:rPr>
          <w:rFonts w:ascii="Lato" w:hAnsi="Lato"/>
        </w:rPr>
        <w:t>W</w:t>
      </w:r>
      <w:r w:rsidR="00E82868">
        <w:rPr>
          <w:rFonts w:ascii="Lato" w:hAnsi="Lato"/>
        </w:rPr>
        <w:t>ykonawca w</w:t>
      </w:r>
      <w:r w:rsidRPr="004A141E">
        <w:rPr>
          <w:rFonts w:ascii="Lato" w:hAnsi="Lato"/>
        </w:rPr>
        <w:t xml:space="preserve"> ramach realizacji </w:t>
      </w:r>
      <w:r w:rsidR="00B5446E">
        <w:rPr>
          <w:rFonts w:ascii="Lato" w:hAnsi="Lato"/>
        </w:rPr>
        <w:t>Z</w:t>
      </w:r>
      <w:r w:rsidRPr="004A141E">
        <w:rPr>
          <w:rFonts w:ascii="Lato" w:hAnsi="Lato"/>
        </w:rPr>
        <w:t xml:space="preserve">adania: </w:t>
      </w:r>
    </w:p>
    <w:p w14:paraId="7CE49894" w14:textId="6E677B06" w:rsidR="004A141E" w:rsidRPr="004A141E" w:rsidRDefault="00E82868" w:rsidP="00B7314F">
      <w:pPr>
        <w:numPr>
          <w:ilvl w:val="0"/>
          <w:numId w:val="151"/>
        </w:numPr>
        <w:spacing w:after="0"/>
        <w:contextualSpacing/>
        <w:rPr>
          <w:rFonts w:ascii="Lato" w:hAnsi="Lato"/>
        </w:rPr>
      </w:pPr>
      <w:r>
        <w:rPr>
          <w:rFonts w:ascii="Lato" w:hAnsi="Lato"/>
        </w:rPr>
        <w:lastRenderedPageBreak/>
        <w:t>u</w:t>
      </w:r>
      <w:r w:rsidR="004A141E" w:rsidRPr="004A141E">
        <w:rPr>
          <w:rFonts w:ascii="Lato" w:hAnsi="Lato"/>
        </w:rPr>
        <w:t>tworz</w:t>
      </w:r>
      <w:r>
        <w:rPr>
          <w:rFonts w:ascii="Lato" w:hAnsi="Lato"/>
        </w:rPr>
        <w:t>y</w:t>
      </w:r>
      <w:r w:rsidR="004A141E" w:rsidRPr="004A141E">
        <w:rPr>
          <w:rFonts w:ascii="Lato" w:hAnsi="Lato"/>
        </w:rPr>
        <w:t xml:space="preserve"> w </w:t>
      </w:r>
      <w:r w:rsidR="008653F6">
        <w:rPr>
          <w:rFonts w:ascii="Lato" w:hAnsi="Lato"/>
        </w:rPr>
        <w:t>S</w:t>
      </w:r>
      <w:r w:rsidR="004A141E" w:rsidRPr="004A141E">
        <w:rPr>
          <w:rFonts w:ascii="Lato" w:hAnsi="Lato"/>
        </w:rPr>
        <w:t>ystemie dokument „Decyzja płatnicza”</w:t>
      </w:r>
      <w:r w:rsidR="000E6026">
        <w:rPr>
          <w:rFonts w:ascii="Lato" w:hAnsi="Lato"/>
        </w:rPr>
        <w:t xml:space="preserve"> (tytuł dokumentu: „D</w:t>
      </w:r>
      <w:r w:rsidR="000E6026" w:rsidRPr="000E6026">
        <w:rPr>
          <w:rFonts w:ascii="Lato" w:hAnsi="Lato"/>
        </w:rPr>
        <w:t>ecyzj</w:t>
      </w:r>
      <w:r w:rsidR="000E6026">
        <w:rPr>
          <w:rFonts w:ascii="Lato" w:hAnsi="Lato"/>
        </w:rPr>
        <w:t>a</w:t>
      </w:r>
      <w:r w:rsidR="000E6026" w:rsidRPr="000E6026">
        <w:rPr>
          <w:rFonts w:ascii="Lato" w:hAnsi="Lato"/>
        </w:rPr>
        <w:t xml:space="preserve"> dot. ustalenia opłaty z tytułu przeprowadzonych czynności kontrolnych.</w:t>
      </w:r>
      <w:r w:rsidR="000E6026">
        <w:rPr>
          <w:rFonts w:ascii="Lato" w:hAnsi="Lato"/>
        </w:rPr>
        <w:t>”)</w:t>
      </w:r>
      <w:r w:rsidR="004A141E" w:rsidRPr="004A141E">
        <w:rPr>
          <w:rFonts w:ascii="Lato" w:hAnsi="Lato"/>
        </w:rPr>
        <w:t xml:space="preserve"> </w:t>
      </w:r>
      <w:bookmarkStart w:id="452" w:name="_Hlk201775196"/>
      <w:r w:rsidR="004A141E" w:rsidRPr="004A141E">
        <w:rPr>
          <w:rFonts w:ascii="Lato" w:hAnsi="Lato"/>
        </w:rPr>
        <w:t>zawierając</w:t>
      </w:r>
      <w:r>
        <w:rPr>
          <w:rFonts w:ascii="Lato" w:hAnsi="Lato"/>
        </w:rPr>
        <w:t>y</w:t>
      </w:r>
      <w:r w:rsidR="004A141E" w:rsidRPr="004A141E">
        <w:rPr>
          <w:rFonts w:ascii="Lato" w:hAnsi="Lato"/>
        </w:rPr>
        <w:t xml:space="preserve"> nie więcej niż 100 pól. Rodzaj pól, ich zakres oraz powielarność pól formularza </w:t>
      </w:r>
      <w:r w:rsidR="00B5446E" w:rsidRPr="004A141E">
        <w:rPr>
          <w:rFonts w:ascii="Lato" w:hAnsi="Lato"/>
        </w:rPr>
        <w:t>zostan</w:t>
      </w:r>
      <w:r w:rsidR="00B5446E">
        <w:rPr>
          <w:rFonts w:ascii="Lato" w:hAnsi="Lato"/>
        </w:rPr>
        <w:t>ą</w:t>
      </w:r>
      <w:r w:rsidR="00B5446E" w:rsidRPr="004A141E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>określon</w:t>
      </w:r>
      <w:r w:rsidR="00B5446E">
        <w:rPr>
          <w:rFonts w:ascii="Lato" w:hAnsi="Lato"/>
        </w:rPr>
        <w:t>e</w:t>
      </w:r>
      <w:r w:rsidR="004A141E" w:rsidRPr="004A141E">
        <w:rPr>
          <w:rFonts w:ascii="Lato" w:hAnsi="Lato"/>
        </w:rPr>
        <w:t xml:space="preserve"> na etapie realizacji </w:t>
      </w:r>
      <w:r w:rsidR="008653F6">
        <w:rPr>
          <w:rFonts w:ascii="Lato" w:hAnsi="Lato"/>
        </w:rPr>
        <w:t>Z</w:t>
      </w:r>
      <w:r w:rsidR="004A141E" w:rsidRPr="004A141E">
        <w:rPr>
          <w:rFonts w:ascii="Lato" w:hAnsi="Lato"/>
        </w:rPr>
        <w:t>adania</w:t>
      </w:r>
      <w:r>
        <w:rPr>
          <w:rFonts w:ascii="Lato" w:hAnsi="Lato"/>
        </w:rPr>
        <w:t>,</w:t>
      </w:r>
    </w:p>
    <w:p w14:paraId="68BE6AD6" w14:textId="47DDB8D4" w:rsidR="004A141E" w:rsidRPr="00E82868" w:rsidRDefault="004A141E" w:rsidP="00B7314F">
      <w:pPr>
        <w:numPr>
          <w:ilvl w:val="0"/>
          <w:numId w:val="151"/>
        </w:numPr>
        <w:contextualSpacing/>
        <w:rPr>
          <w:rFonts w:ascii="Lato" w:hAnsi="Lato"/>
        </w:rPr>
      </w:pPr>
      <w:bookmarkStart w:id="453" w:name="_Hlk201775626"/>
      <w:bookmarkEnd w:id="452"/>
      <w:r w:rsidRPr="004A141E">
        <w:rPr>
          <w:rFonts w:ascii="Lato" w:hAnsi="Lato"/>
        </w:rPr>
        <w:t>umożliwi</w:t>
      </w:r>
      <w:r w:rsidR="00E82868" w:rsidRPr="00E82868">
        <w:rPr>
          <w:rFonts w:ascii="Lato" w:hAnsi="Lato"/>
        </w:rPr>
        <w:t xml:space="preserve"> </w:t>
      </w:r>
      <w:r w:rsidR="00E82868">
        <w:rPr>
          <w:rFonts w:ascii="Lato" w:hAnsi="Lato"/>
        </w:rPr>
        <w:t xml:space="preserve">w </w:t>
      </w:r>
      <w:r w:rsidR="00E82868" w:rsidRPr="004A141E">
        <w:rPr>
          <w:rFonts w:ascii="Lato" w:hAnsi="Lato"/>
        </w:rPr>
        <w:t>trakcie generowania „Decyzji płatniczej” przez Inspekcję</w:t>
      </w:r>
      <w:r w:rsidR="00E82868">
        <w:rPr>
          <w:rFonts w:ascii="Lato" w:hAnsi="Lato"/>
        </w:rPr>
        <w:t>,</w:t>
      </w:r>
      <w:r w:rsidRPr="00E82868">
        <w:rPr>
          <w:rFonts w:ascii="Lato" w:hAnsi="Lato"/>
        </w:rPr>
        <w:t xml:space="preserve"> przenoszenie danych z wniosku</w:t>
      </w:r>
      <w:r w:rsidR="00E82868" w:rsidRPr="00E82868">
        <w:rPr>
          <w:rFonts w:ascii="Lato" w:hAnsi="Lato"/>
        </w:rPr>
        <w:t>,</w:t>
      </w:r>
      <w:r w:rsidRPr="00E82868">
        <w:rPr>
          <w:rFonts w:ascii="Lato" w:hAnsi="Lato"/>
        </w:rPr>
        <w:t xml:space="preserve"> który jest obsługiwany w ramach sprawy</w:t>
      </w:r>
      <w:r w:rsidR="008653F6">
        <w:rPr>
          <w:rFonts w:ascii="Lato" w:hAnsi="Lato"/>
        </w:rPr>
        <w:t>,</w:t>
      </w:r>
      <w:r w:rsidRPr="00E82868">
        <w:rPr>
          <w:rFonts w:ascii="Lato" w:hAnsi="Lato"/>
        </w:rPr>
        <w:t xml:space="preserve"> do „Decyzji płatniczej” w zakresie tych pól</w:t>
      </w:r>
      <w:r w:rsidR="00E82868" w:rsidRPr="00E82868">
        <w:rPr>
          <w:rFonts w:ascii="Lato" w:hAnsi="Lato"/>
        </w:rPr>
        <w:t>,</w:t>
      </w:r>
      <w:r w:rsidRPr="00E82868">
        <w:rPr>
          <w:rFonts w:ascii="Lato" w:hAnsi="Lato"/>
        </w:rPr>
        <w:t xml:space="preserve"> które są wspólne dla wniosku i decyzji</w:t>
      </w:r>
      <w:r w:rsidR="00E82868">
        <w:rPr>
          <w:rFonts w:ascii="Lato" w:hAnsi="Lato"/>
        </w:rPr>
        <w:t xml:space="preserve">, </w:t>
      </w:r>
    </w:p>
    <w:p w14:paraId="6C15845B" w14:textId="75ACFF87" w:rsidR="004A141E" w:rsidRPr="004A141E" w:rsidRDefault="00E82868" w:rsidP="00B7314F">
      <w:pPr>
        <w:numPr>
          <w:ilvl w:val="0"/>
          <w:numId w:val="151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>możliwi</w:t>
      </w:r>
      <w:r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 xml:space="preserve">utworzenie dokumentu </w:t>
      </w:r>
      <w:bookmarkStart w:id="454" w:name="_Hlk201781337"/>
      <w:r w:rsidR="004A141E" w:rsidRPr="004A141E">
        <w:rPr>
          <w:rFonts w:ascii="Lato" w:hAnsi="Lato"/>
        </w:rPr>
        <w:t xml:space="preserve">„Decyzja płatnicza” </w:t>
      </w:r>
      <w:bookmarkEnd w:id="454"/>
      <w:r w:rsidR="004A141E" w:rsidRPr="004A141E">
        <w:rPr>
          <w:rFonts w:ascii="Lato" w:hAnsi="Lato"/>
        </w:rPr>
        <w:t>w ramach sprawy w zakładce „Płatność”,</w:t>
      </w:r>
    </w:p>
    <w:p w14:paraId="1083977D" w14:textId="25ABDBA2" w:rsidR="004A141E" w:rsidRPr="004A141E" w:rsidRDefault="00E82868" w:rsidP="00B7314F">
      <w:pPr>
        <w:numPr>
          <w:ilvl w:val="0"/>
          <w:numId w:val="151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>możliwi wielokrotne wystawieni</w:t>
      </w:r>
      <w:r>
        <w:rPr>
          <w:rFonts w:ascii="Lato" w:hAnsi="Lato"/>
        </w:rPr>
        <w:t>e</w:t>
      </w:r>
      <w:r w:rsidR="004A141E" w:rsidRPr="004A141E">
        <w:rPr>
          <w:rFonts w:ascii="Lato" w:hAnsi="Lato"/>
        </w:rPr>
        <w:t xml:space="preserve"> </w:t>
      </w:r>
      <w:r>
        <w:rPr>
          <w:rFonts w:ascii="Lato" w:hAnsi="Lato"/>
        </w:rPr>
        <w:t>„</w:t>
      </w:r>
      <w:r w:rsidR="008653F6">
        <w:rPr>
          <w:rFonts w:ascii="Lato" w:hAnsi="Lato"/>
        </w:rPr>
        <w:t>D</w:t>
      </w:r>
      <w:r w:rsidR="004A141E" w:rsidRPr="004A141E">
        <w:rPr>
          <w:rFonts w:ascii="Lato" w:hAnsi="Lato"/>
        </w:rPr>
        <w:t>ecyzji płatniczej</w:t>
      </w:r>
      <w:r>
        <w:rPr>
          <w:rFonts w:ascii="Lato" w:hAnsi="Lato"/>
        </w:rPr>
        <w:t>”</w:t>
      </w:r>
      <w:r w:rsidR="00446DEF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>w ramach jednej sprawy,</w:t>
      </w:r>
    </w:p>
    <w:p w14:paraId="235756C7" w14:textId="0136B171" w:rsidR="004A141E" w:rsidRPr="004A141E" w:rsidRDefault="00E82868" w:rsidP="00B7314F">
      <w:pPr>
        <w:numPr>
          <w:ilvl w:val="0"/>
          <w:numId w:val="151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 xml:space="preserve">tworzy parametr, w ramach którego administrator centralny będzie decydował do jakiego wniosku będzie możliwe generowanie dokumentu </w:t>
      </w:r>
      <w:r>
        <w:rPr>
          <w:rFonts w:ascii="Lato" w:hAnsi="Lato"/>
        </w:rPr>
        <w:t>„D</w:t>
      </w:r>
      <w:r w:rsidR="004A141E" w:rsidRPr="004A141E">
        <w:rPr>
          <w:rFonts w:ascii="Lato" w:hAnsi="Lato"/>
        </w:rPr>
        <w:t>ecyzja płatnicza</w:t>
      </w:r>
      <w:r>
        <w:rPr>
          <w:rFonts w:ascii="Lato" w:hAnsi="Lato"/>
        </w:rPr>
        <w:t>”</w:t>
      </w:r>
      <w:r w:rsidR="004A141E" w:rsidRPr="004A141E">
        <w:rPr>
          <w:rFonts w:ascii="Lato" w:hAnsi="Lato"/>
        </w:rPr>
        <w:t>,</w:t>
      </w:r>
    </w:p>
    <w:p w14:paraId="68A8C4E4" w14:textId="514A4A45" w:rsidR="004A141E" w:rsidRPr="004A141E" w:rsidRDefault="00E82868" w:rsidP="00B7314F">
      <w:pPr>
        <w:numPr>
          <w:ilvl w:val="0"/>
          <w:numId w:val="151"/>
        </w:numPr>
        <w:contextualSpacing/>
        <w:rPr>
          <w:rFonts w:ascii="Lato" w:hAnsi="Lato"/>
        </w:rPr>
      </w:pPr>
      <w:r>
        <w:rPr>
          <w:rFonts w:ascii="Lato" w:hAnsi="Lato"/>
        </w:rPr>
        <w:t>z</w:t>
      </w:r>
      <w:r w:rsidR="004A141E" w:rsidRPr="004A141E">
        <w:rPr>
          <w:rFonts w:ascii="Lato" w:hAnsi="Lato"/>
        </w:rPr>
        <w:t>astos</w:t>
      </w:r>
      <w:r>
        <w:rPr>
          <w:rFonts w:ascii="Lato" w:hAnsi="Lato"/>
        </w:rPr>
        <w:t>uje</w:t>
      </w:r>
      <w:r w:rsidR="004A141E" w:rsidRPr="004A141E">
        <w:rPr>
          <w:rFonts w:ascii="Lato" w:hAnsi="Lato"/>
        </w:rPr>
        <w:t xml:space="preserve"> dla dokumentu „Decyzja płatnicza” istniejące w </w:t>
      </w:r>
      <w:r w:rsidR="008653F6">
        <w:rPr>
          <w:rFonts w:ascii="Lato" w:hAnsi="Lato"/>
        </w:rPr>
        <w:t>S</w:t>
      </w:r>
      <w:r w:rsidR="004A141E" w:rsidRPr="004A141E">
        <w:rPr>
          <w:rFonts w:ascii="Lato" w:hAnsi="Lato"/>
        </w:rPr>
        <w:t xml:space="preserve">ystemie statusy, mechanizmy i parametry systemowe jakie są stosowane w trakcie wydawania i wysyłania rozstrzygnięć w </w:t>
      </w:r>
      <w:r w:rsidR="008653F6">
        <w:rPr>
          <w:rFonts w:ascii="Lato" w:hAnsi="Lato"/>
        </w:rPr>
        <w:t>S</w:t>
      </w:r>
      <w:r w:rsidR="004A141E" w:rsidRPr="004A141E">
        <w:rPr>
          <w:rFonts w:ascii="Lato" w:hAnsi="Lato"/>
        </w:rPr>
        <w:t xml:space="preserve">ystemie, </w:t>
      </w:r>
      <w:bookmarkStart w:id="455" w:name="_Hlk201784672"/>
      <w:r w:rsidR="004A141E" w:rsidRPr="004A141E">
        <w:rPr>
          <w:rFonts w:ascii="Lato" w:hAnsi="Lato"/>
        </w:rPr>
        <w:t>z wyłączeniem tworzenia i obsługi obiektu bilansowania,</w:t>
      </w:r>
    </w:p>
    <w:bookmarkEnd w:id="455"/>
    <w:p w14:paraId="2D964C4D" w14:textId="459B20FD" w:rsidR="004A141E" w:rsidRPr="004A141E" w:rsidRDefault="00E82868" w:rsidP="00B7314F">
      <w:pPr>
        <w:numPr>
          <w:ilvl w:val="0"/>
          <w:numId w:val="151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>możliwi</w:t>
      </w:r>
      <w:r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 xml:space="preserve">wysłanie i podpisanie „Decyzji płatniczej” w ramach </w:t>
      </w:r>
      <w:r w:rsidR="008653F6">
        <w:rPr>
          <w:rFonts w:ascii="Lato" w:hAnsi="Lato"/>
        </w:rPr>
        <w:t>S</w:t>
      </w:r>
      <w:r w:rsidR="004A141E" w:rsidRPr="004A141E">
        <w:rPr>
          <w:rFonts w:ascii="Lato" w:hAnsi="Lato"/>
        </w:rPr>
        <w:t xml:space="preserve">ystemu do składającego wniosek, zgodnie z wdrożonymi w </w:t>
      </w:r>
      <w:r w:rsidR="008653F6">
        <w:rPr>
          <w:rFonts w:ascii="Lato" w:hAnsi="Lato"/>
        </w:rPr>
        <w:t>S</w:t>
      </w:r>
      <w:r w:rsidR="004A141E" w:rsidRPr="004A141E">
        <w:rPr>
          <w:rFonts w:ascii="Lato" w:hAnsi="Lato"/>
        </w:rPr>
        <w:t>ystemie funkcjonalnościami dotyczącymi wysyłki,</w:t>
      </w:r>
    </w:p>
    <w:p w14:paraId="79F9E7E8" w14:textId="33AE3ACD" w:rsidR="004A141E" w:rsidRPr="004A141E" w:rsidRDefault="00E47B98" w:rsidP="00B7314F">
      <w:pPr>
        <w:numPr>
          <w:ilvl w:val="0"/>
          <w:numId w:val="151"/>
        </w:numPr>
        <w:contextualSpacing/>
        <w:rPr>
          <w:rFonts w:ascii="Lato" w:hAnsi="Lato"/>
        </w:rPr>
      </w:pPr>
      <w:r>
        <w:rPr>
          <w:rFonts w:ascii="Lato" w:hAnsi="Lato"/>
        </w:rPr>
        <w:t>d</w:t>
      </w:r>
      <w:r w:rsidR="004A141E" w:rsidRPr="004A141E">
        <w:rPr>
          <w:rFonts w:ascii="Lato" w:hAnsi="Lato"/>
        </w:rPr>
        <w:t>oda do zapisów historii sprawy zdarzenia związan</w:t>
      </w:r>
      <w:r>
        <w:rPr>
          <w:rFonts w:ascii="Lato" w:hAnsi="Lato"/>
        </w:rPr>
        <w:t>e</w:t>
      </w:r>
      <w:r w:rsidR="004A141E" w:rsidRPr="004A141E">
        <w:rPr>
          <w:rFonts w:ascii="Lato" w:hAnsi="Lato"/>
        </w:rPr>
        <w:t xml:space="preserve"> z powstaniem i obsługą dokumentu „</w:t>
      </w:r>
      <w:r w:rsidR="00891CD2" w:rsidRPr="004A141E">
        <w:rPr>
          <w:rFonts w:ascii="Lato" w:hAnsi="Lato"/>
        </w:rPr>
        <w:t>Decyzji płatniczej</w:t>
      </w:r>
      <w:r w:rsidR="004A141E" w:rsidRPr="004A141E">
        <w:rPr>
          <w:rFonts w:ascii="Lato" w:hAnsi="Lato"/>
        </w:rPr>
        <w:t xml:space="preserve">”. Zamawiający na etapie realizacji poda maksymalnie 8 zdarzeń jakie </w:t>
      </w:r>
      <w:r w:rsidR="00DA2A3A">
        <w:rPr>
          <w:rFonts w:ascii="Lato" w:hAnsi="Lato"/>
        </w:rPr>
        <w:t>muszą</w:t>
      </w:r>
      <w:r w:rsidR="00DA2A3A" w:rsidRPr="004A141E">
        <w:rPr>
          <w:rFonts w:ascii="Lato" w:hAnsi="Lato"/>
        </w:rPr>
        <w:t xml:space="preserve"> </w:t>
      </w:r>
      <w:r w:rsidR="008B3B0B">
        <w:rPr>
          <w:rFonts w:ascii="Lato" w:hAnsi="Lato"/>
        </w:rPr>
        <w:t xml:space="preserve">zapisać </w:t>
      </w:r>
      <w:r w:rsidR="004A141E" w:rsidRPr="004A141E">
        <w:rPr>
          <w:rFonts w:ascii="Lato" w:hAnsi="Lato"/>
        </w:rPr>
        <w:t>się w historii operacji</w:t>
      </w:r>
      <w:r w:rsidR="00370AB9">
        <w:rPr>
          <w:rFonts w:ascii="Lato" w:hAnsi="Lato"/>
        </w:rPr>
        <w:t>,</w:t>
      </w:r>
      <w:r w:rsidR="004A141E" w:rsidRPr="004A141E">
        <w:rPr>
          <w:rFonts w:ascii="Lato" w:hAnsi="Lato"/>
        </w:rPr>
        <w:t xml:space="preserve"> </w:t>
      </w:r>
    </w:p>
    <w:p w14:paraId="0342A97E" w14:textId="3E128EBC" w:rsidR="004A141E" w:rsidRPr="004A141E" w:rsidRDefault="00E47B98" w:rsidP="00B7314F">
      <w:pPr>
        <w:numPr>
          <w:ilvl w:val="0"/>
          <w:numId w:val="151"/>
        </w:numPr>
        <w:contextualSpacing/>
        <w:rPr>
          <w:rFonts w:ascii="Lato" w:hAnsi="Lato"/>
        </w:rPr>
      </w:pPr>
      <w:r>
        <w:rPr>
          <w:rFonts w:ascii="Lato" w:hAnsi="Lato"/>
        </w:rPr>
        <w:t>p</w:t>
      </w:r>
      <w:r w:rsidR="004A141E" w:rsidRPr="004A141E">
        <w:rPr>
          <w:rFonts w:ascii="Lato" w:hAnsi="Lato"/>
        </w:rPr>
        <w:t>rzygot</w:t>
      </w:r>
      <w:r>
        <w:rPr>
          <w:rFonts w:ascii="Lato" w:hAnsi="Lato"/>
        </w:rPr>
        <w:t xml:space="preserve">uje </w:t>
      </w:r>
      <w:r w:rsidR="004A141E" w:rsidRPr="004A141E">
        <w:rPr>
          <w:rFonts w:ascii="Lato" w:hAnsi="Lato"/>
        </w:rPr>
        <w:t>wydruk/pdf „</w:t>
      </w:r>
      <w:bookmarkStart w:id="456" w:name="_Hlk201782835"/>
      <w:r w:rsidR="00891CD2" w:rsidRPr="004A141E">
        <w:rPr>
          <w:rFonts w:ascii="Lato" w:hAnsi="Lato"/>
        </w:rPr>
        <w:t>Decyzji płatniczej</w:t>
      </w:r>
      <w:bookmarkEnd w:id="456"/>
      <w:r w:rsidR="004A141E" w:rsidRPr="004A141E">
        <w:rPr>
          <w:rFonts w:ascii="Lato" w:hAnsi="Lato"/>
        </w:rPr>
        <w:t xml:space="preserve">”. Wzór wydruku zostanie przekazany na etapie realizacji przez </w:t>
      </w:r>
      <w:r>
        <w:rPr>
          <w:rFonts w:ascii="Lato" w:hAnsi="Lato"/>
        </w:rPr>
        <w:t>Z</w:t>
      </w:r>
      <w:r w:rsidR="004A141E" w:rsidRPr="004A141E">
        <w:rPr>
          <w:rFonts w:ascii="Lato" w:hAnsi="Lato"/>
        </w:rPr>
        <w:t>amawiającego</w:t>
      </w:r>
      <w:r w:rsidR="00370AB9">
        <w:rPr>
          <w:rFonts w:ascii="Lato" w:hAnsi="Lato"/>
        </w:rPr>
        <w:t>,</w:t>
      </w:r>
    </w:p>
    <w:p w14:paraId="2F6D0424" w14:textId="68FA87FA" w:rsidR="004A141E" w:rsidRPr="004A141E" w:rsidRDefault="00E47B98" w:rsidP="00B7314F">
      <w:pPr>
        <w:numPr>
          <w:ilvl w:val="0"/>
          <w:numId w:val="151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 xml:space="preserve">możliwi pobranie </w:t>
      </w:r>
      <w:proofErr w:type="spellStart"/>
      <w:r w:rsidR="004A141E" w:rsidRPr="004A141E">
        <w:rPr>
          <w:rFonts w:ascii="Lato" w:hAnsi="Lato"/>
        </w:rPr>
        <w:t>xml</w:t>
      </w:r>
      <w:proofErr w:type="spellEnd"/>
      <w:r w:rsidR="004A141E" w:rsidRPr="004A141E">
        <w:rPr>
          <w:rFonts w:ascii="Lato" w:hAnsi="Lato"/>
        </w:rPr>
        <w:t xml:space="preserve"> „Decyzji płatniczej” </w:t>
      </w:r>
      <w:r w:rsidR="002F2AC4">
        <w:rPr>
          <w:rFonts w:ascii="Lato" w:hAnsi="Lato"/>
        </w:rPr>
        <w:t>U</w:t>
      </w:r>
      <w:r w:rsidR="004A141E" w:rsidRPr="004A141E">
        <w:rPr>
          <w:rFonts w:ascii="Lato" w:hAnsi="Lato"/>
        </w:rPr>
        <w:t>żytkownikowi</w:t>
      </w:r>
      <w:r w:rsidR="00370AB9">
        <w:rPr>
          <w:rFonts w:ascii="Lato" w:hAnsi="Lato"/>
        </w:rPr>
        <w:t>,</w:t>
      </w:r>
    </w:p>
    <w:p w14:paraId="0444A9DB" w14:textId="5B3E1972" w:rsidR="004A141E" w:rsidRDefault="00E47B98" w:rsidP="00B7314F">
      <w:pPr>
        <w:numPr>
          <w:ilvl w:val="0"/>
          <w:numId w:val="151"/>
        </w:numPr>
        <w:contextualSpacing/>
        <w:rPr>
          <w:rFonts w:ascii="Lato" w:hAnsi="Lato"/>
          <w:color w:val="000000" w:themeColor="text1"/>
        </w:rPr>
      </w:pPr>
      <w:r>
        <w:rPr>
          <w:rFonts w:ascii="Lato" w:hAnsi="Lato"/>
        </w:rPr>
        <w:t xml:space="preserve">doda </w:t>
      </w:r>
      <w:r w:rsidR="00D07CAF">
        <w:rPr>
          <w:rFonts w:ascii="Lato" w:hAnsi="Lato"/>
        </w:rPr>
        <w:t xml:space="preserve">podgląd dokumentu </w:t>
      </w:r>
      <w:r w:rsidR="004A141E" w:rsidRPr="00D07CAF">
        <w:rPr>
          <w:rFonts w:ascii="Lato" w:hAnsi="Lato"/>
          <w:color w:val="000000" w:themeColor="text1"/>
        </w:rPr>
        <w:t>po doręczeniu oficjalnym kanałem.</w:t>
      </w:r>
      <w:bookmarkEnd w:id="453"/>
    </w:p>
    <w:p w14:paraId="48787B7D" w14:textId="77777777" w:rsidR="00DF6CF3" w:rsidRDefault="00DF6CF3" w:rsidP="00904BA3">
      <w:pPr>
        <w:ind w:left="720"/>
        <w:contextualSpacing/>
        <w:rPr>
          <w:rFonts w:ascii="Lato" w:hAnsi="Lato"/>
        </w:rPr>
      </w:pPr>
    </w:p>
    <w:p w14:paraId="48CCA427" w14:textId="35BB7529" w:rsidR="006D5362" w:rsidRPr="00B7314F" w:rsidRDefault="006D5362" w:rsidP="00B7314F">
      <w:pPr>
        <w:rPr>
          <w:rFonts w:ascii="Lato" w:hAnsi="Lato"/>
        </w:rPr>
      </w:pPr>
      <w:bookmarkStart w:id="457" w:name="_Hlk213143376"/>
      <w:r w:rsidRPr="00B7314F">
        <w:rPr>
          <w:rFonts w:ascii="Lato" w:hAnsi="Lato"/>
        </w:rPr>
        <w:t xml:space="preserve">Decyzja Płatnicza nie ingeruje w bieżącą funkcjonalność płatności w Systemie, realizowaną poprzez integrację z systemem </w:t>
      </w:r>
      <w:proofErr w:type="spellStart"/>
      <w:r w:rsidRPr="00B7314F">
        <w:rPr>
          <w:rFonts w:ascii="Lato" w:hAnsi="Lato"/>
        </w:rPr>
        <w:t>ePłatności</w:t>
      </w:r>
      <w:proofErr w:type="spellEnd"/>
      <w:r w:rsidRPr="00B7314F">
        <w:rPr>
          <w:rFonts w:ascii="Lato" w:hAnsi="Lato"/>
        </w:rPr>
        <w:t xml:space="preserve">. </w:t>
      </w:r>
    </w:p>
    <w:bookmarkEnd w:id="457"/>
    <w:p w14:paraId="78631A95" w14:textId="25A8F85D" w:rsidR="007602F3" w:rsidRPr="00D07CAF" w:rsidRDefault="00DF6CF3" w:rsidP="00B7314F">
      <w:pPr>
        <w:rPr>
          <w:rFonts w:ascii="Lato" w:hAnsi="Lato"/>
          <w:color w:val="000000" w:themeColor="text1"/>
        </w:rPr>
      </w:pPr>
      <w:r w:rsidRPr="00CE77FC">
        <w:rPr>
          <w:rFonts w:ascii="Lato" w:hAnsi="Lato"/>
        </w:rPr>
        <w:t xml:space="preserve">W ramach </w:t>
      </w:r>
      <w:r w:rsidR="00370AB9">
        <w:rPr>
          <w:rFonts w:ascii="Lato" w:hAnsi="Lato"/>
        </w:rPr>
        <w:t>z</w:t>
      </w:r>
      <w:r w:rsidR="00370AB9" w:rsidRPr="00CE77FC">
        <w:rPr>
          <w:rFonts w:ascii="Lato" w:hAnsi="Lato"/>
        </w:rPr>
        <w:t xml:space="preserve">adania </w:t>
      </w:r>
      <w:r w:rsidRPr="00CE77FC">
        <w:rPr>
          <w:rFonts w:ascii="Lato" w:hAnsi="Lato"/>
        </w:rPr>
        <w:t xml:space="preserve">ma być zrealizowane przeszkolenie z nowych lub zmodyfikowanych funkcjonalności Systemu w formie online umożliwiające korzystanie z wytworzonej funkcjonalności. </w:t>
      </w:r>
      <w:r w:rsidR="00904BA3" w:rsidRPr="00904BA3">
        <w:rPr>
          <w:rFonts w:ascii="Lato" w:hAnsi="Lato"/>
          <w:color w:val="000000" w:themeColor="text1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  <w:color w:val="000000" w:themeColor="text1"/>
        </w:rPr>
        <w:t xml:space="preserve"> </w:t>
      </w:r>
      <w:r w:rsidR="00904BA3" w:rsidRPr="00904BA3">
        <w:rPr>
          <w:rFonts w:ascii="Lato" w:hAnsi="Lato"/>
          <w:color w:val="000000" w:themeColor="text1"/>
        </w:rPr>
        <w:t xml:space="preserve">Po przeszkoleniu uczestnik powinien samodzielnie </w:t>
      </w:r>
      <w:r w:rsidR="008302F5">
        <w:rPr>
          <w:rFonts w:ascii="Lato" w:hAnsi="Lato"/>
          <w:color w:val="000000" w:themeColor="text1"/>
        </w:rPr>
        <w:t>potrafić realizować zadania omówione i zaprezentowane</w:t>
      </w:r>
      <w:r w:rsidR="00904BA3" w:rsidRPr="00904BA3">
        <w:rPr>
          <w:rFonts w:ascii="Lato" w:hAnsi="Lato"/>
          <w:color w:val="000000" w:themeColor="text1"/>
        </w:rPr>
        <w:t xml:space="preserve"> podczas przeszkolenia.</w:t>
      </w:r>
    </w:p>
    <w:p w14:paraId="5934F9B1" w14:textId="77777777" w:rsidR="004A141E" w:rsidRPr="004A141E" w:rsidRDefault="004A141E" w:rsidP="004A141E">
      <w:pPr>
        <w:contextualSpacing/>
        <w:rPr>
          <w:rFonts w:ascii="Lato" w:hAnsi="Lato"/>
        </w:rPr>
      </w:pPr>
    </w:p>
    <w:p w14:paraId="605BF1E9" w14:textId="1B743FF2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58" w:name="_Toc204754854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3170B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458"/>
    </w:p>
    <w:p w14:paraId="425C6617" w14:textId="55C5D8AA" w:rsidR="004A141E" w:rsidRPr="004A141E" w:rsidRDefault="00CF58B6" w:rsidP="004A141E">
      <w:pPr>
        <w:rPr>
          <w:rFonts w:ascii="Lato" w:hAnsi="Lato"/>
        </w:rPr>
      </w:pPr>
      <w:r>
        <w:rPr>
          <w:rFonts w:ascii="Lato" w:hAnsi="Lato"/>
        </w:rPr>
        <w:t>675</w:t>
      </w:r>
      <w:r w:rsidRPr="004A141E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>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="004A141E" w:rsidRPr="004A141E">
        <w:rPr>
          <w:rFonts w:ascii="Lato" w:hAnsi="Lato"/>
        </w:rPr>
        <w:t>.</w:t>
      </w:r>
    </w:p>
    <w:p w14:paraId="6DC55027" w14:textId="2215E2FA" w:rsid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59" w:name="_Toc204754855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3170B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459"/>
    </w:p>
    <w:p w14:paraId="263414C8" w14:textId="262D06DC" w:rsidR="00203324" w:rsidRPr="004A141E" w:rsidRDefault="00AB0BD1" w:rsidP="00DE62C3">
      <w:pPr>
        <w:rPr>
          <w:rFonts w:ascii="Lato" w:eastAsiaTheme="majorEastAsia" w:hAnsi="Lato" w:cstheme="majorBidi"/>
          <w:b/>
          <w:bCs/>
          <w:sz w:val="32"/>
          <w:szCs w:val="32"/>
        </w:rPr>
      </w:pPr>
      <w:r>
        <w:rPr>
          <w:rFonts w:ascii="Lato" w:hAnsi="Lato"/>
        </w:rPr>
        <w:t>Nie dotyczy.</w:t>
      </w:r>
    </w:p>
    <w:p w14:paraId="3CCC5413" w14:textId="6CF8E884" w:rsidR="004A141E" w:rsidRPr="004A141E" w:rsidRDefault="004A141E" w:rsidP="004A141E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720"/>
        <w:jc w:val="both"/>
        <w:outlineLvl w:val="0"/>
        <w:rPr>
          <w:rFonts w:ascii="Lato" w:eastAsiaTheme="majorEastAsia" w:hAnsi="Lato" w:cstheme="majorBidi"/>
          <w:b/>
          <w:bCs/>
          <w:sz w:val="36"/>
          <w:szCs w:val="32"/>
        </w:rPr>
      </w:pPr>
      <w:bookmarkStart w:id="460" w:name="_Toc204754856"/>
      <w:bookmarkStart w:id="461" w:name="_Toc209104003"/>
      <w:bookmarkStart w:id="462" w:name="_Hlk201781570"/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lastRenderedPageBreak/>
        <w:t>PKWD_SW_PIS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rozbudowa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procesu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obsługi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wniosków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SWW12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i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SWW13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poprzez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dodanie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możliwości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wydania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w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sprawie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”Protokołu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kontroli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towarów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objętych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kontrolą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graniczną”</w:t>
      </w:r>
      <w:bookmarkEnd w:id="460"/>
      <w:bookmarkEnd w:id="461"/>
    </w:p>
    <w:p w14:paraId="05C227D6" w14:textId="77777777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63" w:name="_Toc204754857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463"/>
    </w:p>
    <w:p w14:paraId="12C17DD1" w14:textId="0FFF7BFC" w:rsidR="004A141E" w:rsidRPr="004A141E" w:rsidRDefault="004A141E" w:rsidP="004A141E">
      <w:pPr>
        <w:rPr>
          <w:rFonts w:ascii="Lato" w:hAnsi="Lato"/>
        </w:rPr>
      </w:pPr>
      <w:r w:rsidRPr="004A141E">
        <w:rPr>
          <w:rFonts w:ascii="Lato" w:hAnsi="Lato"/>
        </w:rPr>
        <w:t xml:space="preserve">Utworzenie oraz wdrożenie w </w:t>
      </w:r>
      <w:r w:rsidR="004A3993">
        <w:rPr>
          <w:rFonts w:ascii="Lato" w:hAnsi="Lato"/>
        </w:rPr>
        <w:t>S</w:t>
      </w:r>
      <w:r w:rsidRPr="004A141E">
        <w:rPr>
          <w:rFonts w:ascii="Lato" w:hAnsi="Lato"/>
        </w:rPr>
        <w:t>ystemie obsługi dokumentu „Protokół kontroli towarów objętych kontrolą graniczną” dla spraw</w:t>
      </w:r>
      <w:r w:rsidR="004A3993">
        <w:rPr>
          <w:rFonts w:ascii="Lato" w:hAnsi="Lato"/>
        </w:rPr>
        <w:t>,</w:t>
      </w:r>
      <w:r w:rsidRPr="004A141E">
        <w:rPr>
          <w:rFonts w:ascii="Lato" w:hAnsi="Lato"/>
        </w:rPr>
        <w:t xml:space="preserve"> w ramach których obsługiwane są wnioski</w:t>
      </w:r>
      <w:r w:rsidR="00330488">
        <w:rPr>
          <w:rFonts w:ascii="Lato" w:hAnsi="Lato"/>
        </w:rPr>
        <w:t xml:space="preserve"> Klienta</w:t>
      </w:r>
      <w:r w:rsidRPr="004A141E">
        <w:rPr>
          <w:rFonts w:ascii="Lato" w:hAnsi="Lato"/>
        </w:rPr>
        <w:t>: SWW12 i SWW13</w:t>
      </w:r>
      <w:r w:rsidR="00E47B98">
        <w:rPr>
          <w:rFonts w:ascii="Lato" w:hAnsi="Lato"/>
        </w:rPr>
        <w:t>.</w:t>
      </w:r>
    </w:p>
    <w:p w14:paraId="240464F6" w14:textId="3CB155E8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64" w:name="_Toc204754858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3170B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464"/>
    </w:p>
    <w:p w14:paraId="57A20762" w14:textId="277A9173" w:rsidR="004A141E" w:rsidRPr="004A141E" w:rsidRDefault="004A141E" w:rsidP="00AD5A52">
      <w:pPr>
        <w:spacing w:after="0"/>
        <w:rPr>
          <w:rFonts w:ascii="Lato" w:hAnsi="Lato"/>
        </w:rPr>
      </w:pPr>
      <w:r w:rsidRPr="004A141E">
        <w:rPr>
          <w:rFonts w:ascii="Lato" w:hAnsi="Lato"/>
        </w:rPr>
        <w:t>W</w:t>
      </w:r>
      <w:r w:rsidR="00E47B98">
        <w:rPr>
          <w:rFonts w:ascii="Lato" w:hAnsi="Lato"/>
        </w:rPr>
        <w:t>ykonawca w</w:t>
      </w:r>
      <w:r w:rsidRPr="004A141E">
        <w:rPr>
          <w:rFonts w:ascii="Lato" w:hAnsi="Lato"/>
        </w:rPr>
        <w:t xml:space="preserve"> ramach realizacji </w:t>
      </w:r>
      <w:r w:rsidR="004A3993">
        <w:rPr>
          <w:rFonts w:ascii="Lato" w:hAnsi="Lato"/>
        </w:rPr>
        <w:t>Z</w:t>
      </w:r>
      <w:r w:rsidRPr="004A141E">
        <w:rPr>
          <w:rFonts w:ascii="Lato" w:hAnsi="Lato"/>
        </w:rPr>
        <w:t>adania</w:t>
      </w:r>
      <w:r w:rsidR="00E47B98">
        <w:rPr>
          <w:rFonts w:ascii="Lato" w:hAnsi="Lato"/>
        </w:rPr>
        <w:t>:</w:t>
      </w:r>
    </w:p>
    <w:p w14:paraId="7E022885" w14:textId="06594288" w:rsidR="004A141E" w:rsidRPr="004A141E" w:rsidRDefault="003625A5" w:rsidP="00B7314F">
      <w:pPr>
        <w:numPr>
          <w:ilvl w:val="0"/>
          <w:numId w:val="152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 xml:space="preserve">tworzy dokument </w:t>
      </w:r>
      <w:bookmarkStart w:id="465" w:name="_Hlk201775792"/>
      <w:r w:rsidR="004A141E" w:rsidRPr="004A141E">
        <w:rPr>
          <w:rFonts w:ascii="Lato" w:hAnsi="Lato"/>
        </w:rPr>
        <w:t>„Protokół kontroli towarów objętych kontrolą graniczną”</w:t>
      </w:r>
      <w:bookmarkEnd w:id="465"/>
      <w:r w:rsidR="004A141E" w:rsidRPr="004A141E">
        <w:rPr>
          <w:rFonts w:ascii="Lato" w:hAnsi="Lato"/>
        </w:rPr>
        <w:t>,</w:t>
      </w:r>
      <w:r w:rsidR="004A141E" w:rsidRPr="004A141E">
        <w:t xml:space="preserve"> </w:t>
      </w:r>
      <w:r w:rsidR="004A141E" w:rsidRPr="004A141E">
        <w:rPr>
          <w:rFonts w:ascii="Lato" w:hAnsi="Lato"/>
        </w:rPr>
        <w:t>zawierający nie więcej niż</w:t>
      </w:r>
      <w:r w:rsidR="00DE3DCA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 xml:space="preserve">100 pól. Rodzaj pól, ich zakres oraz powielarność pól formularza </w:t>
      </w:r>
      <w:r w:rsidR="004A3993" w:rsidRPr="004A141E">
        <w:rPr>
          <w:rFonts w:ascii="Lato" w:hAnsi="Lato"/>
        </w:rPr>
        <w:t>zostan</w:t>
      </w:r>
      <w:r w:rsidR="004A3993">
        <w:rPr>
          <w:rFonts w:ascii="Lato" w:hAnsi="Lato"/>
        </w:rPr>
        <w:t>ą</w:t>
      </w:r>
      <w:r w:rsidR="004A3993" w:rsidRPr="004A141E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>określon</w:t>
      </w:r>
      <w:r w:rsidR="004A3993">
        <w:rPr>
          <w:rFonts w:ascii="Lato" w:hAnsi="Lato"/>
        </w:rPr>
        <w:t>e</w:t>
      </w:r>
      <w:r w:rsidR="004A141E" w:rsidRPr="004A141E">
        <w:rPr>
          <w:rFonts w:ascii="Lato" w:hAnsi="Lato"/>
        </w:rPr>
        <w:t xml:space="preserve"> na etapie realizacji </w:t>
      </w:r>
      <w:r w:rsidR="004A3993">
        <w:rPr>
          <w:rFonts w:ascii="Lato" w:hAnsi="Lato"/>
        </w:rPr>
        <w:t>Z</w:t>
      </w:r>
      <w:r w:rsidR="004A141E" w:rsidRPr="004A141E">
        <w:rPr>
          <w:rFonts w:ascii="Lato" w:hAnsi="Lato"/>
        </w:rPr>
        <w:t>adania</w:t>
      </w:r>
      <w:r>
        <w:rPr>
          <w:rFonts w:ascii="Lato" w:hAnsi="Lato"/>
        </w:rPr>
        <w:t>.</w:t>
      </w:r>
    </w:p>
    <w:p w14:paraId="33D96210" w14:textId="295A0166" w:rsidR="004A141E" w:rsidRPr="004A141E" w:rsidRDefault="003625A5" w:rsidP="00B7314F">
      <w:pPr>
        <w:numPr>
          <w:ilvl w:val="0"/>
          <w:numId w:val="152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 xml:space="preserve">możliwi generowanie dokumentu „Protokół kontroli towarów objętych kontrolą graniczną” </w:t>
      </w:r>
      <w:bookmarkStart w:id="466" w:name="_Hlk201781920"/>
      <w:r w:rsidR="004A141E" w:rsidRPr="004A141E">
        <w:rPr>
          <w:rFonts w:ascii="Lato" w:hAnsi="Lato"/>
        </w:rPr>
        <w:t>dla spraw</w:t>
      </w:r>
      <w:r w:rsidR="00723074">
        <w:rPr>
          <w:rFonts w:ascii="Lato" w:hAnsi="Lato"/>
        </w:rPr>
        <w:t>,</w:t>
      </w:r>
      <w:r w:rsidR="004A141E" w:rsidRPr="004A141E">
        <w:rPr>
          <w:rFonts w:ascii="Lato" w:hAnsi="Lato"/>
        </w:rPr>
        <w:t xml:space="preserve"> w ramach których obsługiwane są wnioski: SWW12 i SWW13</w:t>
      </w:r>
      <w:bookmarkEnd w:id="466"/>
      <w:r>
        <w:rPr>
          <w:rFonts w:ascii="Lato" w:hAnsi="Lato"/>
        </w:rPr>
        <w:t>.</w:t>
      </w:r>
    </w:p>
    <w:p w14:paraId="3593E172" w14:textId="7CF45D0C" w:rsidR="004A141E" w:rsidRPr="004A141E" w:rsidRDefault="003625A5" w:rsidP="00B7314F">
      <w:pPr>
        <w:numPr>
          <w:ilvl w:val="0"/>
          <w:numId w:val="152"/>
        </w:numPr>
        <w:contextualSpacing/>
        <w:rPr>
          <w:rFonts w:ascii="Lato" w:hAnsi="Lato"/>
        </w:rPr>
      </w:pPr>
      <w:r w:rsidRPr="004A141E">
        <w:rPr>
          <w:rFonts w:ascii="Lato" w:hAnsi="Lato"/>
        </w:rPr>
        <w:t>Umożliwi</w:t>
      </w:r>
      <w:r w:rsidR="00723074">
        <w:rPr>
          <w:rFonts w:ascii="Lato" w:hAnsi="Lato"/>
        </w:rPr>
        <w:t>,</w:t>
      </w:r>
      <w:r w:rsidR="00723074" w:rsidRPr="004A141E">
        <w:rPr>
          <w:rFonts w:ascii="Lato" w:hAnsi="Lato"/>
        </w:rPr>
        <w:t xml:space="preserve"> </w:t>
      </w:r>
      <w:r w:rsidR="00E47B98">
        <w:rPr>
          <w:rFonts w:ascii="Lato" w:hAnsi="Lato"/>
        </w:rPr>
        <w:t>w</w:t>
      </w:r>
      <w:r w:rsidR="004A141E" w:rsidRPr="004A141E">
        <w:rPr>
          <w:rFonts w:ascii="Lato" w:hAnsi="Lato"/>
        </w:rPr>
        <w:t xml:space="preserve"> trakcie generowania dokumentu „Protokół kontroli towarów objętych kontrolą graniczną” przez Inspekcję, przenoszenie danych z wniosku</w:t>
      </w:r>
      <w:r w:rsidR="005A29F4">
        <w:rPr>
          <w:rFonts w:ascii="Lato" w:hAnsi="Lato"/>
        </w:rPr>
        <w:t>,</w:t>
      </w:r>
      <w:r w:rsidR="004A141E" w:rsidRPr="004A141E">
        <w:rPr>
          <w:rFonts w:ascii="Lato" w:hAnsi="Lato"/>
        </w:rPr>
        <w:t xml:space="preserve"> który jest obsługiwany w ramach sprawy do „Protokołu kontroli towarów objętych kontrolą graniczną”, w zakresie tych pól które są wspólne dla wniosku i „Protokołu kontroli towarów objętych kontrolą graniczną</w:t>
      </w:r>
      <w:r w:rsidRPr="004A141E">
        <w:rPr>
          <w:rFonts w:ascii="Lato" w:hAnsi="Lato"/>
        </w:rPr>
        <w:t>”</w:t>
      </w:r>
      <w:r>
        <w:rPr>
          <w:rFonts w:ascii="Lato" w:hAnsi="Lato"/>
        </w:rPr>
        <w:t>.</w:t>
      </w:r>
    </w:p>
    <w:p w14:paraId="053C9FE5" w14:textId="45A2A200" w:rsidR="004A141E" w:rsidRPr="004A141E" w:rsidRDefault="003625A5" w:rsidP="00B7314F">
      <w:pPr>
        <w:numPr>
          <w:ilvl w:val="0"/>
          <w:numId w:val="152"/>
        </w:numPr>
        <w:contextualSpacing/>
        <w:rPr>
          <w:rFonts w:ascii="Lato" w:hAnsi="Lato"/>
        </w:rPr>
      </w:pPr>
      <w:r>
        <w:rPr>
          <w:rFonts w:ascii="Lato" w:hAnsi="Lato"/>
        </w:rPr>
        <w:t>Z</w:t>
      </w:r>
      <w:r w:rsidR="004A141E" w:rsidRPr="004A141E">
        <w:rPr>
          <w:rFonts w:ascii="Lato" w:hAnsi="Lato"/>
        </w:rPr>
        <w:t>aimplement</w:t>
      </w:r>
      <w:r w:rsidR="00E47B98">
        <w:rPr>
          <w:rFonts w:ascii="Lato" w:hAnsi="Lato"/>
        </w:rPr>
        <w:t xml:space="preserve">uje </w:t>
      </w:r>
      <w:r w:rsidR="004A141E" w:rsidRPr="004A141E">
        <w:rPr>
          <w:rFonts w:ascii="Lato" w:hAnsi="Lato"/>
        </w:rPr>
        <w:t xml:space="preserve">dokument do istniejących parametrów systemowych związanych z obsługą rozstrzygnięć wydawanych w </w:t>
      </w:r>
      <w:r w:rsidR="005A29F4">
        <w:rPr>
          <w:rFonts w:ascii="Lato" w:hAnsi="Lato"/>
        </w:rPr>
        <w:t>S</w:t>
      </w:r>
      <w:r w:rsidR="004A141E" w:rsidRPr="004A141E">
        <w:rPr>
          <w:rFonts w:ascii="Lato" w:hAnsi="Lato"/>
        </w:rPr>
        <w:t>ystemie</w:t>
      </w:r>
      <w:r>
        <w:rPr>
          <w:rFonts w:ascii="Lato" w:hAnsi="Lato"/>
        </w:rPr>
        <w:t>.</w:t>
      </w:r>
    </w:p>
    <w:p w14:paraId="01CEC0A1" w14:textId="7302D4A7" w:rsidR="004A141E" w:rsidRPr="004A141E" w:rsidRDefault="003625A5" w:rsidP="00B7314F">
      <w:pPr>
        <w:numPr>
          <w:ilvl w:val="0"/>
          <w:numId w:val="152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 xml:space="preserve">możliwi przesłanie przez Inspekcję „Protokołu kontroli towarów objętych kontrolą graniczną” do </w:t>
      </w:r>
      <w:r>
        <w:rPr>
          <w:rFonts w:ascii="Lato" w:hAnsi="Lato"/>
        </w:rPr>
        <w:t>w</w:t>
      </w:r>
      <w:r w:rsidRPr="004A141E">
        <w:rPr>
          <w:rFonts w:ascii="Lato" w:hAnsi="Lato"/>
        </w:rPr>
        <w:t xml:space="preserve">nioskującego </w:t>
      </w:r>
      <w:r w:rsidR="004A141E" w:rsidRPr="004A141E">
        <w:rPr>
          <w:rFonts w:ascii="Lato" w:hAnsi="Lato"/>
        </w:rPr>
        <w:t xml:space="preserve">w ramach </w:t>
      </w:r>
      <w:r w:rsidR="005A29F4">
        <w:rPr>
          <w:rFonts w:ascii="Lato" w:hAnsi="Lato"/>
        </w:rPr>
        <w:t>S</w:t>
      </w:r>
      <w:r w:rsidR="004A141E" w:rsidRPr="004A141E">
        <w:rPr>
          <w:rFonts w:ascii="Lato" w:hAnsi="Lato"/>
        </w:rPr>
        <w:t>ystemu</w:t>
      </w:r>
      <w:r>
        <w:rPr>
          <w:rFonts w:ascii="Lato" w:hAnsi="Lato"/>
        </w:rPr>
        <w:t>.</w:t>
      </w:r>
    </w:p>
    <w:p w14:paraId="73C088F2" w14:textId="2DD550CB" w:rsidR="004A141E" w:rsidRPr="004A141E" w:rsidRDefault="003625A5" w:rsidP="00B7314F">
      <w:pPr>
        <w:numPr>
          <w:ilvl w:val="0"/>
          <w:numId w:val="152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 xml:space="preserve">możliwi utworzenie dokumentu </w:t>
      </w:r>
      <w:bookmarkStart w:id="467" w:name="_Hlk201776243"/>
      <w:r w:rsidR="004A141E" w:rsidRPr="004A141E">
        <w:rPr>
          <w:rFonts w:ascii="Lato" w:hAnsi="Lato"/>
        </w:rPr>
        <w:t xml:space="preserve">„Protokół kontroli towarów objętych kontrolą graniczną” </w:t>
      </w:r>
      <w:bookmarkEnd w:id="467"/>
      <w:r w:rsidR="004A141E" w:rsidRPr="004A141E">
        <w:rPr>
          <w:rFonts w:ascii="Lato" w:hAnsi="Lato"/>
        </w:rPr>
        <w:t>w ramach sprawy</w:t>
      </w:r>
      <w:r w:rsidR="00723074">
        <w:rPr>
          <w:rFonts w:ascii="Lato" w:hAnsi="Lato"/>
        </w:rPr>
        <w:t>,</w:t>
      </w:r>
      <w:r w:rsidR="004A141E" w:rsidRPr="004A141E">
        <w:rPr>
          <w:rFonts w:ascii="Lato" w:hAnsi="Lato"/>
        </w:rPr>
        <w:t xml:space="preserve"> poprzez skorzystanie z funkcjonalności „Dopisz rozstrzygnięcie</w:t>
      </w:r>
      <w:r w:rsidRPr="004A141E">
        <w:rPr>
          <w:rFonts w:ascii="Lato" w:hAnsi="Lato"/>
        </w:rPr>
        <w:t>”</w:t>
      </w:r>
      <w:r>
        <w:rPr>
          <w:rFonts w:ascii="Lato" w:hAnsi="Lato"/>
        </w:rPr>
        <w:t>.</w:t>
      </w:r>
    </w:p>
    <w:p w14:paraId="3C52AF6B" w14:textId="6B894506" w:rsidR="004A141E" w:rsidRPr="004A141E" w:rsidRDefault="003625A5" w:rsidP="00B7314F">
      <w:pPr>
        <w:numPr>
          <w:ilvl w:val="0"/>
          <w:numId w:val="152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>możliwi wielokrotne wystawienie „</w:t>
      </w:r>
      <w:bookmarkStart w:id="468" w:name="_Hlk201777598"/>
      <w:r w:rsidR="004A141E" w:rsidRPr="004A141E">
        <w:rPr>
          <w:rFonts w:ascii="Lato" w:hAnsi="Lato"/>
        </w:rPr>
        <w:t>Protokołu kontroli towarów objętych kontrolą graniczną</w:t>
      </w:r>
      <w:bookmarkEnd w:id="468"/>
      <w:r w:rsidR="004A141E" w:rsidRPr="004A141E">
        <w:rPr>
          <w:rFonts w:ascii="Lato" w:hAnsi="Lato"/>
        </w:rPr>
        <w:t>” w ramach jednej sprawy</w:t>
      </w:r>
      <w:r>
        <w:rPr>
          <w:rFonts w:ascii="Lato" w:hAnsi="Lato"/>
        </w:rPr>
        <w:t>.</w:t>
      </w:r>
    </w:p>
    <w:p w14:paraId="4B205DE2" w14:textId="0C29E9C0" w:rsidR="004A141E" w:rsidRPr="004A141E" w:rsidRDefault="003625A5" w:rsidP="00B7314F">
      <w:pPr>
        <w:numPr>
          <w:ilvl w:val="0"/>
          <w:numId w:val="152"/>
        </w:numPr>
        <w:contextualSpacing/>
        <w:rPr>
          <w:rFonts w:ascii="Lato" w:hAnsi="Lato"/>
        </w:rPr>
      </w:pPr>
      <w:bookmarkStart w:id="469" w:name="_Hlk201781293"/>
      <w:r>
        <w:rPr>
          <w:rFonts w:ascii="Lato" w:hAnsi="Lato"/>
        </w:rPr>
        <w:t>Z</w:t>
      </w:r>
      <w:r w:rsidR="004A141E" w:rsidRPr="004A141E">
        <w:rPr>
          <w:rFonts w:ascii="Lato" w:hAnsi="Lato"/>
        </w:rPr>
        <w:t>astos</w:t>
      </w:r>
      <w:r w:rsidR="00E47B98">
        <w:rPr>
          <w:rFonts w:ascii="Lato" w:hAnsi="Lato"/>
        </w:rPr>
        <w:t>uje</w:t>
      </w:r>
      <w:r w:rsidR="004A141E" w:rsidRPr="004A141E">
        <w:rPr>
          <w:rFonts w:ascii="Lato" w:hAnsi="Lato"/>
        </w:rPr>
        <w:t xml:space="preserve"> dla </w:t>
      </w:r>
      <w:bookmarkStart w:id="470" w:name="_Hlk201780763"/>
      <w:r w:rsidR="004A141E" w:rsidRPr="004A141E">
        <w:rPr>
          <w:rFonts w:ascii="Lato" w:hAnsi="Lato"/>
        </w:rPr>
        <w:t>„</w:t>
      </w:r>
      <w:bookmarkStart w:id="471" w:name="_Hlk201782606"/>
      <w:r w:rsidR="004A141E" w:rsidRPr="004A141E">
        <w:rPr>
          <w:rFonts w:ascii="Lato" w:hAnsi="Lato"/>
        </w:rPr>
        <w:t>Protokołu kontroli towarów objętych kontrolą graniczną</w:t>
      </w:r>
      <w:bookmarkEnd w:id="471"/>
      <w:r w:rsidR="004A141E" w:rsidRPr="004A141E">
        <w:rPr>
          <w:rFonts w:ascii="Lato" w:hAnsi="Lato"/>
        </w:rPr>
        <w:t xml:space="preserve">” </w:t>
      </w:r>
      <w:bookmarkEnd w:id="470"/>
      <w:r w:rsidR="004A141E" w:rsidRPr="004A141E">
        <w:rPr>
          <w:rFonts w:ascii="Lato" w:hAnsi="Lato"/>
        </w:rPr>
        <w:t xml:space="preserve">istniejące statusy, mechanizmy, parametry systemowe jakie są stosowane w trakcie wydawania i wysyłania rozstrzygnięć w </w:t>
      </w:r>
      <w:r w:rsidR="005A29F4">
        <w:rPr>
          <w:rFonts w:ascii="Lato" w:hAnsi="Lato"/>
        </w:rPr>
        <w:t>S</w:t>
      </w:r>
      <w:r w:rsidR="004A141E" w:rsidRPr="004A141E">
        <w:rPr>
          <w:rFonts w:ascii="Lato" w:hAnsi="Lato"/>
        </w:rPr>
        <w:t>ystemie</w:t>
      </w:r>
      <w:bookmarkEnd w:id="469"/>
      <w:r w:rsidR="004A141E" w:rsidRPr="004A141E">
        <w:rPr>
          <w:rFonts w:ascii="Lato" w:hAnsi="Lato"/>
        </w:rPr>
        <w:t>, z wyłączeniem tworzenia i obsługi obiektu bilansowania</w:t>
      </w:r>
      <w:r>
        <w:rPr>
          <w:rFonts w:ascii="Lato" w:hAnsi="Lato"/>
        </w:rPr>
        <w:t>.</w:t>
      </w:r>
    </w:p>
    <w:p w14:paraId="56F629C0" w14:textId="3EF913E3" w:rsidR="008B3B0B" w:rsidRDefault="003625A5" w:rsidP="00B7314F">
      <w:pPr>
        <w:numPr>
          <w:ilvl w:val="0"/>
          <w:numId w:val="152"/>
        </w:numPr>
        <w:contextualSpacing/>
        <w:rPr>
          <w:rFonts w:ascii="Lato" w:hAnsi="Lato"/>
        </w:rPr>
      </w:pPr>
      <w:bookmarkStart w:id="472" w:name="_Hlk201782631"/>
      <w:r>
        <w:rPr>
          <w:rFonts w:ascii="Lato" w:hAnsi="Lato"/>
        </w:rPr>
        <w:t>D</w:t>
      </w:r>
      <w:r w:rsidR="004A141E" w:rsidRPr="004A141E">
        <w:rPr>
          <w:rFonts w:ascii="Lato" w:hAnsi="Lato"/>
        </w:rPr>
        <w:t>oda do zapisów historii sprawy zdarzenia związan</w:t>
      </w:r>
      <w:r w:rsidR="00E47B98">
        <w:rPr>
          <w:rFonts w:ascii="Lato" w:hAnsi="Lato"/>
        </w:rPr>
        <w:t xml:space="preserve">e </w:t>
      </w:r>
      <w:r w:rsidR="004A141E" w:rsidRPr="004A141E">
        <w:rPr>
          <w:rFonts w:ascii="Lato" w:hAnsi="Lato"/>
        </w:rPr>
        <w:t xml:space="preserve">z powstaniem i obsługą dokumentu „Protokołu kontroli towarów objętych kontrolą graniczną”. Zamawiający na etapie realizacji poda maksymalnie 8 zdarzeń jakie </w:t>
      </w:r>
      <w:r w:rsidR="00DA2A3A">
        <w:rPr>
          <w:rFonts w:ascii="Lato" w:hAnsi="Lato"/>
        </w:rPr>
        <w:t>muszą</w:t>
      </w:r>
      <w:r w:rsidR="00DA2A3A" w:rsidRPr="004A141E">
        <w:rPr>
          <w:rFonts w:ascii="Lato" w:hAnsi="Lato"/>
        </w:rPr>
        <w:t xml:space="preserve"> </w:t>
      </w:r>
      <w:r w:rsidR="008B3B0B">
        <w:rPr>
          <w:rFonts w:ascii="Lato" w:hAnsi="Lato"/>
        </w:rPr>
        <w:t xml:space="preserve">zapisać </w:t>
      </w:r>
      <w:r w:rsidR="005A29F4" w:rsidRPr="004A141E">
        <w:rPr>
          <w:rFonts w:ascii="Lato" w:hAnsi="Lato"/>
        </w:rPr>
        <w:t>się w historii operacji</w:t>
      </w:r>
      <w:r>
        <w:rPr>
          <w:rFonts w:ascii="Lato" w:hAnsi="Lato"/>
        </w:rPr>
        <w:t>.</w:t>
      </w:r>
    </w:p>
    <w:bookmarkEnd w:id="472"/>
    <w:p w14:paraId="2E8ACD8B" w14:textId="42E67AB5" w:rsidR="004A141E" w:rsidRPr="004A141E" w:rsidRDefault="003625A5" w:rsidP="00B7314F">
      <w:pPr>
        <w:numPr>
          <w:ilvl w:val="0"/>
          <w:numId w:val="152"/>
        </w:numPr>
        <w:contextualSpacing/>
        <w:rPr>
          <w:rFonts w:ascii="Lato" w:hAnsi="Lato"/>
        </w:rPr>
      </w:pPr>
      <w:r>
        <w:rPr>
          <w:rFonts w:ascii="Lato" w:hAnsi="Lato"/>
        </w:rPr>
        <w:t>P</w:t>
      </w:r>
      <w:r w:rsidR="004A141E" w:rsidRPr="004A141E">
        <w:rPr>
          <w:rFonts w:ascii="Lato" w:hAnsi="Lato"/>
        </w:rPr>
        <w:t>rzygot</w:t>
      </w:r>
      <w:r w:rsidR="00E47B98">
        <w:rPr>
          <w:rFonts w:ascii="Lato" w:hAnsi="Lato"/>
        </w:rPr>
        <w:t>uje</w:t>
      </w:r>
      <w:r w:rsidR="004A141E" w:rsidRPr="004A141E">
        <w:rPr>
          <w:rFonts w:ascii="Lato" w:hAnsi="Lato"/>
        </w:rPr>
        <w:t xml:space="preserve"> raport dotyczący „Protokołu kontroli towarów objętych kontrolą graniczną”. Zakres danych do raportu zostanie określony na etapie realizacji </w:t>
      </w:r>
      <w:r w:rsidR="005A29F4">
        <w:rPr>
          <w:rFonts w:ascii="Lato" w:hAnsi="Lato"/>
        </w:rPr>
        <w:t>Z</w:t>
      </w:r>
      <w:r w:rsidR="004A141E" w:rsidRPr="004A141E">
        <w:rPr>
          <w:rFonts w:ascii="Lato" w:hAnsi="Lato"/>
        </w:rPr>
        <w:t>adania,</w:t>
      </w:r>
    </w:p>
    <w:p w14:paraId="1DFC17AD" w14:textId="747CBA96" w:rsidR="004A141E" w:rsidRPr="004A141E" w:rsidRDefault="003625A5" w:rsidP="00B7314F">
      <w:pPr>
        <w:numPr>
          <w:ilvl w:val="0"/>
          <w:numId w:val="152"/>
        </w:numPr>
        <w:contextualSpacing/>
        <w:rPr>
          <w:rFonts w:ascii="Lato" w:hAnsi="Lato"/>
        </w:rPr>
      </w:pPr>
      <w:r>
        <w:rPr>
          <w:rFonts w:ascii="Lato" w:hAnsi="Lato"/>
        </w:rPr>
        <w:lastRenderedPageBreak/>
        <w:t>P</w:t>
      </w:r>
      <w:r w:rsidR="004A141E" w:rsidRPr="004A141E">
        <w:rPr>
          <w:rFonts w:ascii="Lato" w:hAnsi="Lato"/>
        </w:rPr>
        <w:t>rzygot</w:t>
      </w:r>
      <w:r w:rsidR="00E47B98">
        <w:rPr>
          <w:rFonts w:ascii="Lato" w:hAnsi="Lato"/>
        </w:rPr>
        <w:t xml:space="preserve">uje </w:t>
      </w:r>
      <w:r w:rsidR="004A141E" w:rsidRPr="004A141E">
        <w:rPr>
          <w:rFonts w:ascii="Lato" w:hAnsi="Lato"/>
        </w:rPr>
        <w:t xml:space="preserve">wydruk/pdf „Protokołu kontroli towarów objętych kontrolą graniczną”. Wzór wydruku zostanie przekazany na etapie realizacji przez </w:t>
      </w:r>
      <w:r w:rsidR="00E47B98">
        <w:rPr>
          <w:rFonts w:ascii="Lato" w:hAnsi="Lato"/>
        </w:rPr>
        <w:t>Z</w:t>
      </w:r>
      <w:r w:rsidR="004A141E" w:rsidRPr="004A141E">
        <w:rPr>
          <w:rFonts w:ascii="Lato" w:hAnsi="Lato"/>
        </w:rPr>
        <w:t>amawiającego</w:t>
      </w:r>
      <w:r>
        <w:rPr>
          <w:rFonts w:ascii="Lato" w:hAnsi="Lato"/>
        </w:rPr>
        <w:t>.</w:t>
      </w:r>
    </w:p>
    <w:p w14:paraId="09877A41" w14:textId="700F0580" w:rsidR="004A141E" w:rsidRDefault="003625A5" w:rsidP="00B7314F">
      <w:pPr>
        <w:numPr>
          <w:ilvl w:val="0"/>
          <w:numId w:val="152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>możliwi</w:t>
      </w:r>
      <w:r w:rsidR="00E47B98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 xml:space="preserve">pobranie </w:t>
      </w:r>
      <w:proofErr w:type="spellStart"/>
      <w:r w:rsidR="004A141E" w:rsidRPr="004A141E">
        <w:rPr>
          <w:rFonts w:ascii="Lato" w:hAnsi="Lato"/>
        </w:rPr>
        <w:t>xml</w:t>
      </w:r>
      <w:proofErr w:type="spellEnd"/>
      <w:r w:rsidR="004A141E" w:rsidRPr="004A141E">
        <w:rPr>
          <w:rFonts w:ascii="Lato" w:hAnsi="Lato"/>
        </w:rPr>
        <w:t xml:space="preserve"> „Protokołu kontroli towarów objętych kontrolą graniczną”</w:t>
      </w:r>
      <w:r w:rsidR="00DE3DCA">
        <w:rPr>
          <w:rFonts w:ascii="Lato" w:hAnsi="Lato"/>
        </w:rPr>
        <w:t xml:space="preserve"> </w:t>
      </w:r>
      <w:r w:rsidR="00E47B98">
        <w:rPr>
          <w:rFonts w:ascii="Lato" w:hAnsi="Lato"/>
        </w:rPr>
        <w:t>U</w:t>
      </w:r>
      <w:r w:rsidR="004A141E" w:rsidRPr="004A141E">
        <w:rPr>
          <w:rFonts w:ascii="Lato" w:hAnsi="Lato"/>
        </w:rPr>
        <w:t>żytkownikowi.</w:t>
      </w:r>
    </w:p>
    <w:p w14:paraId="37D0245F" w14:textId="197AE7F5" w:rsidR="00183993" w:rsidRPr="00E47B98" w:rsidRDefault="00B94DB8" w:rsidP="00183993">
      <w:pPr>
        <w:contextualSpacing/>
        <w:rPr>
          <w:rFonts w:ascii="Lato" w:hAnsi="Lato"/>
        </w:rPr>
      </w:pPr>
      <w:r>
        <w:rPr>
          <w:rFonts w:ascii="Lato" w:hAnsi="Lato"/>
        </w:rPr>
        <w:t xml:space="preserve"> W ramach Zadania</w:t>
      </w:r>
      <w:r w:rsidR="0096041E" w:rsidRPr="00CE77FC">
        <w:rPr>
          <w:rFonts w:ascii="Lato" w:hAnsi="Lato"/>
        </w:rPr>
        <w:t xml:space="preserve"> ma być zrealizowane przeszkolenie z nowych lub zmodyfikowanych funkcjonalności Systemu w formie online umożliwiające korzystanie z wytworzonej funkcjonalności. </w:t>
      </w:r>
      <w:r w:rsidR="00183993" w:rsidRPr="00183993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183993" w:rsidRPr="00183993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183993" w:rsidRPr="00183993">
        <w:rPr>
          <w:rFonts w:ascii="Lato" w:hAnsi="Lato"/>
        </w:rPr>
        <w:t xml:space="preserve"> podczas przeszkolenia.</w:t>
      </w:r>
    </w:p>
    <w:p w14:paraId="2D69B5E7" w14:textId="7A396AE3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73" w:name="_Toc204754859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3170B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473"/>
    </w:p>
    <w:p w14:paraId="4B7431CA" w14:textId="07C67CDB" w:rsidR="004A141E" w:rsidRPr="004A141E" w:rsidRDefault="00E70022" w:rsidP="004A141E">
      <w:pPr>
        <w:rPr>
          <w:rFonts w:ascii="Lato" w:hAnsi="Lato"/>
        </w:rPr>
      </w:pPr>
      <w:r>
        <w:rPr>
          <w:rFonts w:ascii="Lato" w:hAnsi="Lato"/>
        </w:rPr>
        <w:t>675</w:t>
      </w:r>
      <w:r w:rsidR="004A141E" w:rsidRPr="004A141E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="004A141E" w:rsidRPr="004A141E">
        <w:rPr>
          <w:rFonts w:ascii="Lato" w:hAnsi="Lato"/>
        </w:rPr>
        <w:t>.</w:t>
      </w:r>
    </w:p>
    <w:p w14:paraId="43A6E82D" w14:textId="64B090BC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74" w:name="_Toc204754860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3170B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474"/>
    </w:p>
    <w:bookmarkEnd w:id="462"/>
    <w:p w14:paraId="3DDE75D7" w14:textId="1A99EB58" w:rsidR="004A141E" w:rsidRPr="004A141E" w:rsidRDefault="00AB0BD1" w:rsidP="004A141E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1A5B8A2E" w14:textId="32F3D50C" w:rsidR="004A141E" w:rsidRPr="004A141E" w:rsidRDefault="004A141E" w:rsidP="004A141E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720"/>
        <w:jc w:val="both"/>
        <w:outlineLvl w:val="0"/>
        <w:rPr>
          <w:rFonts w:ascii="Lato" w:eastAsiaTheme="majorEastAsia" w:hAnsi="Lato" w:cstheme="majorBidi"/>
          <w:b/>
          <w:bCs/>
          <w:sz w:val="36"/>
          <w:szCs w:val="32"/>
        </w:rPr>
      </w:pPr>
      <w:bookmarkStart w:id="475" w:name="_Toc204754861"/>
      <w:bookmarkStart w:id="476" w:name="_Toc209104004"/>
      <w:bookmarkStart w:id="477" w:name="_Hlk201782995"/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PKWD_SW_PIS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rozbudowa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procesu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obsługi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wniosków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SWW12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i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SWW13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poprzez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dodanie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możliwości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wydania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w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sprawie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dokumentu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„</w:t>
      </w:r>
      <w:bookmarkStart w:id="478" w:name="_Hlk201781866"/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Protokół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pobrania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próbek</w:t>
      </w:r>
      <w:bookmarkEnd w:id="478"/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”</w:t>
      </w:r>
      <w:bookmarkEnd w:id="475"/>
      <w:bookmarkEnd w:id="476"/>
    </w:p>
    <w:p w14:paraId="44D0CEB8" w14:textId="77777777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79" w:name="_Toc204754862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479"/>
    </w:p>
    <w:p w14:paraId="199731AD" w14:textId="2C026622" w:rsidR="004A141E" w:rsidRPr="004A141E" w:rsidRDefault="004A141E" w:rsidP="004A141E">
      <w:pPr>
        <w:rPr>
          <w:rFonts w:ascii="Lato" w:hAnsi="Lato"/>
        </w:rPr>
      </w:pPr>
      <w:r w:rsidRPr="004A141E">
        <w:rPr>
          <w:rFonts w:ascii="Lato" w:hAnsi="Lato"/>
        </w:rPr>
        <w:t xml:space="preserve">Utworzenie oraz wdrożenie w </w:t>
      </w:r>
      <w:r w:rsidR="00AD39F0">
        <w:rPr>
          <w:rFonts w:ascii="Lato" w:hAnsi="Lato"/>
        </w:rPr>
        <w:t>S</w:t>
      </w:r>
      <w:r w:rsidRPr="004A141E">
        <w:rPr>
          <w:rFonts w:ascii="Lato" w:hAnsi="Lato"/>
        </w:rPr>
        <w:t>ystemie obsługi dokumentu „</w:t>
      </w:r>
      <w:bookmarkStart w:id="480" w:name="_Hlk201782136"/>
      <w:r w:rsidRPr="004A141E">
        <w:rPr>
          <w:rFonts w:ascii="Lato" w:hAnsi="Lato"/>
        </w:rPr>
        <w:t>Protokół pobrania próbek żywności, substancji dodatkowych, substancji pomagających w przetwarzaniu, materiałów i wyrobów przeznaczonych do kontaktu z żywnością oraz próbek sanitarnych do badań laboratoryjnych stanowiący dowód i pokwitowanie urzędowego pobrania próbek</w:t>
      </w:r>
      <w:bookmarkEnd w:id="480"/>
      <w:r w:rsidRPr="004A141E">
        <w:rPr>
          <w:rFonts w:ascii="Lato" w:hAnsi="Lato"/>
        </w:rPr>
        <w:t>” dla spraw w ramach których obsługiwane są wnioski</w:t>
      </w:r>
      <w:r w:rsidR="00330488">
        <w:rPr>
          <w:rFonts w:ascii="Lato" w:hAnsi="Lato"/>
        </w:rPr>
        <w:t xml:space="preserve"> Klienta</w:t>
      </w:r>
      <w:r w:rsidRPr="004A141E">
        <w:rPr>
          <w:rFonts w:ascii="Lato" w:hAnsi="Lato"/>
        </w:rPr>
        <w:t>: SWW12 i SWW13.</w:t>
      </w:r>
    </w:p>
    <w:p w14:paraId="5859829A" w14:textId="006FDF12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81" w:name="_Toc204754863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0A4CFC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481"/>
    </w:p>
    <w:p w14:paraId="7CF43618" w14:textId="614700AF" w:rsidR="004A141E" w:rsidRPr="004A141E" w:rsidRDefault="004A141E" w:rsidP="00AD5A52">
      <w:pPr>
        <w:spacing w:after="0"/>
        <w:rPr>
          <w:rFonts w:ascii="Lato" w:hAnsi="Lato"/>
        </w:rPr>
      </w:pPr>
      <w:r w:rsidRPr="004A141E">
        <w:rPr>
          <w:rFonts w:ascii="Lato" w:hAnsi="Lato"/>
        </w:rPr>
        <w:t>W</w:t>
      </w:r>
      <w:r w:rsidR="00E47B98">
        <w:rPr>
          <w:rFonts w:ascii="Lato" w:hAnsi="Lato"/>
        </w:rPr>
        <w:t>ykonawca w</w:t>
      </w:r>
      <w:r w:rsidRPr="004A141E">
        <w:rPr>
          <w:rFonts w:ascii="Lato" w:hAnsi="Lato"/>
        </w:rPr>
        <w:t xml:space="preserve"> ramach realizacji </w:t>
      </w:r>
      <w:r w:rsidR="006B2341">
        <w:rPr>
          <w:rFonts w:ascii="Lato" w:hAnsi="Lato"/>
        </w:rPr>
        <w:t>Z</w:t>
      </w:r>
      <w:r w:rsidRPr="004A141E">
        <w:rPr>
          <w:rFonts w:ascii="Lato" w:hAnsi="Lato"/>
        </w:rPr>
        <w:t>adania:</w:t>
      </w:r>
    </w:p>
    <w:p w14:paraId="3FCC22FE" w14:textId="66AD3D29" w:rsidR="004A141E" w:rsidRPr="004A141E" w:rsidRDefault="00370AB9" w:rsidP="00B7314F">
      <w:pPr>
        <w:numPr>
          <w:ilvl w:val="0"/>
          <w:numId w:val="153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Pr="004A141E">
        <w:rPr>
          <w:rFonts w:ascii="Lato" w:hAnsi="Lato"/>
        </w:rPr>
        <w:t xml:space="preserve">tworzy </w:t>
      </w:r>
      <w:r w:rsidR="004A141E" w:rsidRPr="004A141E">
        <w:rPr>
          <w:rFonts w:ascii="Lato" w:hAnsi="Lato"/>
        </w:rPr>
        <w:t>dokument</w:t>
      </w:r>
      <w:r w:rsidR="004A141E" w:rsidRPr="004A141E" w:rsidDel="006B2341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>„Protokół pobrania próbek żywności, substancji dodatkowych, substancji pomagających w przetwarzaniu, materiałów i wyrobów przeznaczonych do kontaktu z żywnością oraz próbek sanitarnych do badań laboratoryjnych stanowiący dowód i pokwitowanie urzędowego pobrania próbek”,</w:t>
      </w:r>
      <w:r w:rsidR="004A141E" w:rsidRPr="004A141E">
        <w:t xml:space="preserve"> </w:t>
      </w:r>
      <w:r w:rsidR="004A141E" w:rsidRPr="004A141E">
        <w:rPr>
          <w:rFonts w:ascii="Lato" w:hAnsi="Lato"/>
        </w:rPr>
        <w:t xml:space="preserve">zawierający nie więcej niż 100 pól. Rodzaj pól, ich zakres oraz powielarność pól formularza </w:t>
      </w:r>
      <w:r w:rsidR="00232541" w:rsidRPr="004A141E">
        <w:rPr>
          <w:rFonts w:ascii="Lato" w:hAnsi="Lato"/>
        </w:rPr>
        <w:t>zostan</w:t>
      </w:r>
      <w:r w:rsidR="00232541">
        <w:rPr>
          <w:rFonts w:ascii="Lato" w:hAnsi="Lato"/>
        </w:rPr>
        <w:t>ą</w:t>
      </w:r>
      <w:r w:rsidR="00232541" w:rsidRPr="004A141E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>określon</w:t>
      </w:r>
      <w:r w:rsidR="00232541">
        <w:rPr>
          <w:rFonts w:ascii="Lato" w:hAnsi="Lato"/>
        </w:rPr>
        <w:t>e</w:t>
      </w:r>
      <w:r w:rsidR="004A141E" w:rsidRPr="004A141E">
        <w:rPr>
          <w:rFonts w:ascii="Lato" w:hAnsi="Lato"/>
        </w:rPr>
        <w:t xml:space="preserve"> na etapie realizacji </w:t>
      </w:r>
      <w:r w:rsidR="00232541">
        <w:rPr>
          <w:rFonts w:ascii="Lato" w:hAnsi="Lato"/>
        </w:rPr>
        <w:t>Z</w:t>
      </w:r>
      <w:r w:rsidR="004A141E" w:rsidRPr="004A141E">
        <w:rPr>
          <w:rFonts w:ascii="Lato" w:hAnsi="Lato"/>
        </w:rPr>
        <w:t>adania.</w:t>
      </w:r>
      <w:r w:rsidR="00DE3DCA">
        <w:rPr>
          <w:rFonts w:ascii="Lato" w:hAnsi="Lato"/>
        </w:rPr>
        <w:t xml:space="preserve"> </w:t>
      </w:r>
    </w:p>
    <w:p w14:paraId="15672FE2" w14:textId="62A74FDB" w:rsidR="004A141E" w:rsidRPr="004A141E" w:rsidRDefault="00370AB9" w:rsidP="00B7314F">
      <w:pPr>
        <w:numPr>
          <w:ilvl w:val="0"/>
          <w:numId w:val="153"/>
        </w:numPr>
        <w:contextualSpacing/>
        <w:rPr>
          <w:rFonts w:ascii="Lato" w:hAnsi="Lato"/>
        </w:rPr>
      </w:pPr>
      <w:r>
        <w:rPr>
          <w:rFonts w:ascii="Lato" w:hAnsi="Lato"/>
        </w:rPr>
        <w:lastRenderedPageBreak/>
        <w:t>U</w:t>
      </w:r>
      <w:r w:rsidR="004A141E" w:rsidRPr="004A141E">
        <w:rPr>
          <w:rFonts w:ascii="Lato" w:hAnsi="Lato"/>
        </w:rPr>
        <w:t>możliw</w:t>
      </w:r>
      <w:r w:rsidR="00E47B98">
        <w:rPr>
          <w:rFonts w:ascii="Lato" w:hAnsi="Lato"/>
        </w:rPr>
        <w:t>i</w:t>
      </w:r>
      <w:r w:rsidR="004A141E" w:rsidRPr="004A141E">
        <w:rPr>
          <w:rFonts w:ascii="Lato" w:hAnsi="Lato"/>
        </w:rPr>
        <w:t xml:space="preserve"> generowanie dokumentu „Protokół pobrania próbek żywności, substancji dodatkowych, substancji pomagających w przetwarzaniu, materiałów i wyrobów przeznaczonych do kontaktu z żywnością oraz próbek sanitarnych do badań laboratoryjnych stanowiący dowód i pokwitowanie urzędowego pobrania próbek” dla spraw</w:t>
      </w:r>
      <w:r w:rsidR="00BD33F1">
        <w:rPr>
          <w:rFonts w:ascii="Lato" w:hAnsi="Lato"/>
        </w:rPr>
        <w:t>,</w:t>
      </w:r>
      <w:r w:rsidR="004A141E" w:rsidRPr="004A141E">
        <w:rPr>
          <w:rFonts w:ascii="Lato" w:hAnsi="Lato"/>
        </w:rPr>
        <w:t xml:space="preserve"> w ramach których obsługiwane są wnioski: SWW12 i SWW13.</w:t>
      </w:r>
    </w:p>
    <w:p w14:paraId="32A4C120" w14:textId="1F102B42" w:rsidR="004A141E" w:rsidRPr="004A141E" w:rsidRDefault="00E47B98" w:rsidP="00B7314F">
      <w:pPr>
        <w:numPr>
          <w:ilvl w:val="0"/>
          <w:numId w:val="153"/>
        </w:numPr>
        <w:contextualSpacing/>
        <w:rPr>
          <w:rFonts w:ascii="Lato" w:hAnsi="Lato"/>
        </w:rPr>
      </w:pPr>
      <w:r w:rsidRPr="004A141E">
        <w:rPr>
          <w:rFonts w:ascii="Lato" w:hAnsi="Lato"/>
        </w:rPr>
        <w:t>Umożliwi</w:t>
      </w:r>
      <w:r>
        <w:rPr>
          <w:rFonts w:ascii="Lato" w:hAnsi="Lato"/>
        </w:rPr>
        <w:t xml:space="preserve"> </w:t>
      </w:r>
      <w:r w:rsidRPr="004A141E">
        <w:rPr>
          <w:rFonts w:ascii="Lato" w:hAnsi="Lato"/>
        </w:rPr>
        <w:t xml:space="preserve">przenoszenie danych </w:t>
      </w:r>
      <w:r>
        <w:rPr>
          <w:rFonts w:ascii="Lato" w:hAnsi="Lato"/>
        </w:rPr>
        <w:t>w</w:t>
      </w:r>
      <w:r w:rsidR="004A141E" w:rsidRPr="004A141E">
        <w:rPr>
          <w:rFonts w:ascii="Lato" w:hAnsi="Lato"/>
        </w:rPr>
        <w:t xml:space="preserve"> trakcie generowania dokumentu „Protokół pobrania próbek żywności, substancji dodatkowych, substancji pomagających w przetwarzaniu, materiałów i wyrobów przeznaczonych do kontaktu z żywnością oraz próbek sanitarnych do badań laboratoryjnych stanowiący dowód i pokwitowanie urzędowego pobrania próbek” przez Inspekcję, z wniosku który jest obsługiwany w ramach sprawy do dokumentu „Protokół pobrania próbek żywności, substancji dodatkowych, substancji pomagających w przetwarzaniu, materiałów i wyrobów przeznaczonych do kontaktu z żywnością oraz próbek sanitarnych do badań laboratoryjnych stanowiący dowód i pokwitowanie urzędowego pobrania próbek”, w zakresie tych pól</w:t>
      </w:r>
      <w:r>
        <w:rPr>
          <w:rFonts w:ascii="Lato" w:hAnsi="Lato"/>
        </w:rPr>
        <w:t>,</w:t>
      </w:r>
      <w:r w:rsidR="004A141E" w:rsidRPr="004A141E">
        <w:rPr>
          <w:rFonts w:ascii="Lato" w:hAnsi="Lato"/>
        </w:rPr>
        <w:t xml:space="preserve"> które są wspólne dla wniosku i dokumentu „Protokół pobrania próbek żywności, substancji dodatkowych, substancji pomagających w przetwarzaniu, materiałów i wyrobów przeznaczonych do kontaktu z żywnością oraz próbek sanitarnych do badań laboratoryjnych stanowiący dowód i pokwitowanie urzędowego pobrania próbek</w:t>
      </w:r>
      <w:r w:rsidR="00BD33F1" w:rsidRPr="004A141E">
        <w:rPr>
          <w:rFonts w:ascii="Lato" w:hAnsi="Lato"/>
        </w:rPr>
        <w:t>”</w:t>
      </w:r>
      <w:r w:rsidR="00BD33F1">
        <w:rPr>
          <w:rFonts w:ascii="Lato" w:hAnsi="Lato"/>
        </w:rPr>
        <w:t>.</w:t>
      </w:r>
    </w:p>
    <w:p w14:paraId="7591C229" w14:textId="370AFC58" w:rsidR="004A141E" w:rsidRPr="004A141E" w:rsidRDefault="00BD33F1" w:rsidP="00B7314F">
      <w:pPr>
        <w:numPr>
          <w:ilvl w:val="0"/>
          <w:numId w:val="153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>możliwi</w:t>
      </w:r>
      <w:r w:rsidR="009F6576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 xml:space="preserve">przesłanie przez Inspekcję dokumentu „Protokół pobrania próbek żywności, substancji dodatkowych, substancji pomagających w przetwarzaniu, materiałów i wyrobów przeznaczonych do kontaktu z żywnością oraz próbek sanitarnych do badań laboratoryjnych stanowiący dowód i pokwitowanie urzędowego pobrania próbek” do </w:t>
      </w:r>
      <w:r w:rsidR="003625A5">
        <w:rPr>
          <w:rFonts w:ascii="Lato" w:hAnsi="Lato"/>
        </w:rPr>
        <w:t>w</w:t>
      </w:r>
      <w:r w:rsidR="003625A5" w:rsidRPr="004A141E">
        <w:rPr>
          <w:rFonts w:ascii="Lato" w:hAnsi="Lato"/>
        </w:rPr>
        <w:t xml:space="preserve">nioskującego </w:t>
      </w:r>
      <w:r w:rsidR="004A141E" w:rsidRPr="004A141E">
        <w:rPr>
          <w:rFonts w:ascii="Lato" w:hAnsi="Lato"/>
        </w:rPr>
        <w:t xml:space="preserve">w ramach </w:t>
      </w:r>
      <w:r w:rsidR="00417EA5">
        <w:rPr>
          <w:rFonts w:ascii="Lato" w:hAnsi="Lato"/>
        </w:rPr>
        <w:t>S</w:t>
      </w:r>
      <w:r w:rsidR="004A141E" w:rsidRPr="004A141E">
        <w:rPr>
          <w:rFonts w:ascii="Lato" w:hAnsi="Lato"/>
        </w:rPr>
        <w:t>ystemu</w:t>
      </w:r>
      <w:r>
        <w:rPr>
          <w:rFonts w:ascii="Lato" w:hAnsi="Lato"/>
        </w:rPr>
        <w:t>.</w:t>
      </w:r>
      <w:r w:rsidR="004A141E" w:rsidRPr="004A141E">
        <w:rPr>
          <w:rFonts w:ascii="Lato" w:hAnsi="Lato"/>
        </w:rPr>
        <w:t xml:space="preserve"> </w:t>
      </w:r>
    </w:p>
    <w:p w14:paraId="73D2A16B" w14:textId="3B7F9BCD" w:rsidR="004A141E" w:rsidRPr="004A141E" w:rsidRDefault="00BD33F1" w:rsidP="00B7314F">
      <w:pPr>
        <w:numPr>
          <w:ilvl w:val="0"/>
          <w:numId w:val="153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>możliwi</w:t>
      </w:r>
      <w:r w:rsidR="009F6576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>utworzenie dokumentu „Protokół pobrania próbek żywności, substancji dodatkowych, substancji pomagających w przetwarzaniu, materiałów i wyrobów przeznaczonych do kontaktu z żywnością oraz próbek sanitarnych do badań laboratoryjnych stanowiący dowód i pokwitowanie urzędowego pobrania próbek” w ramach sprawy poprzez skorzystanie z funkcjonalności „Dopisz rozstrzygnięcie</w:t>
      </w:r>
      <w:r w:rsidRPr="004A141E">
        <w:rPr>
          <w:rFonts w:ascii="Lato" w:hAnsi="Lato"/>
        </w:rPr>
        <w:t>”</w:t>
      </w:r>
      <w:r>
        <w:rPr>
          <w:rFonts w:ascii="Lato" w:hAnsi="Lato"/>
        </w:rPr>
        <w:t>.</w:t>
      </w:r>
    </w:p>
    <w:p w14:paraId="72876FE4" w14:textId="2988ED87" w:rsidR="004A141E" w:rsidRPr="004A141E" w:rsidRDefault="00BD33F1" w:rsidP="00B7314F">
      <w:pPr>
        <w:numPr>
          <w:ilvl w:val="0"/>
          <w:numId w:val="153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>możliwi</w:t>
      </w:r>
      <w:r w:rsidR="009F6576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>wielokrotne wystawienie</w:t>
      </w:r>
      <w:r>
        <w:rPr>
          <w:rFonts w:ascii="Lato" w:hAnsi="Lato"/>
        </w:rPr>
        <w:t xml:space="preserve"> dokumentu</w:t>
      </w:r>
      <w:r w:rsidR="004A141E" w:rsidRPr="004A141E">
        <w:rPr>
          <w:rFonts w:ascii="Lato" w:hAnsi="Lato"/>
        </w:rPr>
        <w:t xml:space="preserve"> „Protokół pobrania próbek żywności, substancji dodatkowych, substancji pomagających w przetwarzaniu, materiałów i wyrobów przeznaczonych do kontaktu z żywnością oraz próbek sanitarnych do badań laboratoryjnych stanowiący dowód i pokwitowanie urzędowego pobrania próbek” w ramach jednej sprawy</w:t>
      </w:r>
      <w:r>
        <w:rPr>
          <w:rFonts w:ascii="Lato" w:hAnsi="Lato"/>
        </w:rPr>
        <w:t>.</w:t>
      </w:r>
    </w:p>
    <w:p w14:paraId="50DC7EEE" w14:textId="050D16A8" w:rsidR="004A141E" w:rsidRPr="004A141E" w:rsidRDefault="00BD33F1" w:rsidP="00B7314F">
      <w:pPr>
        <w:numPr>
          <w:ilvl w:val="0"/>
          <w:numId w:val="153"/>
        </w:numPr>
        <w:contextualSpacing/>
        <w:rPr>
          <w:rFonts w:ascii="Lato" w:hAnsi="Lato"/>
        </w:rPr>
      </w:pPr>
      <w:r>
        <w:rPr>
          <w:rFonts w:ascii="Lato" w:hAnsi="Lato"/>
        </w:rPr>
        <w:t>Z</w:t>
      </w:r>
      <w:r w:rsidR="004A141E" w:rsidRPr="004A141E">
        <w:rPr>
          <w:rFonts w:ascii="Lato" w:hAnsi="Lato"/>
        </w:rPr>
        <w:t>astos</w:t>
      </w:r>
      <w:r w:rsidR="009F6576">
        <w:rPr>
          <w:rFonts w:ascii="Lato" w:hAnsi="Lato"/>
        </w:rPr>
        <w:t xml:space="preserve">uje </w:t>
      </w:r>
      <w:r w:rsidR="004A141E" w:rsidRPr="004A141E">
        <w:rPr>
          <w:rFonts w:ascii="Lato" w:hAnsi="Lato"/>
        </w:rPr>
        <w:t xml:space="preserve">dla dokumentu „Protokół pobrania próbek żywności, substancji dodatkowych, substancji pomagających w przetwarzaniu, materiałów i wyrobów przeznaczonych do kontaktu z żywnością oraz próbek sanitarnych do badań laboratoryjnych stanowiący dowód i pokwitowanie urzędowego pobrania próbek” istniejące statusy, mechanizmy, parametry systemowe jakie są stosowane w trakcie wydawania i wysyłania rozstrzygnięć w </w:t>
      </w:r>
      <w:r w:rsidR="00232541">
        <w:rPr>
          <w:rFonts w:ascii="Lato" w:hAnsi="Lato"/>
        </w:rPr>
        <w:t>S</w:t>
      </w:r>
      <w:r w:rsidR="00232541" w:rsidRPr="004A141E">
        <w:rPr>
          <w:rFonts w:ascii="Lato" w:hAnsi="Lato"/>
        </w:rPr>
        <w:t>ystemie</w:t>
      </w:r>
      <w:r w:rsidR="004A141E" w:rsidRPr="004A141E" w:rsidDel="00232541">
        <w:rPr>
          <w:rFonts w:ascii="Lato" w:hAnsi="Lato"/>
        </w:rPr>
        <w:t>, z wyłączeniem tworzenia i obsługi obiektu bilansowania</w:t>
      </w:r>
      <w:bookmarkStart w:id="482" w:name="_Hlk201782588"/>
      <w:r>
        <w:rPr>
          <w:rFonts w:ascii="Lato" w:hAnsi="Lato"/>
        </w:rPr>
        <w:t>.</w:t>
      </w:r>
    </w:p>
    <w:p w14:paraId="35FE491A" w14:textId="6132DAF8" w:rsidR="004A141E" w:rsidRPr="004A141E" w:rsidRDefault="00BD33F1" w:rsidP="00B7314F">
      <w:pPr>
        <w:numPr>
          <w:ilvl w:val="0"/>
          <w:numId w:val="153"/>
        </w:numPr>
        <w:contextualSpacing/>
        <w:rPr>
          <w:rFonts w:ascii="Lato" w:hAnsi="Lato"/>
        </w:rPr>
      </w:pPr>
      <w:r>
        <w:rPr>
          <w:rFonts w:ascii="Lato" w:hAnsi="Lato"/>
        </w:rPr>
        <w:t>D</w:t>
      </w:r>
      <w:r w:rsidR="004A141E" w:rsidRPr="004A141E">
        <w:rPr>
          <w:rFonts w:ascii="Lato" w:hAnsi="Lato"/>
        </w:rPr>
        <w:t>oda do zapisów historii sprawy zdarzenia związan</w:t>
      </w:r>
      <w:r w:rsidR="0027083B">
        <w:rPr>
          <w:rFonts w:ascii="Lato" w:hAnsi="Lato"/>
        </w:rPr>
        <w:t xml:space="preserve">e </w:t>
      </w:r>
      <w:r w:rsidR="004A141E" w:rsidRPr="004A141E">
        <w:rPr>
          <w:rFonts w:ascii="Lato" w:hAnsi="Lato"/>
        </w:rPr>
        <w:t>z powstaniem i obsługą dokumentu „</w:t>
      </w:r>
      <w:bookmarkStart w:id="483" w:name="_Hlk201782892"/>
      <w:r w:rsidR="004A141E" w:rsidRPr="004A141E">
        <w:rPr>
          <w:rFonts w:ascii="Lato" w:hAnsi="Lato"/>
        </w:rPr>
        <w:t xml:space="preserve">Protokół pobrania próbek żywności, substancji dodatkowych, substancji pomagających w przetwarzaniu, materiałów i wyrobów przeznaczonych do kontaktu z żywnością oraz próbek sanitarnych do badań laboratoryjnych stanowiący dowód i </w:t>
      </w:r>
      <w:r w:rsidR="004A141E" w:rsidRPr="004A141E">
        <w:rPr>
          <w:rFonts w:ascii="Lato" w:hAnsi="Lato"/>
        </w:rPr>
        <w:lastRenderedPageBreak/>
        <w:t>pokwitowanie urzędowego pobrania próbek</w:t>
      </w:r>
      <w:bookmarkEnd w:id="483"/>
      <w:r w:rsidR="004A141E" w:rsidRPr="004A141E">
        <w:rPr>
          <w:rFonts w:ascii="Lato" w:hAnsi="Lato"/>
        </w:rPr>
        <w:t xml:space="preserve">”. Zamawiający na etapie realizacji poda maksymalnie 8 zdarzeń jakie </w:t>
      </w:r>
      <w:r w:rsidR="00232541">
        <w:rPr>
          <w:rFonts w:ascii="Lato" w:hAnsi="Lato"/>
        </w:rPr>
        <w:t xml:space="preserve">muszą </w:t>
      </w:r>
      <w:r w:rsidR="008B3B0B">
        <w:rPr>
          <w:rFonts w:ascii="Lato" w:hAnsi="Lato"/>
        </w:rPr>
        <w:t>zapisać</w:t>
      </w:r>
      <w:r w:rsidR="004A141E" w:rsidRPr="004A141E">
        <w:rPr>
          <w:rFonts w:ascii="Lato" w:hAnsi="Lato"/>
        </w:rPr>
        <w:t xml:space="preserve"> się w historii operacji. </w:t>
      </w:r>
    </w:p>
    <w:bookmarkEnd w:id="482"/>
    <w:p w14:paraId="77473FB6" w14:textId="622AF0DD" w:rsidR="004A141E" w:rsidRPr="004A141E" w:rsidRDefault="00BD33F1" w:rsidP="00B7314F">
      <w:pPr>
        <w:numPr>
          <w:ilvl w:val="0"/>
          <w:numId w:val="153"/>
        </w:numPr>
        <w:contextualSpacing/>
        <w:rPr>
          <w:rFonts w:ascii="Lato" w:hAnsi="Lato"/>
        </w:rPr>
      </w:pPr>
      <w:r>
        <w:rPr>
          <w:rFonts w:ascii="Lato" w:hAnsi="Lato"/>
        </w:rPr>
        <w:t>P</w:t>
      </w:r>
      <w:r w:rsidR="004A141E" w:rsidRPr="004A141E">
        <w:rPr>
          <w:rFonts w:ascii="Lato" w:hAnsi="Lato"/>
        </w:rPr>
        <w:t>rzygot</w:t>
      </w:r>
      <w:r w:rsidR="0027083B">
        <w:rPr>
          <w:rFonts w:ascii="Lato" w:hAnsi="Lato"/>
        </w:rPr>
        <w:t xml:space="preserve">uje </w:t>
      </w:r>
      <w:r w:rsidR="004A141E" w:rsidRPr="004A141E">
        <w:rPr>
          <w:rFonts w:ascii="Lato" w:hAnsi="Lato"/>
        </w:rPr>
        <w:t xml:space="preserve">raport dotyczący dokumentu „Protokół pobrania próbek żywności, substancji dodatkowych, substancji pomagających w przetwarzaniu, materiałów i wyrobów przeznaczonych do kontaktu z żywnością oraz próbek sanitarnych do badań laboratoryjnych stanowiący dowód i pokwitowanie urzędowego pobrania próbek”. Zakres danych do raportu zostanie określony na etapie realizacji </w:t>
      </w:r>
      <w:r w:rsidR="00417EA5">
        <w:rPr>
          <w:rFonts w:ascii="Lato" w:hAnsi="Lato"/>
        </w:rPr>
        <w:t>Z</w:t>
      </w:r>
      <w:r w:rsidR="004A141E" w:rsidRPr="004A141E">
        <w:rPr>
          <w:rFonts w:ascii="Lato" w:hAnsi="Lato"/>
        </w:rPr>
        <w:t>adania</w:t>
      </w:r>
      <w:r>
        <w:rPr>
          <w:rFonts w:ascii="Lato" w:hAnsi="Lato"/>
        </w:rPr>
        <w:t>.</w:t>
      </w:r>
    </w:p>
    <w:p w14:paraId="03641E16" w14:textId="104E8924" w:rsidR="004A141E" w:rsidRPr="004A141E" w:rsidRDefault="00BD33F1" w:rsidP="00B7314F">
      <w:pPr>
        <w:numPr>
          <w:ilvl w:val="0"/>
          <w:numId w:val="153"/>
        </w:numPr>
        <w:contextualSpacing/>
        <w:rPr>
          <w:rFonts w:ascii="Lato" w:hAnsi="Lato"/>
        </w:rPr>
      </w:pPr>
      <w:r>
        <w:rPr>
          <w:rFonts w:ascii="Lato" w:hAnsi="Lato"/>
        </w:rPr>
        <w:t>P</w:t>
      </w:r>
      <w:r w:rsidR="004A141E" w:rsidRPr="004A141E">
        <w:rPr>
          <w:rFonts w:ascii="Lato" w:hAnsi="Lato"/>
        </w:rPr>
        <w:t>rzygot</w:t>
      </w:r>
      <w:r w:rsidR="0027083B">
        <w:rPr>
          <w:rFonts w:ascii="Lato" w:hAnsi="Lato"/>
        </w:rPr>
        <w:t xml:space="preserve">uje </w:t>
      </w:r>
      <w:r w:rsidR="004A141E" w:rsidRPr="004A141E">
        <w:rPr>
          <w:rFonts w:ascii="Lato" w:hAnsi="Lato"/>
        </w:rPr>
        <w:t>wydruk</w:t>
      </w:r>
      <w:r>
        <w:rPr>
          <w:rFonts w:ascii="Lato" w:hAnsi="Lato"/>
        </w:rPr>
        <w:t xml:space="preserve"> dokumentu</w:t>
      </w:r>
      <w:r w:rsidR="004A141E" w:rsidRPr="004A141E">
        <w:rPr>
          <w:rFonts w:ascii="Lato" w:hAnsi="Lato"/>
        </w:rPr>
        <w:t xml:space="preserve"> „Protokół pobrania próbek żywności, substancji dodatkowych, substancji pomagających w przetwarzaniu, materiałów i wyrobów przeznaczonych do kontaktu z żywnością oraz próbek sanitarnych do badań laboratoryjnych stanowiący dowód i pokwitowanie urzędowego pobrania próbek”. Wzór wydruku zostanie przekazany na etapie realizacji przez </w:t>
      </w:r>
      <w:r w:rsidR="0027083B">
        <w:rPr>
          <w:rFonts w:ascii="Lato" w:hAnsi="Lato"/>
        </w:rPr>
        <w:t>Z</w:t>
      </w:r>
      <w:r w:rsidR="004A141E" w:rsidRPr="004A141E">
        <w:rPr>
          <w:rFonts w:ascii="Lato" w:hAnsi="Lato"/>
        </w:rPr>
        <w:t>amawiającego.</w:t>
      </w:r>
    </w:p>
    <w:p w14:paraId="42E95C87" w14:textId="4D9507EA" w:rsidR="004A141E" w:rsidRDefault="00BD33F1" w:rsidP="00B7314F">
      <w:pPr>
        <w:numPr>
          <w:ilvl w:val="0"/>
          <w:numId w:val="153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 xml:space="preserve">możliwi pobranie </w:t>
      </w:r>
      <w:proofErr w:type="spellStart"/>
      <w:r w:rsidR="004A141E" w:rsidRPr="004A141E">
        <w:rPr>
          <w:rFonts w:ascii="Lato" w:hAnsi="Lato"/>
        </w:rPr>
        <w:t>xml</w:t>
      </w:r>
      <w:proofErr w:type="spellEnd"/>
      <w:r>
        <w:rPr>
          <w:rFonts w:ascii="Lato" w:hAnsi="Lato"/>
        </w:rPr>
        <w:t xml:space="preserve"> dokumentu</w:t>
      </w:r>
      <w:r w:rsidR="004A141E" w:rsidRPr="004A141E">
        <w:rPr>
          <w:rFonts w:ascii="Lato" w:hAnsi="Lato"/>
        </w:rPr>
        <w:t xml:space="preserve"> „Protokół pobrania próbek żywności, substancji dodatkowych, substancji pomagających w przetwarzaniu, materiałów i wyrobów przeznaczonych do kontaktu z żywnością oraz próbek sanitarnych do badań laboratoryjnych stanowiący dowód i pokwitowanie urzędowego pobrania próbek” </w:t>
      </w:r>
      <w:r w:rsidR="0027083B">
        <w:rPr>
          <w:rFonts w:ascii="Lato" w:hAnsi="Lato"/>
        </w:rPr>
        <w:t>U</w:t>
      </w:r>
      <w:r w:rsidR="004A141E" w:rsidRPr="004A141E">
        <w:rPr>
          <w:rFonts w:ascii="Lato" w:hAnsi="Lato"/>
        </w:rPr>
        <w:t>żytkownikowi.</w:t>
      </w:r>
    </w:p>
    <w:p w14:paraId="61B0FB15" w14:textId="26249229" w:rsidR="00183993" w:rsidRPr="0027083B" w:rsidRDefault="00B94DB8" w:rsidP="00183993">
      <w:pPr>
        <w:contextualSpacing/>
        <w:rPr>
          <w:rFonts w:ascii="Lato" w:hAnsi="Lato"/>
        </w:rPr>
      </w:pPr>
      <w:r>
        <w:rPr>
          <w:rFonts w:ascii="Lato" w:hAnsi="Lato"/>
        </w:rPr>
        <w:t xml:space="preserve"> W ramach Zadania</w:t>
      </w:r>
      <w:r w:rsidR="0096041E" w:rsidRPr="00CE77FC">
        <w:rPr>
          <w:rFonts w:ascii="Lato" w:hAnsi="Lato"/>
        </w:rPr>
        <w:t xml:space="preserve"> ma być zrealizowane przeszkolenie z nowych lub zmodyfikowanych funkcjonalności Systemu w formie online umożliwiające korzystanie z wytworzonej funkcjonalności. </w:t>
      </w:r>
      <w:r w:rsidR="00183993" w:rsidRPr="00183993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183993" w:rsidRPr="00183993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183993" w:rsidRPr="00183993">
        <w:rPr>
          <w:rFonts w:ascii="Lato" w:hAnsi="Lato"/>
        </w:rPr>
        <w:t xml:space="preserve"> podczas przeszkolenia.</w:t>
      </w:r>
    </w:p>
    <w:p w14:paraId="0D8F85AE" w14:textId="64AD5875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84" w:name="_Toc204754864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3170B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484"/>
    </w:p>
    <w:p w14:paraId="5608277F" w14:textId="69276A60" w:rsidR="004A141E" w:rsidRPr="004A141E" w:rsidRDefault="00081C99" w:rsidP="004A141E">
      <w:pPr>
        <w:rPr>
          <w:rFonts w:ascii="Lato" w:hAnsi="Lato"/>
        </w:rPr>
      </w:pPr>
      <w:r>
        <w:rPr>
          <w:rFonts w:ascii="Lato" w:hAnsi="Lato"/>
        </w:rPr>
        <w:t>675</w:t>
      </w:r>
      <w:r w:rsidR="004A141E" w:rsidRPr="004A141E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="004A141E" w:rsidRPr="004A141E">
        <w:rPr>
          <w:rFonts w:ascii="Lato" w:hAnsi="Lato"/>
        </w:rPr>
        <w:t>.</w:t>
      </w:r>
    </w:p>
    <w:p w14:paraId="11E01153" w14:textId="2828D7F7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85" w:name="_Toc204754865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3170B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485"/>
    </w:p>
    <w:p w14:paraId="5C055CFD" w14:textId="61C91616" w:rsidR="004A141E" w:rsidRPr="004A141E" w:rsidRDefault="00AB0BD1" w:rsidP="004A141E">
      <w:pPr>
        <w:rPr>
          <w:rFonts w:ascii="Lato" w:hAnsi="Lato"/>
        </w:rPr>
      </w:pPr>
      <w:r>
        <w:rPr>
          <w:rFonts w:ascii="Lato" w:hAnsi="Lato"/>
        </w:rPr>
        <w:t>Nie dotyczy.</w:t>
      </w:r>
    </w:p>
    <w:bookmarkEnd w:id="477"/>
    <w:p w14:paraId="54CD4CD2" w14:textId="77777777" w:rsidR="004A141E" w:rsidRPr="004A141E" w:rsidRDefault="004A141E" w:rsidP="004A141E"/>
    <w:p w14:paraId="6308F83E" w14:textId="75932AAD" w:rsidR="004A141E" w:rsidRPr="004A141E" w:rsidRDefault="004A141E" w:rsidP="004A141E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720"/>
        <w:jc w:val="both"/>
        <w:outlineLvl w:val="0"/>
        <w:rPr>
          <w:rFonts w:ascii="Lato" w:eastAsiaTheme="majorEastAsia" w:hAnsi="Lato" w:cstheme="majorBidi"/>
          <w:b/>
          <w:bCs/>
          <w:sz w:val="36"/>
          <w:szCs w:val="32"/>
        </w:rPr>
      </w:pPr>
      <w:bookmarkStart w:id="486" w:name="_Toc204754866"/>
      <w:bookmarkStart w:id="487" w:name="_Toc209104005"/>
      <w:bookmarkStart w:id="488" w:name="_Hlk201783502"/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lastRenderedPageBreak/>
        <w:t>PKWD_SW_PIS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rozbudowa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procesu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obsługi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wniosków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SWW12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i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SWW13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poprzez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dodanie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możliwości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wydania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w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sprawie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dokumentu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„Ocena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wstępna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bezpieczeństwa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zdrowotnego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jednego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asortymentu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towaru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objętego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kontrolą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graniczną”</w:t>
      </w:r>
      <w:bookmarkEnd w:id="486"/>
      <w:bookmarkEnd w:id="487"/>
    </w:p>
    <w:p w14:paraId="6A284833" w14:textId="77777777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89" w:name="_Toc204754867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489"/>
    </w:p>
    <w:p w14:paraId="2666B907" w14:textId="0EEEDF1B" w:rsidR="004A141E" w:rsidRPr="004A141E" w:rsidRDefault="004A141E" w:rsidP="004A141E">
      <w:pPr>
        <w:rPr>
          <w:rFonts w:ascii="Lato" w:hAnsi="Lato"/>
        </w:rPr>
      </w:pPr>
      <w:r w:rsidRPr="004A141E">
        <w:rPr>
          <w:rFonts w:ascii="Lato" w:hAnsi="Lato"/>
        </w:rPr>
        <w:t xml:space="preserve">Utworzenie oraz wdrożenie w </w:t>
      </w:r>
      <w:r w:rsidR="00612F02">
        <w:rPr>
          <w:rFonts w:ascii="Lato" w:hAnsi="Lato"/>
        </w:rPr>
        <w:t>S</w:t>
      </w:r>
      <w:r w:rsidRPr="004A141E">
        <w:rPr>
          <w:rFonts w:ascii="Lato" w:hAnsi="Lato"/>
        </w:rPr>
        <w:t>ystemie obsługi dokumentu „Ocena wstępna bezpieczeństwa zdrowotnego jednego asortymentu towaru objętego kontrolą graniczną” dla spraw w ramach których obsługiwane są wnioski</w:t>
      </w:r>
      <w:r w:rsidR="00330488">
        <w:rPr>
          <w:rFonts w:ascii="Lato" w:hAnsi="Lato"/>
        </w:rPr>
        <w:t xml:space="preserve"> Klienta</w:t>
      </w:r>
      <w:r w:rsidRPr="004A141E">
        <w:rPr>
          <w:rFonts w:ascii="Lato" w:hAnsi="Lato"/>
        </w:rPr>
        <w:t>: SWW12 i SWW13.</w:t>
      </w:r>
    </w:p>
    <w:p w14:paraId="4DD4F59E" w14:textId="3428CF33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90" w:name="_Toc204754868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0A4CFC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490"/>
    </w:p>
    <w:p w14:paraId="7DDF9173" w14:textId="01CA4EF4" w:rsidR="004A141E" w:rsidRPr="004A141E" w:rsidRDefault="004A141E" w:rsidP="00AD5A52">
      <w:pPr>
        <w:spacing w:after="0"/>
        <w:rPr>
          <w:rFonts w:ascii="Lato" w:hAnsi="Lato"/>
        </w:rPr>
      </w:pPr>
      <w:r w:rsidRPr="004A141E">
        <w:rPr>
          <w:rFonts w:ascii="Lato" w:hAnsi="Lato"/>
        </w:rPr>
        <w:t>W</w:t>
      </w:r>
      <w:r w:rsidR="00DB6334">
        <w:rPr>
          <w:rFonts w:ascii="Lato" w:hAnsi="Lato"/>
        </w:rPr>
        <w:t xml:space="preserve">ykonawca w </w:t>
      </w:r>
      <w:r w:rsidRPr="004A141E">
        <w:rPr>
          <w:rFonts w:ascii="Lato" w:hAnsi="Lato"/>
        </w:rPr>
        <w:t xml:space="preserve">ramach realizacji </w:t>
      </w:r>
      <w:r w:rsidR="000A4CFC">
        <w:rPr>
          <w:rFonts w:ascii="Lato" w:hAnsi="Lato"/>
        </w:rPr>
        <w:t>Z</w:t>
      </w:r>
      <w:r w:rsidRPr="004A141E">
        <w:rPr>
          <w:rFonts w:ascii="Lato" w:hAnsi="Lato"/>
        </w:rPr>
        <w:t>adania:</w:t>
      </w:r>
    </w:p>
    <w:p w14:paraId="04DBEDEE" w14:textId="5F54021A" w:rsidR="004A141E" w:rsidRPr="004A141E" w:rsidRDefault="00BD33F1" w:rsidP="00B7314F">
      <w:pPr>
        <w:numPr>
          <w:ilvl w:val="0"/>
          <w:numId w:val="154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>tworzy dokument „Ocena wstępna bezpieczeństwa zdrowotnego jednego asortymentu towaru objętego kontrolą graniczną”,</w:t>
      </w:r>
      <w:r w:rsidR="004A141E" w:rsidRPr="004A141E">
        <w:t xml:space="preserve"> </w:t>
      </w:r>
      <w:r w:rsidR="004A141E" w:rsidRPr="004A141E">
        <w:rPr>
          <w:rFonts w:ascii="Lato" w:hAnsi="Lato"/>
        </w:rPr>
        <w:t>zawierający nie więcej niż 40 pól. Rodzaj pól, ich zakres oraz powielarność pól formularza zostan</w:t>
      </w:r>
      <w:r w:rsidR="000A4CFC">
        <w:rPr>
          <w:rFonts w:ascii="Lato" w:hAnsi="Lato"/>
        </w:rPr>
        <w:t>ą</w:t>
      </w:r>
      <w:r w:rsidR="004A141E" w:rsidRPr="004A141E">
        <w:rPr>
          <w:rFonts w:ascii="Lato" w:hAnsi="Lato"/>
        </w:rPr>
        <w:t xml:space="preserve"> określon</w:t>
      </w:r>
      <w:r w:rsidR="000A4CFC">
        <w:rPr>
          <w:rFonts w:ascii="Lato" w:hAnsi="Lato"/>
        </w:rPr>
        <w:t>e</w:t>
      </w:r>
      <w:r w:rsidR="004A141E" w:rsidRPr="004A141E">
        <w:rPr>
          <w:rFonts w:ascii="Lato" w:hAnsi="Lato"/>
        </w:rPr>
        <w:t xml:space="preserve"> na etapie realizacji </w:t>
      </w:r>
      <w:r w:rsidR="000A4CFC">
        <w:rPr>
          <w:rFonts w:ascii="Lato" w:hAnsi="Lato"/>
        </w:rPr>
        <w:t>Z</w:t>
      </w:r>
      <w:r w:rsidR="004A141E" w:rsidRPr="004A141E">
        <w:rPr>
          <w:rFonts w:ascii="Lato" w:hAnsi="Lato"/>
        </w:rPr>
        <w:t>adania.</w:t>
      </w:r>
      <w:r w:rsidR="00DE3DCA">
        <w:rPr>
          <w:rFonts w:ascii="Lato" w:hAnsi="Lato"/>
        </w:rPr>
        <w:t xml:space="preserve"> </w:t>
      </w:r>
    </w:p>
    <w:p w14:paraId="04436E66" w14:textId="4CB9ABDE" w:rsidR="004A141E" w:rsidRPr="004A141E" w:rsidRDefault="00BD33F1" w:rsidP="00B7314F">
      <w:pPr>
        <w:numPr>
          <w:ilvl w:val="0"/>
          <w:numId w:val="154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>możliwi</w:t>
      </w:r>
      <w:r w:rsidR="00DE3DCA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>generowanie dokumentu „Ocena wstępna bezpieczeństwa zdrowotnego jednego asortymentu towaru objętego kontrolą graniczną” dla spraw w ramach których obsługiwane są wnioski: SWW12 i SWW13.</w:t>
      </w:r>
    </w:p>
    <w:p w14:paraId="29EEF59B" w14:textId="564E86E8" w:rsidR="004A141E" w:rsidRPr="004A141E" w:rsidRDefault="00BD33F1" w:rsidP="00B7314F">
      <w:pPr>
        <w:numPr>
          <w:ilvl w:val="0"/>
          <w:numId w:val="154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DB6334" w:rsidRPr="004A141E">
        <w:rPr>
          <w:rFonts w:ascii="Lato" w:hAnsi="Lato"/>
        </w:rPr>
        <w:t>możliwi</w:t>
      </w:r>
      <w:r w:rsidR="00DE3DCA">
        <w:rPr>
          <w:rFonts w:ascii="Lato" w:hAnsi="Lato"/>
        </w:rPr>
        <w:t xml:space="preserve"> </w:t>
      </w:r>
      <w:r w:rsidR="00DB6334" w:rsidRPr="004A141E">
        <w:rPr>
          <w:rFonts w:ascii="Lato" w:hAnsi="Lato"/>
        </w:rPr>
        <w:t xml:space="preserve">przenoszenie danych </w:t>
      </w:r>
      <w:r w:rsidR="00DB6334">
        <w:rPr>
          <w:rFonts w:ascii="Lato" w:hAnsi="Lato"/>
        </w:rPr>
        <w:t>w</w:t>
      </w:r>
      <w:r w:rsidR="004A141E" w:rsidRPr="004A141E">
        <w:rPr>
          <w:rFonts w:ascii="Lato" w:hAnsi="Lato"/>
        </w:rPr>
        <w:t xml:space="preserve"> trakcie generowania dokumentu „Ocena wstępna bezpieczeństwa zdrowotnego jednego asortymentu towaru objętego kontrolą graniczną” przez Inspekcję, z wniosku</w:t>
      </w:r>
      <w:r w:rsidR="00287F2F">
        <w:rPr>
          <w:rFonts w:ascii="Lato" w:hAnsi="Lato"/>
        </w:rPr>
        <w:t>,</w:t>
      </w:r>
      <w:r w:rsidR="004A141E" w:rsidRPr="004A141E">
        <w:rPr>
          <w:rFonts w:ascii="Lato" w:hAnsi="Lato"/>
        </w:rPr>
        <w:t xml:space="preserve"> który jest obsługiwany w ramach sprawy do dokumentu „Ocena wstępna bezpieczeństwa zdrowotnego jednego asortymentu towaru objętego kontrolą graniczną”, w zakresie tych pól</w:t>
      </w:r>
      <w:r>
        <w:rPr>
          <w:rFonts w:ascii="Lato" w:hAnsi="Lato"/>
        </w:rPr>
        <w:t>,</w:t>
      </w:r>
      <w:r w:rsidR="004A141E" w:rsidRPr="004A141E">
        <w:rPr>
          <w:rFonts w:ascii="Lato" w:hAnsi="Lato"/>
        </w:rPr>
        <w:t xml:space="preserve"> które są wspólne dla wniosku i dokumentu „Ocena wstępna bezpieczeństwa zdrowotnego jednego asortymentu towaru objętego kontrolą graniczną”</w:t>
      </w:r>
      <w:r>
        <w:rPr>
          <w:rFonts w:ascii="Lato" w:hAnsi="Lato"/>
        </w:rPr>
        <w:t>.</w:t>
      </w:r>
    </w:p>
    <w:p w14:paraId="4F50F7C6" w14:textId="4777A41E" w:rsidR="004A141E" w:rsidRPr="004A141E" w:rsidRDefault="00BD33F1" w:rsidP="00B7314F">
      <w:pPr>
        <w:numPr>
          <w:ilvl w:val="0"/>
          <w:numId w:val="154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>możliwi</w:t>
      </w:r>
      <w:r w:rsidR="005B7728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 xml:space="preserve">przesłanie przez Inspekcję dokumentu „Ocena wstępna bezpieczeństwa zdrowotnego jednego asortymentu towaru objętego kontrolą graniczną” do </w:t>
      </w:r>
      <w:r>
        <w:rPr>
          <w:rFonts w:ascii="Lato" w:hAnsi="Lato"/>
        </w:rPr>
        <w:t>w</w:t>
      </w:r>
      <w:r w:rsidRPr="004A141E">
        <w:rPr>
          <w:rFonts w:ascii="Lato" w:hAnsi="Lato"/>
        </w:rPr>
        <w:t xml:space="preserve">nioskującego </w:t>
      </w:r>
      <w:r w:rsidR="004A141E" w:rsidRPr="004A141E">
        <w:rPr>
          <w:rFonts w:ascii="Lato" w:hAnsi="Lato"/>
        </w:rPr>
        <w:t xml:space="preserve">w ramach </w:t>
      </w:r>
      <w:r w:rsidR="000A4CFC">
        <w:rPr>
          <w:rFonts w:ascii="Lato" w:hAnsi="Lato"/>
        </w:rPr>
        <w:t>S</w:t>
      </w:r>
      <w:r w:rsidR="004A141E" w:rsidRPr="004A141E">
        <w:rPr>
          <w:rFonts w:ascii="Lato" w:hAnsi="Lato"/>
        </w:rPr>
        <w:t>ystemu</w:t>
      </w:r>
      <w:r>
        <w:rPr>
          <w:rFonts w:ascii="Lato" w:hAnsi="Lato"/>
        </w:rPr>
        <w:t>.</w:t>
      </w:r>
      <w:r w:rsidR="004A141E" w:rsidRPr="004A141E">
        <w:rPr>
          <w:rFonts w:ascii="Lato" w:hAnsi="Lato"/>
        </w:rPr>
        <w:t xml:space="preserve"> </w:t>
      </w:r>
    </w:p>
    <w:p w14:paraId="703E572B" w14:textId="53DFF0A2" w:rsidR="004A141E" w:rsidRPr="004A141E" w:rsidRDefault="00BD33F1" w:rsidP="00B7314F">
      <w:pPr>
        <w:numPr>
          <w:ilvl w:val="0"/>
          <w:numId w:val="154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>możliwi</w:t>
      </w:r>
      <w:r w:rsidR="0084428C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>utworzenie dokumentu „Protokół pobrania próbek żywności, substancji dodatkowych, substancji pomagających w przetwarzaniu, materiałów i wyrobów przeznaczonych do kontaktu z żywnością oraz próbek sanitarnych do badań laboratoryjnych stanowiący dowód i pokwitowanie urzędowego pobrania próbek” w ramach sprawy poprzez skorzystanie z funkcjonalności „Dopisz rozstrzygnięcie</w:t>
      </w:r>
      <w:r w:rsidRPr="004A141E">
        <w:rPr>
          <w:rFonts w:ascii="Lato" w:hAnsi="Lato"/>
        </w:rPr>
        <w:t>”</w:t>
      </w:r>
      <w:r>
        <w:rPr>
          <w:rFonts w:ascii="Lato" w:hAnsi="Lato"/>
        </w:rPr>
        <w:t>.</w:t>
      </w:r>
    </w:p>
    <w:p w14:paraId="22A31092" w14:textId="511F599B" w:rsidR="004A141E" w:rsidRPr="004A141E" w:rsidRDefault="00BD33F1" w:rsidP="00B7314F">
      <w:pPr>
        <w:numPr>
          <w:ilvl w:val="0"/>
          <w:numId w:val="154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>możliwi wielokrotne wystawienie dokumentu „Ocena wstępna bezpieczeństwa zdrowotnego jednego asortymentu towaru objętego kontrolą graniczną” w ramach jednej sprawy</w:t>
      </w:r>
      <w:r>
        <w:rPr>
          <w:rFonts w:ascii="Lato" w:hAnsi="Lato"/>
        </w:rPr>
        <w:t>.</w:t>
      </w:r>
    </w:p>
    <w:p w14:paraId="64BF85EE" w14:textId="3ABD7895" w:rsidR="004A141E" w:rsidRPr="004A141E" w:rsidRDefault="00BD33F1" w:rsidP="00B7314F">
      <w:pPr>
        <w:numPr>
          <w:ilvl w:val="0"/>
          <w:numId w:val="154"/>
        </w:numPr>
        <w:contextualSpacing/>
        <w:rPr>
          <w:rFonts w:ascii="Lato" w:hAnsi="Lato"/>
        </w:rPr>
      </w:pPr>
      <w:r>
        <w:rPr>
          <w:rFonts w:ascii="Lato" w:hAnsi="Lato"/>
        </w:rPr>
        <w:t>Z</w:t>
      </w:r>
      <w:r w:rsidR="004A141E" w:rsidRPr="004A141E">
        <w:rPr>
          <w:rFonts w:ascii="Lato" w:hAnsi="Lato"/>
        </w:rPr>
        <w:t>astos</w:t>
      </w:r>
      <w:r w:rsidR="00287F2F">
        <w:rPr>
          <w:rFonts w:ascii="Lato" w:hAnsi="Lato"/>
        </w:rPr>
        <w:t>uje</w:t>
      </w:r>
      <w:r w:rsidR="004A141E" w:rsidRPr="004A141E">
        <w:rPr>
          <w:rFonts w:ascii="Lato" w:hAnsi="Lato"/>
        </w:rPr>
        <w:t xml:space="preserve"> dla </w:t>
      </w:r>
      <w:r w:rsidR="00287F2F">
        <w:rPr>
          <w:rFonts w:ascii="Lato" w:hAnsi="Lato"/>
        </w:rPr>
        <w:t xml:space="preserve">dokumentu </w:t>
      </w:r>
      <w:r w:rsidR="004A141E" w:rsidRPr="004A141E">
        <w:rPr>
          <w:rFonts w:ascii="Lato" w:hAnsi="Lato"/>
        </w:rPr>
        <w:t xml:space="preserve">„Ocena wstępna bezpieczeństwa zdrowotnego jednego asortymentu towaru objętego kontrolą graniczną” istniejące statusy, mechanizmy, </w:t>
      </w:r>
      <w:r w:rsidR="004A141E" w:rsidRPr="004A141E">
        <w:rPr>
          <w:rFonts w:ascii="Lato" w:hAnsi="Lato"/>
        </w:rPr>
        <w:lastRenderedPageBreak/>
        <w:t xml:space="preserve">parametry systemowe jakie są stosowane w trakcie wydawania i wysyłania rozstrzygnięć w </w:t>
      </w:r>
      <w:r w:rsidR="00287F2F">
        <w:rPr>
          <w:rFonts w:ascii="Lato" w:hAnsi="Lato"/>
        </w:rPr>
        <w:t>S</w:t>
      </w:r>
      <w:r w:rsidR="004A141E" w:rsidRPr="004A141E">
        <w:rPr>
          <w:rFonts w:ascii="Lato" w:hAnsi="Lato"/>
        </w:rPr>
        <w:t>ystemie, z wyłączeniem tworzenia i obsługi obiektu bilansowania</w:t>
      </w:r>
      <w:r>
        <w:rPr>
          <w:rFonts w:ascii="Lato" w:hAnsi="Lato"/>
        </w:rPr>
        <w:t>.</w:t>
      </w:r>
    </w:p>
    <w:p w14:paraId="2281F3F3" w14:textId="27C41CAB" w:rsidR="004A141E" w:rsidRPr="004A141E" w:rsidRDefault="00BD33F1" w:rsidP="00B7314F">
      <w:pPr>
        <w:numPr>
          <w:ilvl w:val="0"/>
          <w:numId w:val="154"/>
        </w:numPr>
        <w:contextualSpacing/>
        <w:rPr>
          <w:rFonts w:ascii="Lato" w:hAnsi="Lato"/>
        </w:rPr>
      </w:pPr>
      <w:r>
        <w:rPr>
          <w:rFonts w:ascii="Lato" w:hAnsi="Lato"/>
        </w:rPr>
        <w:t>D</w:t>
      </w:r>
      <w:r w:rsidR="004A141E" w:rsidRPr="004A141E">
        <w:rPr>
          <w:rFonts w:ascii="Lato" w:hAnsi="Lato"/>
        </w:rPr>
        <w:t>oda do zapisów historii sprawy zdarzenia związan</w:t>
      </w:r>
      <w:r w:rsidR="00287F2F">
        <w:rPr>
          <w:rFonts w:ascii="Lato" w:hAnsi="Lato"/>
        </w:rPr>
        <w:t>e</w:t>
      </w:r>
      <w:r w:rsidR="004A141E" w:rsidRPr="004A141E">
        <w:rPr>
          <w:rFonts w:ascii="Lato" w:hAnsi="Lato"/>
        </w:rPr>
        <w:t xml:space="preserve"> z powstaniem i obsługą dokumentu „Ocena wstępna bezpieczeństwa zdrowotnego jednego asortymentu towaru objętego kontrolą graniczną”. Zamawiający na etapie realizacji poda maksymalnie 8 zdarzeń jakie </w:t>
      </w:r>
      <w:r w:rsidR="000A4CFC">
        <w:rPr>
          <w:rFonts w:ascii="Lato" w:hAnsi="Lato"/>
        </w:rPr>
        <w:t>muszą</w:t>
      </w:r>
      <w:r w:rsidR="000A4CFC" w:rsidRPr="004A141E">
        <w:rPr>
          <w:rFonts w:ascii="Lato" w:hAnsi="Lato"/>
        </w:rPr>
        <w:t xml:space="preserve"> </w:t>
      </w:r>
      <w:r w:rsidR="00287F2F">
        <w:rPr>
          <w:rFonts w:ascii="Lato" w:hAnsi="Lato"/>
        </w:rPr>
        <w:t>zapisać</w:t>
      </w:r>
      <w:r w:rsidR="004A141E" w:rsidRPr="004A141E">
        <w:rPr>
          <w:rFonts w:ascii="Lato" w:hAnsi="Lato"/>
        </w:rPr>
        <w:t xml:space="preserve"> się w historii operacji.</w:t>
      </w:r>
    </w:p>
    <w:p w14:paraId="6E7867BF" w14:textId="11C7CDD7" w:rsidR="004A141E" w:rsidRPr="004A141E" w:rsidRDefault="00BD33F1" w:rsidP="00B7314F">
      <w:pPr>
        <w:numPr>
          <w:ilvl w:val="0"/>
          <w:numId w:val="154"/>
        </w:numPr>
        <w:contextualSpacing/>
        <w:rPr>
          <w:rFonts w:ascii="Lato" w:hAnsi="Lato"/>
        </w:rPr>
      </w:pPr>
      <w:r>
        <w:rPr>
          <w:rFonts w:ascii="Lato" w:hAnsi="Lato"/>
        </w:rPr>
        <w:t>P</w:t>
      </w:r>
      <w:r w:rsidR="00287F2F" w:rsidRPr="004A141E">
        <w:rPr>
          <w:rFonts w:ascii="Lato" w:hAnsi="Lato"/>
        </w:rPr>
        <w:t>rzygotuje</w:t>
      </w:r>
      <w:r w:rsidR="00287F2F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 xml:space="preserve">raport dotyczący dokumentu „Ocena wstępna bezpieczeństwa zdrowotnego jednego asortymentu towaru objętego kontrolą graniczną”. Zakres danych do raportu zostanie określony na etapie realizacji </w:t>
      </w:r>
      <w:r w:rsidR="000A4CFC">
        <w:rPr>
          <w:rFonts w:ascii="Lato" w:hAnsi="Lato"/>
        </w:rPr>
        <w:t>Z</w:t>
      </w:r>
      <w:r w:rsidR="004A141E" w:rsidRPr="004A141E">
        <w:rPr>
          <w:rFonts w:ascii="Lato" w:hAnsi="Lato"/>
        </w:rPr>
        <w:t>adania</w:t>
      </w:r>
      <w:r>
        <w:rPr>
          <w:rFonts w:ascii="Lato" w:hAnsi="Lato"/>
        </w:rPr>
        <w:t>.</w:t>
      </w:r>
    </w:p>
    <w:p w14:paraId="1C310C9D" w14:textId="090CB8A4" w:rsidR="004A141E" w:rsidRPr="004A141E" w:rsidRDefault="00BD33F1" w:rsidP="00B7314F">
      <w:pPr>
        <w:numPr>
          <w:ilvl w:val="0"/>
          <w:numId w:val="154"/>
        </w:numPr>
        <w:contextualSpacing/>
        <w:rPr>
          <w:rFonts w:ascii="Lato" w:hAnsi="Lato"/>
        </w:rPr>
      </w:pPr>
      <w:r w:rsidRPr="00C72010">
        <w:rPr>
          <w:rFonts w:ascii="Lato" w:hAnsi="Lato"/>
        </w:rPr>
        <w:t>P</w:t>
      </w:r>
      <w:r w:rsidR="004A141E" w:rsidRPr="00C72010">
        <w:rPr>
          <w:rFonts w:ascii="Lato" w:hAnsi="Lato"/>
        </w:rPr>
        <w:t>rzygot</w:t>
      </w:r>
      <w:r w:rsidR="00287F2F" w:rsidRPr="00C72010">
        <w:rPr>
          <w:rFonts w:ascii="Lato" w:hAnsi="Lato"/>
        </w:rPr>
        <w:t xml:space="preserve">uje </w:t>
      </w:r>
      <w:r w:rsidR="004A141E" w:rsidRPr="00322283">
        <w:rPr>
          <w:rFonts w:ascii="Lato" w:hAnsi="Lato"/>
        </w:rPr>
        <w:t>wydruk</w:t>
      </w:r>
      <w:r w:rsidR="00C72010" w:rsidRPr="00322283">
        <w:rPr>
          <w:rFonts w:ascii="Lato" w:hAnsi="Lato"/>
        </w:rPr>
        <w:t xml:space="preserve"> </w:t>
      </w:r>
      <w:r w:rsidR="004A141E" w:rsidRPr="00C72010">
        <w:rPr>
          <w:rFonts w:ascii="Lato" w:hAnsi="Lato"/>
        </w:rPr>
        <w:t>dokumentu</w:t>
      </w:r>
      <w:r w:rsidR="004A141E" w:rsidRPr="004A141E">
        <w:rPr>
          <w:rFonts w:ascii="Lato" w:hAnsi="Lato"/>
        </w:rPr>
        <w:t xml:space="preserve"> „Ocena wstępna bezpieczeństwa zdrowotnego jednego asortymentu towaru objętego kontrolą graniczną”. Wzór wydruku zostanie przekazany na etapie realizacji przez </w:t>
      </w:r>
      <w:r w:rsidR="00287F2F">
        <w:rPr>
          <w:rFonts w:ascii="Lato" w:hAnsi="Lato"/>
        </w:rPr>
        <w:t>Z</w:t>
      </w:r>
      <w:r w:rsidR="004A141E" w:rsidRPr="004A141E">
        <w:rPr>
          <w:rFonts w:ascii="Lato" w:hAnsi="Lato"/>
        </w:rPr>
        <w:t>amawiającego.</w:t>
      </w:r>
    </w:p>
    <w:p w14:paraId="28434339" w14:textId="4516B36B" w:rsidR="004A141E" w:rsidRDefault="00BD33F1" w:rsidP="00B7314F">
      <w:pPr>
        <w:numPr>
          <w:ilvl w:val="0"/>
          <w:numId w:val="154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 xml:space="preserve">możliwi pobranie </w:t>
      </w:r>
      <w:proofErr w:type="spellStart"/>
      <w:r w:rsidR="004A141E" w:rsidRPr="004A141E">
        <w:rPr>
          <w:rFonts w:ascii="Lato" w:hAnsi="Lato"/>
        </w:rPr>
        <w:t>xml</w:t>
      </w:r>
      <w:proofErr w:type="spellEnd"/>
      <w:r w:rsidR="004A141E" w:rsidRPr="004A141E">
        <w:rPr>
          <w:rFonts w:ascii="Lato" w:hAnsi="Lato"/>
        </w:rPr>
        <w:t xml:space="preserve"> dokumentu „Ocena wstępna bezpieczeństwa zdrowotnego jednego asortymentu towaru objętego kontrolą graniczną” </w:t>
      </w:r>
      <w:r w:rsidR="00287F2F">
        <w:rPr>
          <w:rFonts w:ascii="Lato" w:hAnsi="Lato"/>
        </w:rPr>
        <w:t>U</w:t>
      </w:r>
      <w:r w:rsidR="004A141E" w:rsidRPr="004A141E">
        <w:rPr>
          <w:rFonts w:ascii="Lato" w:hAnsi="Lato"/>
        </w:rPr>
        <w:t>żytkownikowi.</w:t>
      </w:r>
    </w:p>
    <w:p w14:paraId="7733B3E5" w14:textId="0FC0831E" w:rsidR="00183993" w:rsidRPr="00287F2F" w:rsidRDefault="00B94DB8" w:rsidP="00183993">
      <w:pPr>
        <w:contextualSpacing/>
        <w:rPr>
          <w:rFonts w:ascii="Lato" w:hAnsi="Lato"/>
        </w:rPr>
      </w:pPr>
      <w:r>
        <w:rPr>
          <w:rFonts w:ascii="Lato" w:hAnsi="Lato"/>
        </w:rPr>
        <w:t xml:space="preserve"> W ramach Zadania</w:t>
      </w:r>
      <w:r w:rsidR="0096041E" w:rsidRPr="00CE77FC">
        <w:rPr>
          <w:rFonts w:ascii="Lato" w:hAnsi="Lato"/>
        </w:rPr>
        <w:t xml:space="preserve"> ma być zrealizowane przeszkolenie z nowych lub zmodyfikowanych funkcjonalności Systemu w formie online umożliwiające korzystanie z wytworzonej funkcjonalności. </w:t>
      </w:r>
      <w:r w:rsidR="00183993" w:rsidRPr="00183993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183993" w:rsidRPr="00183993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183993" w:rsidRPr="00183993">
        <w:rPr>
          <w:rFonts w:ascii="Lato" w:hAnsi="Lato"/>
        </w:rPr>
        <w:t xml:space="preserve"> podczas przeszkolenia.</w:t>
      </w:r>
    </w:p>
    <w:p w14:paraId="3776B1CE" w14:textId="41F1F892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91" w:name="_Toc204754869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3170B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491"/>
    </w:p>
    <w:p w14:paraId="5F900C58" w14:textId="7AD9CAB5" w:rsidR="004A141E" w:rsidRPr="004A141E" w:rsidRDefault="007E6CE8" w:rsidP="004A141E">
      <w:pPr>
        <w:rPr>
          <w:rFonts w:ascii="Lato" w:hAnsi="Lato"/>
        </w:rPr>
      </w:pPr>
      <w:r>
        <w:rPr>
          <w:rFonts w:ascii="Lato" w:hAnsi="Lato"/>
        </w:rPr>
        <w:t>675</w:t>
      </w:r>
      <w:r w:rsidR="004A141E" w:rsidRPr="004A141E">
        <w:rPr>
          <w:rFonts w:ascii="Lato" w:hAnsi="Lato"/>
        </w:rPr>
        <w:t xml:space="preserve"> dni od dnia zakończenia Okresu Przejściowego w zakresie Rozwoju</w:t>
      </w:r>
      <w:r w:rsidR="003170B3">
        <w:rPr>
          <w:rFonts w:ascii="Lato" w:hAnsi="Lato"/>
        </w:rPr>
        <w:t xml:space="preserve"> Systemu</w:t>
      </w:r>
      <w:r w:rsidR="004A141E" w:rsidRPr="004A141E">
        <w:rPr>
          <w:rFonts w:ascii="Lato" w:hAnsi="Lato"/>
        </w:rPr>
        <w:t>.</w:t>
      </w:r>
    </w:p>
    <w:p w14:paraId="34366403" w14:textId="10428183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92" w:name="_Toc204754870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3170B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492"/>
    </w:p>
    <w:bookmarkEnd w:id="488"/>
    <w:p w14:paraId="278B6207" w14:textId="2FCD6734" w:rsidR="004A141E" w:rsidRPr="004A141E" w:rsidRDefault="00AB0BD1" w:rsidP="004A141E">
      <w:r>
        <w:rPr>
          <w:rFonts w:ascii="Lato" w:hAnsi="Lato"/>
        </w:rPr>
        <w:t>Nie dotyczy.</w:t>
      </w:r>
    </w:p>
    <w:p w14:paraId="293C6BC7" w14:textId="3EC13FBC" w:rsidR="004A141E" w:rsidRPr="004A141E" w:rsidRDefault="004A141E" w:rsidP="004A141E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720"/>
        <w:jc w:val="both"/>
        <w:outlineLvl w:val="0"/>
        <w:rPr>
          <w:rFonts w:ascii="Lato" w:eastAsiaTheme="majorEastAsia" w:hAnsi="Lato" w:cstheme="majorBidi"/>
          <w:b/>
          <w:bCs/>
          <w:sz w:val="36"/>
          <w:szCs w:val="32"/>
        </w:rPr>
      </w:pPr>
      <w:bookmarkStart w:id="493" w:name="_Toc204754871"/>
      <w:bookmarkStart w:id="494" w:name="_Toc209104006"/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PKWD_SW_PIS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rozbudowa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procesu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obsługi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wniosków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SWW12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i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SWW13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poprzez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dodanie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możliwości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wydania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w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sprawie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dokumentu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„Wykaz</w:t>
      </w:r>
      <w:r w:rsidR="00025E52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4A141E">
        <w:rPr>
          <w:rFonts w:ascii="Lato" w:eastAsiaTheme="majorEastAsia" w:hAnsi="Lato" w:cstheme="majorBidi"/>
          <w:b/>
          <w:bCs/>
          <w:sz w:val="36"/>
          <w:szCs w:val="32"/>
        </w:rPr>
        <w:t>próbek”</w:t>
      </w:r>
      <w:bookmarkEnd w:id="493"/>
      <w:bookmarkEnd w:id="494"/>
    </w:p>
    <w:p w14:paraId="0DFF84D7" w14:textId="77777777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95" w:name="_Toc204754872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495"/>
    </w:p>
    <w:p w14:paraId="1E97F3E4" w14:textId="01A999FD" w:rsidR="004A141E" w:rsidRPr="004A141E" w:rsidRDefault="004A141E" w:rsidP="004A141E">
      <w:pPr>
        <w:rPr>
          <w:rFonts w:ascii="Lato" w:hAnsi="Lato"/>
        </w:rPr>
      </w:pPr>
      <w:r w:rsidRPr="004A141E">
        <w:rPr>
          <w:rFonts w:ascii="Lato" w:hAnsi="Lato"/>
        </w:rPr>
        <w:t xml:space="preserve">Utworzenie oraz wdrożenie w </w:t>
      </w:r>
      <w:r w:rsidR="00411880">
        <w:rPr>
          <w:rFonts w:ascii="Lato" w:hAnsi="Lato"/>
        </w:rPr>
        <w:t>S</w:t>
      </w:r>
      <w:r w:rsidR="00411880" w:rsidRPr="004A141E">
        <w:rPr>
          <w:rFonts w:ascii="Lato" w:hAnsi="Lato"/>
        </w:rPr>
        <w:t xml:space="preserve">ystemie </w:t>
      </w:r>
      <w:r w:rsidRPr="004A141E">
        <w:rPr>
          <w:rFonts w:ascii="Lato" w:hAnsi="Lato"/>
        </w:rPr>
        <w:t>obsługi dokumentu „</w:t>
      </w:r>
      <w:bookmarkStart w:id="496" w:name="_Hlk201785130"/>
      <w:r w:rsidRPr="004A141E">
        <w:rPr>
          <w:rFonts w:ascii="Lato" w:hAnsi="Lato"/>
        </w:rPr>
        <w:t>Wykaz próbek żywności, substancji dodatkowych, substancji pomagających w przetwarzaniu, materiałów i wyrobów przeznaczonych do kontaktu z żywnością pobranych do badań laboratoryjnych</w:t>
      </w:r>
      <w:bookmarkEnd w:id="496"/>
      <w:r w:rsidRPr="004A141E">
        <w:rPr>
          <w:rFonts w:ascii="Lato" w:hAnsi="Lato"/>
        </w:rPr>
        <w:t>” dla spraw w ramach których obsługiwane są wnioski</w:t>
      </w:r>
      <w:r w:rsidR="00374866">
        <w:rPr>
          <w:rFonts w:ascii="Lato" w:hAnsi="Lato"/>
        </w:rPr>
        <w:t xml:space="preserve"> Klienta</w:t>
      </w:r>
      <w:r w:rsidRPr="004A141E">
        <w:rPr>
          <w:rFonts w:ascii="Lato" w:hAnsi="Lato"/>
        </w:rPr>
        <w:t>: SWW12 i SWW13.</w:t>
      </w:r>
    </w:p>
    <w:p w14:paraId="467425C1" w14:textId="386485B0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97" w:name="_Toc204754873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lastRenderedPageBreak/>
        <w:t xml:space="preserve">Opis </w:t>
      </w:r>
      <w:r w:rsidR="00411880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="00411880" w:rsidRPr="004A141E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497"/>
    </w:p>
    <w:p w14:paraId="70D9323B" w14:textId="13CE102F" w:rsidR="004A141E" w:rsidRPr="004A141E" w:rsidRDefault="004A141E" w:rsidP="00AD5A52">
      <w:pPr>
        <w:spacing w:after="0"/>
        <w:rPr>
          <w:rFonts w:ascii="Lato" w:hAnsi="Lato"/>
        </w:rPr>
      </w:pPr>
      <w:r w:rsidRPr="004A141E">
        <w:rPr>
          <w:rFonts w:ascii="Lato" w:hAnsi="Lato"/>
        </w:rPr>
        <w:t>W</w:t>
      </w:r>
      <w:r w:rsidR="00287F2F">
        <w:rPr>
          <w:rFonts w:ascii="Lato" w:hAnsi="Lato"/>
        </w:rPr>
        <w:t>ykonawca w</w:t>
      </w:r>
      <w:r w:rsidRPr="004A141E">
        <w:rPr>
          <w:rFonts w:ascii="Lato" w:hAnsi="Lato"/>
        </w:rPr>
        <w:t xml:space="preserve"> ramach realizacji </w:t>
      </w:r>
      <w:r w:rsidR="00D26E5C">
        <w:rPr>
          <w:rFonts w:ascii="Lato" w:hAnsi="Lato"/>
        </w:rPr>
        <w:t>Z</w:t>
      </w:r>
      <w:r w:rsidR="00D26E5C" w:rsidRPr="004A141E">
        <w:rPr>
          <w:rFonts w:ascii="Lato" w:hAnsi="Lato"/>
        </w:rPr>
        <w:t>adania</w:t>
      </w:r>
      <w:r w:rsidRPr="004A141E">
        <w:rPr>
          <w:rFonts w:ascii="Lato" w:hAnsi="Lato"/>
        </w:rPr>
        <w:t>:</w:t>
      </w:r>
    </w:p>
    <w:p w14:paraId="5768E875" w14:textId="3262A457" w:rsidR="004A141E" w:rsidRPr="004A141E" w:rsidRDefault="00BD33F1" w:rsidP="00B7314F">
      <w:pPr>
        <w:numPr>
          <w:ilvl w:val="0"/>
          <w:numId w:val="155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>tworzy dokument</w:t>
      </w:r>
      <w:r w:rsidR="00DE3DCA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>„Wykaz próbek żywności, substancji dodatkowych, substancji pomagających w przetwarzaniu, materiałów i wyrobów przeznaczonych do kontaktu z żywnością pobranych do badań laboratoryjnych”,</w:t>
      </w:r>
      <w:r w:rsidR="004A141E" w:rsidRPr="004A141E">
        <w:t xml:space="preserve"> </w:t>
      </w:r>
      <w:r w:rsidR="004A141E" w:rsidRPr="004A141E">
        <w:rPr>
          <w:rFonts w:ascii="Lato" w:hAnsi="Lato"/>
        </w:rPr>
        <w:t>zawierający nie więcej niż</w:t>
      </w:r>
      <w:r w:rsidR="00DE3DCA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 xml:space="preserve">80 pól. Rodzaj pól, ich zakres oraz powielarność pól formularza </w:t>
      </w:r>
      <w:r w:rsidR="00411880" w:rsidRPr="004A141E">
        <w:rPr>
          <w:rFonts w:ascii="Lato" w:hAnsi="Lato"/>
        </w:rPr>
        <w:t>zostan</w:t>
      </w:r>
      <w:r w:rsidR="00411880">
        <w:rPr>
          <w:rFonts w:ascii="Lato" w:hAnsi="Lato"/>
        </w:rPr>
        <w:t>ą</w:t>
      </w:r>
      <w:r w:rsidR="00411880" w:rsidRPr="004A141E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>określon</w:t>
      </w:r>
      <w:r w:rsidR="00411880">
        <w:rPr>
          <w:rFonts w:ascii="Lato" w:hAnsi="Lato"/>
        </w:rPr>
        <w:t>e</w:t>
      </w:r>
      <w:r w:rsidR="004A141E" w:rsidRPr="004A141E">
        <w:rPr>
          <w:rFonts w:ascii="Lato" w:hAnsi="Lato"/>
        </w:rPr>
        <w:t xml:space="preserve"> na etapie realizacji </w:t>
      </w:r>
      <w:r w:rsidR="00411880">
        <w:rPr>
          <w:rFonts w:ascii="Lato" w:hAnsi="Lato"/>
        </w:rPr>
        <w:t>Z</w:t>
      </w:r>
      <w:r w:rsidR="004A141E" w:rsidRPr="004A141E">
        <w:rPr>
          <w:rFonts w:ascii="Lato" w:hAnsi="Lato"/>
        </w:rPr>
        <w:t>adania.</w:t>
      </w:r>
      <w:r w:rsidR="00DE3DCA">
        <w:rPr>
          <w:rFonts w:ascii="Lato" w:hAnsi="Lato"/>
        </w:rPr>
        <w:t xml:space="preserve"> </w:t>
      </w:r>
    </w:p>
    <w:p w14:paraId="6EAAC76A" w14:textId="466E708D" w:rsidR="004A141E" w:rsidRPr="004A141E" w:rsidRDefault="00BD33F1" w:rsidP="00B7314F">
      <w:pPr>
        <w:numPr>
          <w:ilvl w:val="0"/>
          <w:numId w:val="155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>możliwi</w:t>
      </w:r>
      <w:r w:rsidR="00287F2F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>generowanie dokumentu „Wykaz próbek żywności, substancji dodatkowych, substancji pomagających w przetwarzaniu, materiałów i wyrobów przeznaczonych do kontaktu z żywnością pobranych do badań laboratoryjnych” dla spraw w ramach których obsługiwane są wnioski: SWW12 i SWW13.</w:t>
      </w:r>
    </w:p>
    <w:p w14:paraId="28B11177" w14:textId="5080EB9D" w:rsidR="004A141E" w:rsidRPr="004A141E" w:rsidRDefault="00BD33F1" w:rsidP="00B7314F">
      <w:pPr>
        <w:numPr>
          <w:ilvl w:val="0"/>
          <w:numId w:val="155"/>
        </w:numPr>
        <w:contextualSpacing/>
        <w:rPr>
          <w:rFonts w:ascii="Lato" w:hAnsi="Lato"/>
        </w:rPr>
      </w:pPr>
      <w:r w:rsidRPr="004A141E">
        <w:rPr>
          <w:rFonts w:ascii="Lato" w:hAnsi="Lato"/>
        </w:rPr>
        <w:t xml:space="preserve">Umożliwi </w:t>
      </w:r>
      <w:r w:rsidR="00287F2F" w:rsidRPr="004A141E">
        <w:rPr>
          <w:rFonts w:ascii="Lato" w:hAnsi="Lato"/>
        </w:rPr>
        <w:t xml:space="preserve">przenoszenie danych </w:t>
      </w:r>
      <w:r w:rsidR="00287F2F">
        <w:rPr>
          <w:rFonts w:ascii="Lato" w:hAnsi="Lato"/>
        </w:rPr>
        <w:t>w</w:t>
      </w:r>
      <w:r w:rsidR="004A141E" w:rsidRPr="004A141E">
        <w:rPr>
          <w:rFonts w:ascii="Lato" w:hAnsi="Lato"/>
        </w:rPr>
        <w:t xml:space="preserve"> trakcie generowania dokumentu „Wykaz próbek żywności, substancji dodatkowych, substancji pomagających w przetwarzaniu, materiałów i wyrobów przeznaczonych do kontaktu z żywnością pobranych do badań laboratoryjnych</w:t>
      </w:r>
      <w:r w:rsidR="00E66090">
        <w:rPr>
          <w:rFonts w:ascii="Lato" w:hAnsi="Lato"/>
        </w:rPr>
        <w:t>”</w:t>
      </w:r>
      <w:r w:rsidR="00E66090" w:rsidRPr="004A141E">
        <w:rPr>
          <w:rFonts w:ascii="Lato" w:hAnsi="Lato"/>
        </w:rPr>
        <w:t xml:space="preserve"> </w:t>
      </w:r>
      <w:r w:rsidR="004A141E" w:rsidRPr="004A141E">
        <w:rPr>
          <w:rFonts w:ascii="Lato" w:hAnsi="Lato"/>
        </w:rPr>
        <w:t>przez Inspekcję z wniosku</w:t>
      </w:r>
      <w:r w:rsidR="00E66090">
        <w:rPr>
          <w:rFonts w:ascii="Lato" w:hAnsi="Lato"/>
        </w:rPr>
        <w:t>,</w:t>
      </w:r>
      <w:r w:rsidR="004A141E" w:rsidRPr="004A141E">
        <w:rPr>
          <w:rFonts w:ascii="Lato" w:hAnsi="Lato"/>
        </w:rPr>
        <w:t xml:space="preserve"> który jest obsługiwany w ramach sprawy do dokumentu „Wykaz próbek żywności, substancji dodatkowych, substancji pomagających w przetwarzaniu, materiałów i wyrobów przeznaczonych do kontaktu z żywnością pobranych do badań laboratoryjnych”, w zakresie tych pól które są wspólne dla wniosku i dokumentu „Wykaz próbek żywności, substancji dodatkowych, substancji pomagających w przetwarzaniu, materiałów i wyrobów przeznaczonych do kontaktu z żywnością pobranych do badań laboratoryjnych</w:t>
      </w:r>
      <w:r w:rsidRPr="004A141E">
        <w:rPr>
          <w:rFonts w:ascii="Lato" w:hAnsi="Lato"/>
        </w:rPr>
        <w:t>”</w:t>
      </w:r>
      <w:r>
        <w:rPr>
          <w:rFonts w:ascii="Lato" w:hAnsi="Lato"/>
        </w:rPr>
        <w:t>.</w:t>
      </w:r>
    </w:p>
    <w:p w14:paraId="2BF7C1B2" w14:textId="7CDBC544" w:rsidR="004A141E" w:rsidRPr="004A141E" w:rsidRDefault="00BD33F1" w:rsidP="00B7314F">
      <w:pPr>
        <w:numPr>
          <w:ilvl w:val="0"/>
          <w:numId w:val="155"/>
        </w:numPr>
        <w:contextualSpacing/>
        <w:rPr>
          <w:rFonts w:ascii="Lato" w:hAnsi="Lato"/>
        </w:rPr>
      </w:pPr>
      <w:r>
        <w:rPr>
          <w:rFonts w:ascii="Lato" w:hAnsi="Lato"/>
        </w:rPr>
        <w:t>Z</w:t>
      </w:r>
      <w:r w:rsidR="004A141E" w:rsidRPr="004A141E">
        <w:rPr>
          <w:rFonts w:ascii="Lato" w:hAnsi="Lato"/>
        </w:rPr>
        <w:t>aimplement</w:t>
      </w:r>
      <w:r w:rsidR="00287F2F">
        <w:rPr>
          <w:rFonts w:ascii="Lato" w:hAnsi="Lato"/>
        </w:rPr>
        <w:t>uje</w:t>
      </w:r>
      <w:r w:rsidR="004A141E" w:rsidRPr="004A141E">
        <w:rPr>
          <w:rFonts w:ascii="Lato" w:hAnsi="Lato"/>
        </w:rPr>
        <w:t xml:space="preserve"> dokument do istniejących parametrów systemowych związanych z obsługą rozstrzygnięć wydawanych w </w:t>
      </w:r>
      <w:r w:rsidR="0021631E">
        <w:rPr>
          <w:rFonts w:ascii="Lato" w:hAnsi="Lato"/>
        </w:rPr>
        <w:t>S</w:t>
      </w:r>
      <w:r w:rsidR="0021631E" w:rsidRPr="004A141E">
        <w:rPr>
          <w:rFonts w:ascii="Lato" w:hAnsi="Lato"/>
        </w:rPr>
        <w:t>ystemie</w:t>
      </w:r>
      <w:r>
        <w:rPr>
          <w:rFonts w:ascii="Lato" w:hAnsi="Lato"/>
        </w:rPr>
        <w:t>.</w:t>
      </w:r>
    </w:p>
    <w:p w14:paraId="5ACE9DBB" w14:textId="26F45C07" w:rsidR="004A141E" w:rsidRPr="004A141E" w:rsidRDefault="00BD33F1" w:rsidP="00B7314F">
      <w:pPr>
        <w:numPr>
          <w:ilvl w:val="0"/>
          <w:numId w:val="155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 xml:space="preserve">możliwi przesłanie przez Inspekcję </w:t>
      </w:r>
      <w:r w:rsidR="00287F2F">
        <w:rPr>
          <w:rFonts w:ascii="Lato" w:hAnsi="Lato"/>
        </w:rPr>
        <w:t xml:space="preserve">dokumentu </w:t>
      </w:r>
      <w:r w:rsidR="004A141E" w:rsidRPr="004A141E">
        <w:rPr>
          <w:rFonts w:ascii="Lato" w:hAnsi="Lato"/>
        </w:rPr>
        <w:t xml:space="preserve">„Wykaz próbek żywności, substancji dodatkowych, substancji pomagających w przetwarzaniu, materiałów i wyrobów przeznaczonych do kontaktu z żywnością pobranych do badań laboratoryjnych” do </w:t>
      </w:r>
      <w:r>
        <w:rPr>
          <w:rFonts w:ascii="Lato" w:hAnsi="Lato"/>
        </w:rPr>
        <w:t>w</w:t>
      </w:r>
      <w:r w:rsidRPr="004A141E">
        <w:rPr>
          <w:rFonts w:ascii="Lato" w:hAnsi="Lato"/>
        </w:rPr>
        <w:t xml:space="preserve">nioskującego </w:t>
      </w:r>
      <w:r w:rsidR="004A141E" w:rsidRPr="004A141E">
        <w:rPr>
          <w:rFonts w:ascii="Lato" w:hAnsi="Lato"/>
        </w:rPr>
        <w:t xml:space="preserve">w ramach </w:t>
      </w:r>
      <w:r w:rsidR="0021631E">
        <w:rPr>
          <w:rFonts w:ascii="Lato" w:hAnsi="Lato"/>
        </w:rPr>
        <w:t>S</w:t>
      </w:r>
      <w:r w:rsidR="0021631E" w:rsidRPr="004A141E">
        <w:rPr>
          <w:rFonts w:ascii="Lato" w:hAnsi="Lato"/>
        </w:rPr>
        <w:t>ystemu</w:t>
      </w:r>
      <w:r>
        <w:rPr>
          <w:rFonts w:ascii="Lato" w:hAnsi="Lato"/>
        </w:rPr>
        <w:t>.</w:t>
      </w:r>
      <w:r w:rsidRPr="004A141E">
        <w:rPr>
          <w:rFonts w:ascii="Lato" w:hAnsi="Lato"/>
        </w:rPr>
        <w:t xml:space="preserve"> </w:t>
      </w:r>
    </w:p>
    <w:p w14:paraId="4386077E" w14:textId="077B4952" w:rsidR="004A141E" w:rsidRPr="004A141E" w:rsidRDefault="00BD33F1" w:rsidP="00B7314F">
      <w:pPr>
        <w:numPr>
          <w:ilvl w:val="0"/>
          <w:numId w:val="155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>możliwi utworzenie dokumentu „Wykaz próbek żywności, substancji dodatkowych, substancji pomagających w przetwarzaniu, materiałów i wyrobów przeznaczonych do kontaktu z żywnością pobranych do badań laboratoryjnych” w ramach sprawy poprzez skorzystanie z funkcjonalności „Dopisz rozstrzygnięcie</w:t>
      </w:r>
      <w:r w:rsidR="00E66090" w:rsidRPr="004A141E">
        <w:rPr>
          <w:rFonts w:ascii="Lato" w:hAnsi="Lato"/>
        </w:rPr>
        <w:t>”</w:t>
      </w:r>
      <w:r w:rsidR="00E66090">
        <w:rPr>
          <w:rFonts w:ascii="Lato" w:hAnsi="Lato"/>
        </w:rPr>
        <w:t>.</w:t>
      </w:r>
    </w:p>
    <w:p w14:paraId="07DA5095" w14:textId="1FB87AED" w:rsidR="004A141E" w:rsidRPr="004A141E" w:rsidRDefault="00BD33F1" w:rsidP="00B7314F">
      <w:pPr>
        <w:numPr>
          <w:ilvl w:val="0"/>
          <w:numId w:val="155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 xml:space="preserve">możliwi wielokrotne wystawienie </w:t>
      </w:r>
      <w:r w:rsidR="00287F2F">
        <w:rPr>
          <w:rFonts w:ascii="Lato" w:hAnsi="Lato"/>
        </w:rPr>
        <w:t xml:space="preserve">dokumentu </w:t>
      </w:r>
      <w:r w:rsidR="004A141E" w:rsidRPr="004A141E">
        <w:rPr>
          <w:rFonts w:ascii="Lato" w:hAnsi="Lato"/>
        </w:rPr>
        <w:t>„Wykaz próbek żywności, substancji dodatkowych, substancji pomagających w przetwarzaniu, materiałów i wyrobów przeznaczonych do kontaktu z żywnością pobranych do badań laboratoryjnych” w ramach jednej sprawy</w:t>
      </w:r>
      <w:r>
        <w:rPr>
          <w:rFonts w:ascii="Lato" w:hAnsi="Lato"/>
        </w:rPr>
        <w:t>.</w:t>
      </w:r>
    </w:p>
    <w:p w14:paraId="5D521581" w14:textId="0350890E" w:rsidR="004A141E" w:rsidRPr="004A141E" w:rsidRDefault="00BD33F1" w:rsidP="00B7314F">
      <w:pPr>
        <w:numPr>
          <w:ilvl w:val="0"/>
          <w:numId w:val="155"/>
        </w:numPr>
        <w:contextualSpacing/>
        <w:rPr>
          <w:rFonts w:ascii="Lato" w:hAnsi="Lato"/>
        </w:rPr>
      </w:pPr>
      <w:r>
        <w:rPr>
          <w:rFonts w:ascii="Lato" w:hAnsi="Lato"/>
        </w:rPr>
        <w:t>Z</w:t>
      </w:r>
      <w:r w:rsidR="004A141E" w:rsidRPr="004A141E">
        <w:rPr>
          <w:rFonts w:ascii="Lato" w:hAnsi="Lato"/>
        </w:rPr>
        <w:t>astos</w:t>
      </w:r>
      <w:r w:rsidR="00287F2F">
        <w:rPr>
          <w:rFonts w:ascii="Lato" w:hAnsi="Lato"/>
        </w:rPr>
        <w:t>uje</w:t>
      </w:r>
      <w:r w:rsidR="004A141E" w:rsidRPr="004A141E">
        <w:rPr>
          <w:rFonts w:ascii="Lato" w:hAnsi="Lato"/>
        </w:rPr>
        <w:t xml:space="preserve"> dla dokumentu „Wykaz próbek żywności, substancji dodatkowych, substancji pomagających w przetwarzaniu, materiałów i wyrobów przeznaczonych do kontaktu z żywnością pobranych do badań laboratoryjnych” istniejące statusy, mechanizmy, parametry systemowe jakie są stosowane w trakcie wydawania i wysyłania rozstrzygnięć w </w:t>
      </w:r>
      <w:r w:rsidR="0021631E">
        <w:rPr>
          <w:rFonts w:ascii="Lato" w:hAnsi="Lato"/>
        </w:rPr>
        <w:t>S</w:t>
      </w:r>
      <w:r w:rsidR="0021631E" w:rsidRPr="004A141E">
        <w:rPr>
          <w:rFonts w:ascii="Lato" w:hAnsi="Lato"/>
        </w:rPr>
        <w:t>ystemie</w:t>
      </w:r>
      <w:r>
        <w:rPr>
          <w:rFonts w:ascii="Lato" w:hAnsi="Lato"/>
        </w:rPr>
        <w:t>.</w:t>
      </w:r>
    </w:p>
    <w:p w14:paraId="310FEA9A" w14:textId="478C56B9" w:rsidR="004A141E" w:rsidRPr="004A141E" w:rsidRDefault="00BD33F1" w:rsidP="00B7314F">
      <w:pPr>
        <w:numPr>
          <w:ilvl w:val="0"/>
          <w:numId w:val="155"/>
        </w:numPr>
        <w:contextualSpacing/>
        <w:rPr>
          <w:rFonts w:ascii="Lato" w:hAnsi="Lato"/>
        </w:rPr>
      </w:pPr>
      <w:r>
        <w:rPr>
          <w:rFonts w:ascii="Lato" w:hAnsi="Lato"/>
        </w:rPr>
        <w:t>D</w:t>
      </w:r>
      <w:r w:rsidR="004A141E" w:rsidRPr="004A141E">
        <w:rPr>
          <w:rFonts w:ascii="Lato" w:hAnsi="Lato"/>
        </w:rPr>
        <w:t xml:space="preserve">oda do zapisów historii sprawy zdarzenia związanych z powstaniem i obsługą dokumentu „Wykaz próbek żywności, substancji dodatkowych, substancji pomagających w przetwarzaniu, materiałów i wyrobów przeznaczonych do kontaktu z </w:t>
      </w:r>
      <w:r w:rsidR="004A141E" w:rsidRPr="004A141E">
        <w:rPr>
          <w:rFonts w:ascii="Lato" w:hAnsi="Lato"/>
        </w:rPr>
        <w:lastRenderedPageBreak/>
        <w:t xml:space="preserve">żywnością pobranych do badań laboratoryjnych”. Zamawiający na etapie realizacji poda maksymalnie 8 zdarzeń jakie </w:t>
      </w:r>
      <w:r w:rsidR="0021631E">
        <w:rPr>
          <w:rFonts w:ascii="Lato" w:hAnsi="Lato"/>
        </w:rPr>
        <w:t>muszą</w:t>
      </w:r>
      <w:r w:rsidR="0021631E" w:rsidRPr="004A141E">
        <w:rPr>
          <w:rFonts w:ascii="Lato" w:hAnsi="Lato"/>
        </w:rPr>
        <w:t xml:space="preserve"> </w:t>
      </w:r>
      <w:r w:rsidR="008B3B0B">
        <w:rPr>
          <w:rFonts w:ascii="Lato" w:hAnsi="Lato"/>
        </w:rPr>
        <w:t>zapisać</w:t>
      </w:r>
      <w:r w:rsidR="004A141E" w:rsidRPr="004A141E">
        <w:rPr>
          <w:rFonts w:ascii="Lato" w:hAnsi="Lato"/>
        </w:rPr>
        <w:t xml:space="preserve"> się w historii operacji. </w:t>
      </w:r>
    </w:p>
    <w:p w14:paraId="4AA7EFA2" w14:textId="43A67EFB" w:rsidR="004A141E" w:rsidRPr="004A141E" w:rsidRDefault="00BD33F1" w:rsidP="00B7314F">
      <w:pPr>
        <w:numPr>
          <w:ilvl w:val="0"/>
          <w:numId w:val="155"/>
        </w:numPr>
        <w:contextualSpacing/>
        <w:rPr>
          <w:rFonts w:ascii="Lato" w:hAnsi="Lato"/>
        </w:rPr>
      </w:pPr>
      <w:r>
        <w:rPr>
          <w:rFonts w:ascii="Lato" w:hAnsi="Lato"/>
        </w:rPr>
        <w:t>P</w:t>
      </w:r>
      <w:r w:rsidR="004A141E" w:rsidRPr="004A141E">
        <w:rPr>
          <w:rFonts w:ascii="Lato" w:hAnsi="Lato"/>
        </w:rPr>
        <w:t>rzygot</w:t>
      </w:r>
      <w:r w:rsidR="008B3B0B">
        <w:rPr>
          <w:rFonts w:ascii="Lato" w:hAnsi="Lato"/>
        </w:rPr>
        <w:t>uje</w:t>
      </w:r>
      <w:r w:rsidR="004A141E" w:rsidRPr="004A141E">
        <w:rPr>
          <w:rFonts w:ascii="Lato" w:hAnsi="Lato"/>
        </w:rPr>
        <w:t xml:space="preserve"> raport dotyczący dokumentu „Wykaz próbek żywności, substancji dodatkowych, substancji pomagających w przetwarzaniu, materiałów i wyrobów przeznaczonych do kontaktu z żywnością pobranych do badań laboratoryjnych”. Zakres danych do raportu zostanie określony na etapie realizacji </w:t>
      </w:r>
      <w:r w:rsidR="0021631E">
        <w:rPr>
          <w:rFonts w:ascii="Lato" w:hAnsi="Lato"/>
        </w:rPr>
        <w:t>Z</w:t>
      </w:r>
      <w:r w:rsidR="0021631E" w:rsidRPr="004A141E">
        <w:rPr>
          <w:rFonts w:ascii="Lato" w:hAnsi="Lato"/>
        </w:rPr>
        <w:t>adania</w:t>
      </w:r>
      <w:r>
        <w:rPr>
          <w:rFonts w:ascii="Lato" w:hAnsi="Lato"/>
        </w:rPr>
        <w:t>.</w:t>
      </w:r>
    </w:p>
    <w:p w14:paraId="27A103F4" w14:textId="0EC411A6" w:rsidR="004A141E" w:rsidRPr="004A141E" w:rsidRDefault="00BD33F1" w:rsidP="00B7314F">
      <w:pPr>
        <w:numPr>
          <w:ilvl w:val="0"/>
          <w:numId w:val="155"/>
        </w:numPr>
        <w:contextualSpacing/>
        <w:rPr>
          <w:rFonts w:ascii="Lato" w:hAnsi="Lato"/>
        </w:rPr>
      </w:pPr>
      <w:r>
        <w:rPr>
          <w:rFonts w:ascii="Lato" w:hAnsi="Lato"/>
        </w:rPr>
        <w:t>P</w:t>
      </w:r>
      <w:r w:rsidR="004A141E" w:rsidRPr="004A141E">
        <w:rPr>
          <w:rFonts w:ascii="Lato" w:hAnsi="Lato"/>
        </w:rPr>
        <w:t>rzygo</w:t>
      </w:r>
      <w:r w:rsidR="008B3B0B">
        <w:rPr>
          <w:rFonts w:ascii="Lato" w:hAnsi="Lato"/>
        </w:rPr>
        <w:t>tuje</w:t>
      </w:r>
      <w:r w:rsidR="004A141E" w:rsidRPr="004A141E">
        <w:rPr>
          <w:rFonts w:ascii="Lato" w:hAnsi="Lato"/>
        </w:rPr>
        <w:t xml:space="preserve"> </w:t>
      </w:r>
      <w:r w:rsidR="004A141E" w:rsidRPr="00D07CAF">
        <w:rPr>
          <w:rFonts w:ascii="Lato" w:hAnsi="Lato"/>
        </w:rPr>
        <w:t>wydruk</w:t>
      </w:r>
      <w:r w:rsidR="00D07CAF" w:rsidRPr="00D07CAF">
        <w:rPr>
          <w:rFonts w:ascii="Lato" w:hAnsi="Lato"/>
        </w:rPr>
        <w:t xml:space="preserve"> w formacie </w:t>
      </w:r>
      <w:r w:rsidR="004A141E" w:rsidRPr="00D07CAF">
        <w:rPr>
          <w:rFonts w:ascii="Lato" w:hAnsi="Lato"/>
        </w:rPr>
        <w:t>pdf</w:t>
      </w:r>
      <w:r w:rsidR="004A141E" w:rsidRPr="004A141E">
        <w:rPr>
          <w:rFonts w:ascii="Lato" w:hAnsi="Lato"/>
        </w:rPr>
        <w:t xml:space="preserve"> dokumentu „Wykaz próbek żywności, substancji dodatkowych, substancji pomagających w przetwarzaniu, materiałów i wyrobów przeznaczonych do kontaktu z żywnością pobranych do badań laboratoryjnych”. Wzór wydruku zostanie przekazany na etapie realizacji przez </w:t>
      </w:r>
      <w:r w:rsidR="008B3B0B">
        <w:rPr>
          <w:rFonts w:ascii="Lato" w:hAnsi="Lato"/>
        </w:rPr>
        <w:t>Z</w:t>
      </w:r>
      <w:r w:rsidR="004A141E" w:rsidRPr="004A141E">
        <w:rPr>
          <w:rFonts w:ascii="Lato" w:hAnsi="Lato"/>
        </w:rPr>
        <w:t>amawiającego.</w:t>
      </w:r>
    </w:p>
    <w:p w14:paraId="672162E8" w14:textId="7502732F" w:rsidR="004A141E" w:rsidRDefault="00BD33F1" w:rsidP="00B7314F">
      <w:pPr>
        <w:numPr>
          <w:ilvl w:val="0"/>
          <w:numId w:val="155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4A141E" w:rsidRPr="004A141E">
        <w:rPr>
          <w:rFonts w:ascii="Lato" w:hAnsi="Lato"/>
        </w:rPr>
        <w:t xml:space="preserve">możliwi pobranie </w:t>
      </w:r>
      <w:proofErr w:type="spellStart"/>
      <w:r w:rsidR="004A141E" w:rsidRPr="004A141E">
        <w:rPr>
          <w:rFonts w:ascii="Lato" w:hAnsi="Lato"/>
        </w:rPr>
        <w:t>xml</w:t>
      </w:r>
      <w:proofErr w:type="spellEnd"/>
      <w:r w:rsidR="004A141E" w:rsidRPr="004A141E">
        <w:rPr>
          <w:rFonts w:ascii="Lato" w:hAnsi="Lato"/>
        </w:rPr>
        <w:t xml:space="preserve"> </w:t>
      </w:r>
      <w:r w:rsidRPr="004A141E">
        <w:rPr>
          <w:rFonts w:ascii="Lato" w:hAnsi="Lato"/>
        </w:rPr>
        <w:t xml:space="preserve">dokumentu </w:t>
      </w:r>
      <w:r w:rsidR="004A141E" w:rsidRPr="004A141E">
        <w:rPr>
          <w:rFonts w:ascii="Lato" w:hAnsi="Lato"/>
        </w:rPr>
        <w:t xml:space="preserve">„Wykaz próbek żywności, substancji dodatkowych, substancji pomagających w przetwarzaniu, materiałów i wyrobów przeznaczonych do kontaktu z żywnością pobranych do badań laboratoryjnych” </w:t>
      </w:r>
      <w:r w:rsidR="008B3B0B">
        <w:rPr>
          <w:rFonts w:ascii="Lato" w:hAnsi="Lato"/>
        </w:rPr>
        <w:t>U</w:t>
      </w:r>
      <w:r w:rsidR="004A141E" w:rsidRPr="004A141E">
        <w:rPr>
          <w:rFonts w:ascii="Lato" w:hAnsi="Lato"/>
        </w:rPr>
        <w:t>żytkownikowi.</w:t>
      </w:r>
    </w:p>
    <w:p w14:paraId="31D2A819" w14:textId="77777777" w:rsidR="00612AA7" w:rsidRDefault="00612AA7" w:rsidP="00E55E95">
      <w:pPr>
        <w:contextualSpacing/>
        <w:rPr>
          <w:rFonts w:ascii="Lato" w:hAnsi="Lato"/>
        </w:rPr>
      </w:pPr>
    </w:p>
    <w:p w14:paraId="26083F0D" w14:textId="034DA90F" w:rsidR="00E55E95" w:rsidRPr="004A141E" w:rsidRDefault="00B94DB8" w:rsidP="00E55E95">
      <w:pPr>
        <w:contextualSpacing/>
        <w:rPr>
          <w:rFonts w:ascii="Lato" w:hAnsi="Lato"/>
        </w:rPr>
      </w:pPr>
      <w:r>
        <w:rPr>
          <w:rFonts w:ascii="Lato" w:hAnsi="Lato"/>
        </w:rPr>
        <w:t xml:space="preserve"> W ramach Zadania</w:t>
      </w:r>
      <w:r w:rsidR="00E65E38" w:rsidRPr="00CE77FC">
        <w:rPr>
          <w:rFonts w:ascii="Lato" w:hAnsi="Lato"/>
        </w:rPr>
        <w:t xml:space="preserve"> ma być zrealizowane przeszkolenie z nowych lub zmodyfikowanych funkcjonalności Systemu w formie online umożliwiające korzystanie z wytworzonej funkcjonalności. </w:t>
      </w:r>
      <w:r w:rsidR="00E55E95" w:rsidRPr="00E55E95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E55E95" w:rsidRPr="00E55E95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E55E95" w:rsidRPr="00E55E95">
        <w:rPr>
          <w:rFonts w:ascii="Lato" w:hAnsi="Lato"/>
        </w:rPr>
        <w:t xml:space="preserve"> podczas przeszkolenia.</w:t>
      </w:r>
    </w:p>
    <w:p w14:paraId="06DC5220" w14:textId="77777777" w:rsidR="004A141E" w:rsidRPr="004A141E" w:rsidRDefault="004A141E" w:rsidP="004A141E">
      <w:pPr>
        <w:ind w:left="720"/>
        <w:contextualSpacing/>
        <w:rPr>
          <w:rFonts w:ascii="Lato" w:hAnsi="Lato"/>
        </w:rPr>
      </w:pPr>
    </w:p>
    <w:p w14:paraId="4D47420F" w14:textId="626F2686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98" w:name="_Toc204754874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498"/>
    </w:p>
    <w:p w14:paraId="41BE0846" w14:textId="5D25DBC3" w:rsidR="004A141E" w:rsidRPr="004A141E" w:rsidRDefault="00612AA7" w:rsidP="004A141E">
      <w:pPr>
        <w:rPr>
          <w:rFonts w:ascii="Lato" w:hAnsi="Lato"/>
        </w:rPr>
      </w:pPr>
      <w:r>
        <w:rPr>
          <w:rFonts w:ascii="Lato" w:hAnsi="Lato"/>
        </w:rPr>
        <w:t>675</w:t>
      </w:r>
      <w:r w:rsidR="004A141E" w:rsidRPr="004A141E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4A141E" w:rsidRPr="004A141E">
        <w:rPr>
          <w:rFonts w:ascii="Lato" w:hAnsi="Lato"/>
        </w:rPr>
        <w:t>.</w:t>
      </w:r>
    </w:p>
    <w:p w14:paraId="32504291" w14:textId="106CB610" w:rsidR="004A141E" w:rsidRPr="004A141E" w:rsidRDefault="004A141E" w:rsidP="004A141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499" w:name="_Toc204754875"/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4A141E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499"/>
    </w:p>
    <w:p w14:paraId="111AF21E" w14:textId="555B596C" w:rsidR="00E30FFE" w:rsidRPr="00E30FFE" w:rsidRDefault="00AB0BD1" w:rsidP="003555B1">
      <w:r>
        <w:rPr>
          <w:rFonts w:ascii="Lato" w:hAnsi="Lato"/>
        </w:rPr>
        <w:t>Nie dotyczy.</w:t>
      </w:r>
    </w:p>
    <w:p w14:paraId="6AA7DE76" w14:textId="25412EAD" w:rsidR="00211683" w:rsidRPr="00A052F4" w:rsidRDefault="00211683" w:rsidP="00211683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720"/>
        <w:outlineLvl w:val="0"/>
        <w:rPr>
          <w:rFonts w:eastAsiaTheme="majorEastAsia" w:cstheme="majorBidi"/>
          <w:b/>
          <w:bCs/>
          <w:sz w:val="36"/>
          <w:szCs w:val="32"/>
        </w:rPr>
      </w:pPr>
      <w:bookmarkStart w:id="500" w:name="_Toc204754876"/>
      <w:bookmarkStart w:id="501" w:name="_Toc209104007"/>
      <w:r w:rsidRPr="00A052F4">
        <w:rPr>
          <w:rFonts w:eastAsiaTheme="majorEastAsia" w:cstheme="majorBidi"/>
          <w:b/>
          <w:bCs/>
          <w:sz w:val="36"/>
          <w:szCs w:val="32"/>
        </w:rPr>
        <w:t>PKWD_SW_</w:t>
      </w:r>
      <w:r w:rsidR="00025E52">
        <w:rPr>
          <w:rFonts w:eastAsiaTheme="majorEastAsia" w:cstheme="majorBidi"/>
          <w:b/>
          <w:bCs/>
          <w:sz w:val="36"/>
          <w:szCs w:val="32"/>
        </w:rPr>
        <w:t>PIS_</w:t>
      </w:r>
      <w:r w:rsidR="00025E52" w:rsidRPr="00A052F4">
        <w:rPr>
          <w:rFonts w:eastAsiaTheme="majorEastAsia" w:cstheme="majorBidi"/>
          <w:b/>
          <w:bCs/>
          <w:sz w:val="36"/>
          <w:szCs w:val="32"/>
        </w:rPr>
        <w:t>Dodanie</w:t>
      </w:r>
      <w:r w:rsidR="00025E52">
        <w:rPr>
          <w:rFonts w:eastAsiaTheme="majorEastAsia" w:cstheme="majorBidi"/>
          <w:b/>
          <w:bCs/>
          <w:sz w:val="36"/>
          <w:szCs w:val="32"/>
        </w:rPr>
        <w:t>_</w:t>
      </w:r>
      <w:r w:rsidR="00025E52" w:rsidRPr="00A052F4">
        <w:rPr>
          <w:rFonts w:eastAsiaTheme="majorEastAsia" w:cstheme="majorBidi"/>
          <w:b/>
          <w:bCs/>
          <w:sz w:val="36"/>
          <w:szCs w:val="32"/>
        </w:rPr>
        <w:t>Nowego</w:t>
      </w:r>
      <w:r w:rsidR="00025E52">
        <w:rPr>
          <w:rFonts w:eastAsiaTheme="majorEastAsia" w:cstheme="majorBidi"/>
          <w:b/>
          <w:bCs/>
          <w:sz w:val="36"/>
          <w:szCs w:val="32"/>
        </w:rPr>
        <w:t>_</w:t>
      </w:r>
      <w:r w:rsidR="00025E52" w:rsidRPr="00A052F4">
        <w:rPr>
          <w:rFonts w:eastAsiaTheme="majorEastAsia" w:cstheme="majorBidi"/>
          <w:b/>
          <w:bCs/>
          <w:sz w:val="36"/>
          <w:szCs w:val="32"/>
        </w:rPr>
        <w:t>Dokumentu</w:t>
      </w:r>
      <w:r w:rsidR="00025E52">
        <w:rPr>
          <w:rFonts w:eastAsiaTheme="majorEastAsia" w:cstheme="majorBidi"/>
          <w:b/>
          <w:bCs/>
          <w:sz w:val="36"/>
          <w:szCs w:val="32"/>
        </w:rPr>
        <w:t>_</w:t>
      </w:r>
      <w:r w:rsidR="00025E52" w:rsidRPr="00A052F4">
        <w:rPr>
          <w:rFonts w:eastAsiaTheme="majorEastAsia" w:cstheme="majorBidi"/>
          <w:b/>
          <w:bCs/>
          <w:sz w:val="36"/>
          <w:szCs w:val="32"/>
        </w:rPr>
        <w:t>„Powiadomienie</w:t>
      </w:r>
      <w:r w:rsidR="00025E52">
        <w:rPr>
          <w:rFonts w:eastAsiaTheme="majorEastAsia" w:cstheme="majorBidi"/>
          <w:b/>
          <w:bCs/>
          <w:sz w:val="36"/>
          <w:szCs w:val="32"/>
        </w:rPr>
        <w:t>_</w:t>
      </w:r>
      <w:r w:rsidR="00025E52" w:rsidRPr="00A052F4">
        <w:rPr>
          <w:rFonts w:eastAsiaTheme="majorEastAsia" w:cstheme="majorBidi"/>
          <w:b/>
          <w:bCs/>
          <w:sz w:val="36"/>
          <w:szCs w:val="32"/>
        </w:rPr>
        <w:t>Inspekcji</w:t>
      </w:r>
      <w:r w:rsidR="00025E52">
        <w:rPr>
          <w:rFonts w:eastAsiaTheme="majorEastAsia" w:cstheme="majorBidi"/>
          <w:b/>
          <w:bCs/>
          <w:sz w:val="36"/>
          <w:szCs w:val="32"/>
        </w:rPr>
        <w:t>_</w:t>
      </w:r>
      <w:r w:rsidR="00025E52" w:rsidRPr="00A052F4">
        <w:rPr>
          <w:rFonts w:eastAsiaTheme="majorEastAsia" w:cstheme="majorBidi"/>
          <w:b/>
          <w:bCs/>
          <w:sz w:val="36"/>
          <w:szCs w:val="32"/>
        </w:rPr>
        <w:t>Sanitarnej”</w:t>
      </w:r>
      <w:bookmarkEnd w:id="500"/>
      <w:bookmarkEnd w:id="501"/>
    </w:p>
    <w:p w14:paraId="450E342D" w14:textId="77777777" w:rsidR="00211683" w:rsidRPr="00211683" w:rsidRDefault="00211683" w:rsidP="00211683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02" w:name="_Toc204754877"/>
      <w:r w:rsidRPr="00211683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502"/>
    </w:p>
    <w:p w14:paraId="4CF47DFC" w14:textId="2F5B8915" w:rsidR="00211683" w:rsidRPr="00211683" w:rsidRDefault="00211683" w:rsidP="00211683">
      <w:pPr>
        <w:rPr>
          <w:rFonts w:ascii="Lato" w:hAnsi="Lato"/>
        </w:rPr>
      </w:pPr>
      <w:r w:rsidRPr="00211683">
        <w:rPr>
          <w:rFonts w:ascii="Lato" w:hAnsi="Lato"/>
        </w:rPr>
        <w:t xml:space="preserve">Dodanie nowego dokumentu „Powiadomienie Inspekcji Sanitarnej” przesyłanego w ramach </w:t>
      </w:r>
      <w:r w:rsidR="00A052F4">
        <w:rPr>
          <w:rFonts w:ascii="Lato" w:hAnsi="Lato"/>
        </w:rPr>
        <w:t>S</w:t>
      </w:r>
      <w:r w:rsidRPr="00211683">
        <w:rPr>
          <w:rFonts w:ascii="Lato" w:hAnsi="Lato"/>
        </w:rPr>
        <w:t xml:space="preserve">ystemu przez KAS do </w:t>
      </w:r>
      <w:r w:rsidR="00330488">
        <w:rPr>
          <w:rFonts w:ascii="Lato" w:hAnsi="Lato"/>
        </w:rPr>
        <w:t xml:space="preserve">Państwowej </w:t>
      </w:r>
      <w:r w:rsidRPr="00211683">
        <w:rPr>
          <w:rFonts w:ascii="Lato" w:hAnsi="Lato"/>
        </w:rPr>
        <w:t xml:space="preserve">Inspekcji Sanitarnej. </w:t>
      </w:r>
    </w:p>
    <w:p w14:paraId="5A920C01" w14:textId="35913EB5" w:rsidR="00211683" w:rsidRPr="00211683" w:rsidRDefault="00211683" w:rsidP="00211683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03" w:name="_Toc204754878"/>
      <w:r w:rsidRPr="00211683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211683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03"/>
    </w:p>
    <w:p w14:paraId="2FE36BF0" w14:textId="521844A1" w:rsidR="00211683" w:rsidRPr="00211683" w:rsidRDefault="002F73CD" w:rsidP="00AD5A52">
      <w:pPr>
        <w:spacing w:after="0"/>
        <w:rPr>
          <w:rFonts w:ascii="Lato" w:hAnsi="Lato"/>
        </w:rPr>
      </w:pPr>
      <w:r>
        <w:rPr>
          <w:rFonts w:ascii="Lato" w:hAnsi="Lato"/>
        </w:rPr>
        <w:t>Wykonawca w ramach Zadania</w:t>
      </w:r>
      <w:r w:rsidR="00211683" w:rsidRPr="00211683">
        <w:rPr>
          <w:rFonts w:ascii="Lato" w:hAnsi="Lato"/>
        </w:rPr>
        <w:t>:</w:t>
      </w:r>
    </w:p>
    <w:p w14:paraId="73D475DA" w14:textId="0F25E1DF" w:rsidR="002F73CD" w:rsidRPr="00211683" w:rsidRDefault="002F73CD" w:rsidP="00B7314F">
      <w:pPr>
        <w:numPr>
          <w:ilvl w:val="0"/>
          <w:numId w:val="156"/>
        </w:numPr>
        <w:contextualSpacing/>
        <w:rPr>
          <w:rFonts w:ascii="Lato" w:hAnsi="Lato"/>
        </w:rPr>
      </w:pPr>
      <w:r>
        <w:rPr>
          <w:rFonts w:ascii="Lato" w:hAnsi="Lato"/>
        </w:rPr>
        <w:lastRenderedPageBreak/>
        <w:t>u</w:t>
      </w:r>
      <w:r w:rsidR="00211683" w:rsidRPr="00211683">
        <w:rPr>
          <w:rFonts w:ascii="Lato" w:hAnsi="Lato"/>
        </w:rPr>
        <w:t>tworz</w:t>
      </w:r>
      <w:r>
        <w:rPr>
          <w:rFonts w:ascii="Lato" w:hAnsi="Lato"/>
        </w:rPr>
        <w:t>y</w:t>
      </w:r>
      <w:r w:rsidR="00211683" w:rsidRPr="00211683">
        <w:rPr>
          <w:rFonts w:ascii="Lato" w:hAnsi="Lato"/>
        </w:rPr>
        <w:t xml:space="preserve"> w </w:t>
      </w:r>
      <w:r w:rsidR="00B8692C">
        <w:rPr>
          <w:rFonts w:ascii="Lato" w:hAnsi="Lato"/>
        </w:rPr>
        <w:t>S</w:t>
      </w:r>
      <w:r w:rsidR="00211683" w:rsidRPr="00211683">
        <w:rPr>
          <w:rFonts w:ascii="Lato" w:hAnsi="Lato"/>
        </w:rPr>
        <w:t>ystemie now</w:t>
      </w:r>
      <w:r>
        <w:rPr>
          <w:rFonts w:ascii="Lato" w:hAnsi="Lato"/>
        </w:rPr>
        <w:t>y</w:t>
      </w:r>
      <w:r w:rsidR="00211683" w:rsidRPr="00211683">
        <w:rPr>
          <w:rFonts w:ascii="Lato" w:hAnsi="Lato"/>
        </w:rPr>
        <w:t xml:space="preserve"> dokument </w:t>
      </w:r>
      <w:bookmarkStart w:id="504" w:name="_Hlk198735166"/>
      <w:r w:rsidR="00211683" w:rsidRPr="00211683">
        <w:rPr>
          <w:rFonts w:ascii="Lato" w:hAnsi="Lato"/>
        </w:rPr>
        <w:t>„Powiadomienie Inspekcji Sanitarnej”</w:t>
      </w:r>
      <w:bookmarkEnd w:id="504"/>
      <w:r w:rsidR="00211683" w:rsidRPr="00211683">
        <w:rPr>
          <w:rFonts w:ascii="Lato" w:hAnsi="Lato"/>
        </w:rPr>
        <w:t>, który b</w:t>
      </w:r>
      <w:r w:rsidR="00B8692C">
        <w:rPr>
          <w:rFonts w:ascii="Lato" w:hAnsi="Lato"/>
        </w:rPr>
        <w:t xml:space="preserve">ędzie </w:t>
      </w:r>
      <w:r w:rsidR="00211683" w:rsidRPr="00211683">
        <w:rPr>
          <w:rFonts w:ascii="Lato" w:hAnsi="Lato"/>
        </w:rPr>
        <w:t xml:space="preserve">przesyłany przez jednostkę KAS do jednostki Inspekcji Sanitarnej w ramach </w:t>
      </w:r>
      <w:r>
        <w:rPr>
          <w:rFonts w:ascii="Lato" w:hAnsi="Lato"/>
        </w:rPr>
        <w:t>S</w:t>
      </w:r>
      <w:r w:rsidR="00211683" w:rsidRPr="00211683">
        <w:rPr>
          <w:rFonts w:ascii="Lato" w:hAnsi="Lato"/>
        </w:rPr>
        <w:t>ystemu</w:t>
      </w:r>
      <w:r>
        <w:rPr>
          <w:rFonts w:ascii="Lato" w:hAnsi="Lato"/>
        </w:rPr>
        <w:t>,</w:t>
      </w:r>
    </w:p>
    <w:p w14:paraId="4F7AA2E6" w14:textId="398794DC" w:rsidR="00290DAA" w:rsidRPr="00B8692C" w:rsidRDefault="00290DAA" w:rsidP="00B7314F">
      <w:pPr>
        <w:numPr>
          <w:ilvl w:val="0"/>
          <w:numId w:val="156"/>
        </w:numPr>
        <w:spacing w:after="0"/>
        <w:contextualSpacing/>
        <w:rPr>
          <w:rFonts w:ascii="Lato" w:hAnsi="Lato"/>
        </w:rPr>
      </w:pPr>
      <w:bookmarkStart w:id="505" w:name="_Hlk213146174"/>
      <w:r w:rsidRPr="00D12BB2">
        <w:rPr>
          <w:rFonts w:ascii="Lato" w:hAnsi="Lato"/>
        </w:rPr>
        <w:t>formularz</w:t>
      </w:r>
      <w:r w:rsidRPr="00B8692C">
        <w:rPr>
          <w:rFonts w:ascii="Lato" w:hAnsi="Lato"/>
        </w:rPr>
        <w:t xml:space="preserve"> „Powiadomienia Inspekcji Sanitarnej”</w:t>
      </w:r>
      <w:r>
        <w:rPr>
          <w:rFonts w:ascii="Lato" w:hAnsi="Lato"/>
        </w:rPr>
        <w:t xml:space="preserve"> </w:t>
      </w:r>
      <w:r w:rsidRPr="00D12BB2">
        <w:rPr>
          <w:rFonts w:ascii="Lato" w:hAnsi="Lato"/>
        </w:rPr>
        <w:t>m</w:t>
      </w:r>
      <w:r w:rsidR="00C14590">
        <w:rPr>
          <w:rFonts w:ascii="Lato" w:hAnsi="Lato"/>
        </w:rPr>
        <w:t>a</w:t>
      </w:r>
      <w:r w:rsidRPr="00D12BB2">
        <w:rPr>
          <w:rFonts w:ascii="Lato" w:hAnsi="Lato"/>
        </w:rPr>
        <w:t xml:space="preserve"> zawierać następujące sekcje</w:t>
      </w:r>
      <w:r w:rsidRPr="00B8692C">
        <w:rPr>
          <w:rFonts w:ascii="Lato" w:hAnsi="Lato"/>
        </w:rPr>
        <w:t>:</w:t>
      </w:r>
    </w:p>
    <w:p w14:paraId="2EC8295F" w14:textId="77777777" w:rsidR="00290DAA" w:rsidRDefault="00290DAA" w:rsidP="00B7314F">
      <w:pPr>
        <w:pStyle w:val="Akapitzlist"/>
        <w:numPr>
          <w:ilvl w:val="1"/>
          <w:numId w:val="157"/>
        </w:numPr>
        <w:rPr>
          <w:rFonts w:ascii="Lato" w:hAnsi="Lato"/>
        </w:rPr>
      </w:pPr>
      <w:r>
        <w:rPr>
          <w:rFonts w:ascii="Lato" w:hAnsi="Lato"/>
        </w:rPr>
        <w:t>Nagłówek,</w:t>
      </w:r>
    </w:p>
    <w:p w14:paraId="4FE7F6DB" w14:textId="77777777" w:rsidR="00290DAA" w:rsidRPr="00B8692C" w:rsidRDefault="00290DAA" w:rsidP="00B7314F">
      <w:pPr>
        <w:pStyle w:val="Akapitzlist"/>
        <w:numPr>
          <w:ilvl w:val="1"/>
          <w:numId w:val="157"/>
        </w:numPr>
        <w:rPr>
          <w:rFonts w:ascii="Lato" w:hAnsi="Lato"/>
        </w:rPr>
      </w:pPr>
      <w:r w:rsidRPr="00B8692C">
        <w:rPr>
          <w:rFonts w:ascii="Lato" w:hAnsi="Lato"/>
        </w:rPr>
        <w:t>Podmioty,</w:t>
      </w:r>
    </w:p>
    <w:p w14:paraId="10F60521" w14:textId="77777777" w:rsidR="00290DAA" w:rsidRPr="00B8692C" w:rsidRDefault="00290DAA" w:rsidP="00B7314F">
      <w:pPr>
        <w:pStyle w:val="Akapitzlist"/>
        <w:numPr>
          <w:ilvl w:val="1"/>
          <w:numId w:val="157"/>
        </w:numPr>
        <w:rPr>
          <w:rFonts w:ascii="Lato" w:hAnsi="Lato"/>
        </w:rPr>
      </w:pPr>
      <w:r w:rsidRPr="00B8692C">
        <w:rPr>
          <w:rFonts w:ascii="Lato" w:hAnsi="Lato"/>
        </w:rPr>
        <w:t>Towar,</w:t>
      </w:r>
    </w:p>
    <w:p w14:paraId="492F8719" w14:textId="77777777" w:rsidR="00290DAA" w:rsidRPr="00B8692C" w:rsidRDefault="00290DAA" w:rsidP="00B7314F">
      <w:pPr>
        <w:pStyle w:val="Akapitzlist"/>
        <w:numPr>
          <w:ilvl w:val="1"/>
          <w:numId w:val="157"/>
        </w:numPr>
        <w:spacing w:after="0"/>
        <w:rPr>
          <w:rFonts w:ascii="Lato" w:hAnsi="Lato"/>
        </w:rPr>
      </w:pPr>
      <w:r>
        <w:rPr>
          <w:rFonts w:ascii="Lato" w:hAnsi="Lato"/>
        </w:rPr>
        <w:t>T</w:t>
      </w:r>
      <w:r w:rsidRPr="00B8692C">
        <w:rPr>
          <w:rFonts w:ascii="Lato" w:hAnsi="Lato"/>
        </w:rPr>
        <w:t>ransport,</w:t>
      </w:r>
    </w:p>
    <w:p w14:paraId="3F5EA831" w14:textId="77777777" w:rsidR="00290DAA" w:rsidRPr="00B8692C" w:rsidRDefault="00290DAA" w:rsidP="00B7314F">
      <w:pPr>
        <w:pStyle w:val="Akapitzlist"/>
        <w:numPr>
          <w:ilvl w:val="1"/>
          <w:numId w:val="157"/>
        </w:numPr>
        <w:spacing w:after="0"/>
        <w:rPr>
          <w:rFonts w:ascii="Lato" w:hAnsi="Lato"/>
        </w:rPr>
      </w:pPr>
      <w:r w:rsidRPr="00B8692C">
        <w:rPr>
          <w:rFonts w:ascii="Lato" w:hAnsi="Lato"/>
        </w:rPr>
        <w:t>Załączniki</w:t>
      </w:r>
      <w:r>
        <w:rPr>
          <w:rFonts w:ascii="Lato" w:hAnsi="Lato"/>
        </w:rPr>
        <w:t>,</w:t>
      </w:r>
    </w:p>
    <w:p w14:paraId="35643F3C" w14:textId="29BE3FB7" w:rsidR="002F73CD" w:rsidRPr="00AD5A52" w:rsidRDefault="00290DAA" w:rsidP="00B7314F">
      <w:pPr>
        <w:numPr>
          <w:ilvl w:val="0"/>
          <w:numId w:val="156"/>
        </w:numPr>
        <w:contextualSpacing/>
        <w:rPr>
          <w:rFonts w:ascii="Lato" w:hAnsi="Lato"/>
        </w:rPr>
      </w:pPr>
      <w:r>
        <w:rPr>
          <w:rFonts w:ascii="Lato" w:hAnsi="Lato"/>
        </w:rPr>
        <w:t>w sekcji Nagłówek</w:t>
      </w:r>
      <w:r w:rsidR="002F73CD">
        <w:rPr>
          <w:rFonts w:ascii="Lato" w:hAnsi="Lato"/>
        </w:rPr>
        <w:t xml:space="preserve"> </w:t>
      </w:r>
      <w:r w:rsidR="002F73CD" w:rsidRPr="002F73CD">
        <w:rPr>
          <w:rFonts w:ascii="Lato" w:hAnsi="Lato"/>
        </w:rPr>
        <w:t>„Powiadomieni</w:t>
      </w:r>
      <w:r>
        <w:rPr>
          <w:rFonts w:ascii="Lato" w:hAnsi="Lato"/>
        </w:rPr>
        <w:t>a</w:t>
      </w:r>
      <w:r w:rsidR="002F73CD" w:rsidRPr="002F73CD">
        <w:rPr>
          <w:rFonts w:ascii="Lato" w:hAnsi="Lato"/>
        </w:rPr>
        <w:t xml:space="preserve"> Inspekcji Sanitarnej”</w:t>
      </w:r>
      <w:r w:rsidR="00DE3DCA">
        <w:rPr>
          <w:rFonts w:ascii="Lato" w:hAnsi="Lato"/>
        </w:rPr>
        <w:t xml:space="preserve"> </w:t>
      </w:r>
      <w:r>
        <w:rPr>
          <w:rFonts w:ascii="Lato" w:hAnsi="Lato"/>
        </w:rPr>
        <w:t>Wykonawca utworzy pole słownikowe (</w:t>
      </w:r>
      <w:r w:rsidR="007D17D7">
        <w:rPr>
          <w:rFonts w:ascii="Lato" w:hAnsi="Lato"/>
        </w:rPr>
        <w:t>Wykonawca utworzy pliki konfiguracyjne dla nowego słownika, celem ich importu w systemie PDR PL/UE, zarządzanego z poziomu Administratora PKWD-SINGLE WINDOW</w:t>
      </w:r>
      <w:r>
        <w:rPr>
          <w:rFonts w:ascii="Lato" w:hAnsi="Lato"/>
        </w:rPr>
        <w:t xml:space="preserve">) dla </w:t>
      </w:r>
      <w:r w:rsidR="002F73CD" w:rsidRPr="00211683">
        <w:rPr>
          <w:rFonts w:ascii="Lato" w:hAnsi="Lato"/>
        </w:rPr>
        <w:t>trzech rodzajów powiadomień</w:t>
      </w:r>
      <w:r w:rsidR="002F73CD">
        <w:rPr>
          <w:rFonts w:ascii="Lato" w:hAnsi="Lato"/>
        </w:rPr>
        <w:t>:</w:t>
      </w:r>
    </w:p>
    <w:p w14:paraId="02180DEA" w14:textId="5D602A31" w:rsidR="001436C2" w:rsidRDefault="001436C2" w:rsidP="00B7314F">
      <w:pPr>
        <w:numPr>
          <w:ilvl w:val="0"/>
          <w:numId w:val="159"/>
        </w:numPr>
        <w:tabs>
          <w:tab w:val="left" w:pos="1418"/>
        </w:tabs>
        <w:contextualSpacing/>
        <w:rPr>
          <w:rFonts w:ascii="Lato" w:hAnsi="Lato"/>
        </w:rPr>
      </w:pPr>
      <w:r>
        <w:rPr>
          <w:rFonts w:ascii="Lato" w:hAnsi="Lato"/>
        </w:rPr>
        <w:t>p</w:t>
      </w:r>
      <w:r w:rsidRPr="001436C2">
        <w:rPr>
          <w:rFonts w:ascii="Lato" w:hAnsi="Lato"/>
        </w:rPr>
        <w:t>owiadomienie o towarach niepoddanych granicznej kontroli sanitarnej,</w:t>
      </w:r>
    </w:p>
    <w:p w14:paraId="08BD9B29" w14:textId="2892E288" w:rsidR="002F73CD" w:rsidRPr="00AD5A52" w:rsidRDefault="002F73CD" w:rsidP="00B7314F">
      <w:pPr>
        <w:numPr>
          <w:ilvl w:val="0"/>
          <w:numId w:val="159"/>
        </w:numPr>
        <w:tabs>
          <w:tab w:val="left" w:pos="1418"/>
        </w:tabs>
        <w:contextualSpacing/>
        <w:rPr>
          <w:rFonts w:ascii="Lato" w:hAnsi="Lato"/>
        </w:rPr>
      </w:pPr>
      <w:r>
        <w:rPr>
          <w:rFonts w:ascii="Lato" w:hAnsi="Lato"/>
        </w:rPr>
        <w:t>p</w:t>
      </w:r>
      <w:r w:rsidR="00211683" w:rsidRPr="00AD5A52">
        <w:rPr>
          <w:rFonts w:ascii="Lato" w:hAnsi="Lato"/>
        </w:rPr>
        <w:t>owiadomienie o podejrzeniu niezgodności towaru podlegającego granicznej kontroli sanitarnej,</w:t>
      </w:r>
    </w:p>
    <w:p w14:paraId="571D011E" w14:textId="1EAEB13D" w:rsidR="001436C2" w:rsidRDefault="002F73CD" w:rsidP="00B7314F">
      <w:pPr>
        <w:numPr>
          <w:ilvl w:val="0"/>
          <w:numId w:val="159"/>
        </w:numPr>
        <w:spacing w:after="0"/>
        <w:contextualSpacing/>
        <w:rPr>
          <w:rFonts w:ascii="Lato" w:hAnsi="Lato"/>
        </w:rPr>
      </w:pPr>
      <w:r>
        <w:rPr>
          <w:rFonts w:ascii="Lato" w:hAnsi="Lato"/>
        </w:rPr>
        <w:t>p</w:t>
      </w:r>
      <w:r w:rsidR="00211683" w:rsidRPr="00AD5A52">
        <w:rPr>
          <w:rFonts w:ascii="Lato" w:hAnsi="Lato"/>
        </w:rPr>
        <w:t>owiadomienie o stwierdzonych niezgodnościach towaru</w:t>
      </w:r>
      <w:r>
        <w:rPr>
          <w:rFonts w:ascii="Lato" w:hAnsi="Lato"/>
        </w:rPr>
        <w:t>,</w:t>
      </w:r>
    </w:p>
    <w:p w14:paraId="381F028B" w14:textId="3A60231C" w:rsidR="00211683" w:rsidRPr="00290DAA" w:rsidRDefault="007D17D7" w:rsidP="00B7314F">
      <w:pPr>
        <w:pStyle w:val="Akapitzlist"/>
        <w:numPr>
          <w:ilvl w:val="0"/>
          <w:numId w:val="156"/>
        </w:numPr>
        <w:tabs>
          <w:tab w:val="left" w:pos="426"/>
        </w:tabs>
        <w:spacing w:after="0"/>
        <w:rPr>
          <w:rFonts w:ascii="Lato" w:hAnsi="Lato"/>
        </w:rPr>
      </w:pPr>
      <w:r>
        <w:rPr>
          <w:rFonts w:ascii="Lato" w:hAnsi="Lato"/>
        </w:rPr>
        <w:t>utworzy odrębny</w:t>
      </w:r>
      <w:r w:rsidR="001436C2" w:rsidRPr="00290DAA">
        <w:rPr>
          <w:rFonts w:ascii="Lato" w:hAnsi="Lato"/>
        </w:rPr>
        <w:t xml:space="preserve"> </w:t>
      </w:r>
      <w:r w:rsidR="00174FD2" w:rsidRPr="00290DAA">
        <w:rPr>
          <w:rFonts w:ascii="Lato" w:hAnsi="Lato"/>
        </w:rPr>
        <w:t xml:space="preserve">zestaw </w:t>
      </w:r>
      <w:r w:rsidR="00211683" w:rsidRPr="00290DAA">
        <w:rPr>
          <w:rFonts w:ascii="Lato" w:hAnsi="Lato"/>
        </w:rPr>
        <w:t xml:space="preserve">pól </w:t>
      </w:r>
      <w:r>
        <w:rPr>
          <w:rFonts w:ascii="Lato" w:hAnsi="Lato"/>
        </w:rPr>
        <w:t xml:space="preserve">w formularzu </w:t>
      </w:r>
      <w:r w:rsidR="001436C2" w:rsidRPr="00290DAA">
        <w:rPr>
          <w:rFonts w:ascii="Lato" w:hAnsi="Lato"/>
        </w:rPr>
        <w:t xml:space="preserve">w zależności od </w:t>
      </w:r>
      <w:r w:rsidR="00290DAA">
        <w:rPr>
          <w:rFonts w:ascii="Lato" w:hAnsi="Lato"/>
        </w:rPr>
        <w:t xml:space="preserve">rodzaju </w:t>
      </w:r>
      <w:r w:rsidR="001436C2" w:rsidRPr="00290DAA">
        <w:rPr>
          <w:rFonts w:ascii="Lato" w:hAnsi="Lato"/>
        </w:rPr>
        <w:t>wybranego</w:t>
      </w:r>
      <w:r w:rsidR="00211683" w:rsidRPr="00290DAA">
        <w:rPr>
          <w:rFonts w:ascii="Lato" w:hAnsi="Lato"/>
        </w:rPr>
        <w:t xml:space="preserve"> powiadomienia</w:t>
      </w:r>
      <w:r w:rsidR="00B8692C" w:rsidRPr="00290DAA">
        <w:rPr>
          <w:rFonts w:ascii="Lato" w:hAnsi="Lato"/>
        </w:rPr>
        <w:t>,</w:t>
      </w:r>
    </w:p>
    <w:p w14:paraId="7EFBF895" w14:textId="498EA44E" w:rsidR="00211683" w:rsidRPr="00AD5A52" w:rsidRDefault="007D17D7" w:rsidP="00B7314F">
      <w:pPr>
        <w:pStyle w:val="Akapitzlist"/>
        <w:numPr>
          <w:ilvl w:val="0"/>
          <w:numId w:val="156"/>
        </w:numPr>
        <w:tabs>
          <w:tab w:val="left" w:pos="426"/>
        </w:tabs>
        <w:spacing w:after="0"/>
        <w:rPr>
          <w:rFonts w:ascii="Lato" w:hAnsi="Lato"/>
        </w:rPr>
      </w:pPr>
      <w:r w:rsidRPr="007D17D7">
        <w:rPr>
          <w:rFonts w:ascii="Lato" w:hAnsi="Lato"/>
        </w:rPr>
        <w:t xml:space="preserve">zastosuje standardowe działanie formularzy w zakresie duplikacji </w:t>
      </w:r>
      <w:r w:rsidR="00C14590">
        <w:rPr>
          <w:rFonts w:ascii="Lato" w:hAnsi="Lato"/>
        </w:rPr>
        <w:t xml:space="preserve">danych </w:t>
      </w:r>
      <w:r w:rsidRPr="007D17D7">
        <w:rPr>
          <w:rFonts w:ascii="Lato" w:hAnsi="Lato"/>
        </w:rPr>
        <w:t>podmiotów i ujęcie powielarnych danych w formie tabeli na formularzu</w:t>
      </w:r>
      <w:r w:rsidR="00A052F4" w:rsidRPr="007D17D7">
        <w:rPr>
          <w:rFonts w:ascii="Lato" w:hAnsi="Lato"/>
        </w:rPr>
        <w:t>.</w:t>
      </w:r>
      <w:r w:rsidR="00B8692C" w:rsidRPr="007D17D7">
        <w:rPr>
          <w:rFonts w:ascii="Lato" w:hAnsi="Lato"/>
        </w:rPr>
        <w:t xml:space="preserve"> </w:t>
      </w:r>
      <w:r w:rsidR="00B8692C" w:rsidRPr="003B7DC8">
        <w:rPr>
          <w:rFonts w:ascii="Lato" w:hAnsi="Lato"/>
        </w:rPr>
        <w:t>W formularzu</w:t>
      </w:r>
      <w:r w:rsidRPr="003B7DC8">
        <w:rPr>
          <w:rFonts w:ascii="Lato" w:hAnsi="Lato"/>
        </w:rPr>
        <w:t xml:space="preserve"> </w:t>
      </w:r>
      <w:r w:rsidR="00290DAA" w:rsidRPr="007D17D7">
        <w:rPr>
          <w:rFonts w:ascii="Lato" w:hAnsi="Lato"/>
        </w:rPr>
        <w:t xml:space="preserve">liczba </w:t>
      </w:r>
      <w:r w:rsidR="00211683" w:rsidRPr="007D17D7">
        <w:rPr>
          <w:rFonts w:ascii="Lato" w:hAnsi="Lato"/>
        </w:rPr>
        <w:t>pól nie przekroczy 100 pól</w:t>
      </w:r>
      <w:r w:rsidR="00211683" w:rsidRPr="007D17D7" w:rsidDel="00290DAA">
        <w:rPr>
          <w:rFonts w:ascii="Lato" w:hAnsi="Lato"/>
        </w:rPr>
        <w:t>.</w:t>
      </w:r>
      <w:r>
        <w:rPr>
          <w:rFonts w:ascii="Lato" w:hAnsi="Lato"/>
        </w:rPr>
        <w:t xml:space="preserve"> </w:t>
      </w:r>
      <w:r w:rsidR="00211683" w:rsidRPr="00AD5A52">
        <w:rPr>
          <w:rFonts w:ascii="Lato" w:hAnsi="Lato"/>
        </w:rPr>
        <w:t xml:space="preserve">W trakcie realizacji </w:t>
      </w:r>
      <w:r w:rsidR="00956CD8">
        <w:rPr>
          <w:rFonts w:ascii="Lato" w:hAnsi="Lato"/>
        </w:rPr>
        <w:t>Z</w:t>
      </w:r>
      <w:r w:rsidR="00211683" w:rsidRPr="00AD5A52">
        <w:rPr>
          <w:rFonts w:ascii="Lato" w:hAnsi="Lato"/>
        </w:rPr>
        <w:t>amawiający określi</w:t>
      </w:r>
      <w:r w:rsidR="00DE3DCA">
        <w:rPr>
          <w:rFonts w:ascii="Lato" w:hAnsi="Lato"/>
        </w:rPr>
        <w:t xml:space="preserve"> </w:t>
      </w:r>
      <w:r w:rsidR="00174FD2">
        <w:rPr>
          <w:rFonts w:ascii="Lato" w:hAnsi="Lato"/>
        </w:rPr>
        <w:t xml:space="preserve">nazwy </w:t>
      </w:r>
      <w:r w:rsidR="00211683" w:rsidRPr="00AD5A52">
        <w:rPr>
          <w:rFonts w:ascii="Lato" w:hAnsi="Lato"/>
        </w:rPr>
        <w:t>p</w:t>
      </w:r>
      <w:r w:rsidR="00174FD2">
        <w:rPr>
          <w:rFonts w:ascii="Lato" w:hAnsi="Lato"/>
        </w:rPr>
        <w:t>ó</w:t>
      </w:r>
      <w:r w:rsidR="00211683" w:rsidRPr="00AD5A52">
        <w:rPr>
          <w:rFonts w:ascii="Lato" w:hAnsi="Lato"/>
        </w:rPr>
        <w:t xml:space="preserve">l </w:t>
      </w:r>
      <w:r w:rsidR="006C517E">
        <w:rPr>
          <w:rFonts w:ascii="Lato" w:hAnsi="Lato"/>
        </w:rPr>
        <w:t>p</w:t>
      </w:r>
      <w:r w:rsidR="00211683" w:rsidRPr="00AD5A52">
        <w:rPr>
          <w:rFonts w:ascii="Lato" w:hAnsi="Lato"/>
        </w:rPr>
        <w:t>oszczególnych sekcji oraz ich powielarność</w:t>
      </w:r>
      <w:r w:rsidR="003625A5">
        <w:rPr>
          <w:rFonts w:ascii="Lato" w:hAnsi="Lato"/>
        </w:rPr>
        <w:t>,</w:t>
      </w:r>
    </w:p>
    <w:p w14:paraId="056F4F56" w14:textId="03353B45" w:rsidR="00211683" w:rsidRPr="003B7DC8" w:rsidRDefault="00A550D8" w:rsidP="00B7314F">
      <w:pPr>
        <w:numPr>
          <w:ilvl w:val="0"/>
          <w:numId w:val="156"/>
        </w:numPr>
        <w:contextualSpacing/>
        <w:rPr>
          <w:rFonts w:ascii="Lato" w:hAnsi="Lato"/>
        </w:rPr>
      </w:pPr>
      <w:r w:rsidRPr="003B7DC8">
        <w:rPr>
          <w:rFonts w:ascii="Lato" w:hAnsi="Lato"/>
        </w:rPr>
        <w:t xml:space="preserve">doda </w:t>
      </w:r>
      <w:r w:rsidR="00D12BB2" w:rsidRPr="003B7DC8">
        <w:rPr>
          <w:rFonts w:ascii="Lato" w:hAnsi="Lato"/>
        </w:rPr>
        <w:t xml:space="preserve">proces </w:t>
      </w:r>
      <w:r w:rsidR="00211683" w:rsidRPr="003B7DC8">
        <w:rPr>
          <w:rFonts w:ascii="Lato" w:hAnsi="Lato"/>
        </w:rPr>
        <w:t>obsługi „Powiadomieni</w:t>
      </w:r>
      <w:r w:rsidR="007D17D7" w:rsidRPr="003B7DC8">
        <w:rPr>
          <w:rFonts w:ascii="Lato" w:hAnsi="Lato"/>
        </w:rPr>
        <w:t>a</w:t>
      </w:r>
      <w:r w:rsidR="00211683" w:rsidRPr="003B7DC8">
        <w:rPr>
          <w:rFonts w:ascii="Lato" w:hAnsi="Lato"/>
        </w:rPr>
        <w:t xml:space="preserve"> </w:t>
      </w:r>
      <w:r w:rsidR="007D17D7" w:rsidRPr="003B7DC8">
        <w:rPr>
          <w:rFonts w:ascii="Lato" w:hAnsi="Lato"/>
        </w:rPr>
        <w:t>Inspekcji</w:t>
      </w:r>
      <w:r w:rsidR="00211683" w:rsidRPr="003B7DC8">
        <w:rPr>
          <w:rFonts w:ascii="Lato" w:hAnsi="Lato"/>
        </w:rPr>
        <w:t xml:space="preserve"> Sanitarnej” w </w:t>
      </w:r>
      <w:r w:rsidRPr="003B7DC8">
        <w:rPr>
          <w:rFonts w:ascii="Lato" w:hAnsi="Lato"/>
        </w:rPr>
        <w:t>S</w:t>
      </w:r>
      <w:r w:rsidR="00211683" w:rsidRPr="003B7DC8">
        <w:rPr>
          <w:rFonts w:ascii="Lato" w:hAnsi="Lato"/>
        </w:rPr>
        <w:t>ystemie</w:t>
      </w:r>
      <w:r w:rsidR="00C727E9" w:rsidRPr="003B7DC8">
        <w:rPr>
          <w:rFonts w:ascii="Lato" w:hAnsi="Lato"/>
        </w:rPr>
        <w:t xml:space="preserve"> </w:t>
      </w:r>
      <w:r w:rsidRPr="003B7DC8">
        <w:rPr>
          <w:rFonts w:ascii="Lato" w:hAnsi="Lato"/>
        </w:rPr>
        <w:t>polegający</w:t>
      </w:r>
      <w:r w:rsidR="00C727E9" w:rsidRPr="003B7DC8">
        <w:rPr>
          <w:rFonts w:ascii="Lato" w:hAnsi="Lato"/>
        </w:rPr>
        <w:t xml:space="preserve"> na</w:t>
      </w:r>
      <w:r w:rsidR="00211683" w:rsidRPr="003B7DC8">
        <w:rPr>
          <w:rFonts w:ascii="Lato" w:hAnsi="Lato"/>
        </w:rPr>
        <w:t>:</w:t>
      </w:r>
    </w:p>
    <w:p w14:paraId="1A434AB2" w14:textId="7227EF94" w:rsidR="00211683" w:rsidRPr="00C727E9" w:rsidRDefault="007D17D7" w:rsidP="00B7314F">
      <w:pPr>
        <w:numPr>
          <w:ilvl w:val="0"/>
          <w:numId w:val="161"/>
        </w:numPr>
        <w:contextualSpacing/>
        <w:rPr>
          <w:rFonts w:ascii="Lato" w:hAnsi="Lato"/>
        </w:rPr>
      </w:pPr>
      <w:r>
        <w:rPr>
          <w:rFonts w:ascii="Lato" w:hAnsi="Lato"/>
        </w:rPr>
        <w:t>utworzeniu</w:t>
      </w:r>
      <w:r w:rsidRPr="00C727E9">
        <w:rPr>
          <w:rFonts w:ascii="Lato" w:hAnsi="Lato"/>
        </w:rPr>
        <w:t xml:space="preserve"> </w:t>
      </w:r>
      <w:r w:rsidR="00211683" w:rsidRPr="00C727E9">
        <w:rPr>
          <w:rFonts w:ascii="Lato" w:hAnsi="Lato"/>
        </w:rPr>
        <w:t xml:space="preserve">powiadomienia przez </w:t>
      </w:r>
      <w:r w:rsidR="002F2AC4">
        <w:rPr>
          <w:rFonts w:ascii="Lato" w:hAnsi="Lato"/>
        </w:rPr>
        <w:t>U</w:t>
      </w:r>
      <w:r w:rsidR="00211683" w:rsidRPr="00C727E9">
        <w:rPr>
          <w:rFonts w:ascii="Lato" w:hAnsi="Lato"/>
        </w:rPr>
        <w:t>żytkownika KAS (</w:t>
      </w:r>
      <w:r w:rsidR="00956CD8">
        <w:rPr>
          <w:rFonts w:ascii="Lato" w:hAnsi="Lato"/>
        </w:rPr>
        <w:t xml:space="preserve">ma być </w:t>
      </w:r>
      <w:r w:rsidR="00211683" w:rsidRPr="00C727E9">
        <w:rPr>
          <w:rFonts w:ascii="Lato" w:hAnsi="Lato"/>
        </w:rPr>
        <w:t>możliwość zapisu w trakcie wypełniania</w:t>
      </w:r>
      <w:r>
        <w:rPr>
          <w:rFonts w:ascii="Lato" w:hAnsi="Lato"/>
        </w:rPr>
        <w:t xml:space="preserve"> oraz jego korekty po wysłaniu</w:t>
      </w:r>
      <w:r w:rsidR="00211683" w:rsidRPr="00C727E9">
        <w:rPr>
          <w:rFonts w:ascii="Lato" w:hAnsi="Lato"/>
        </w:rPr>
        <w:t>),</w:t>
      </w:r>
    </w:p>
    <w:p w14:paraId="229547D6" w14:textId="6FEEEF13" w:rsidR="00211683" w:rsidRDefault="00211683" w:rsidP="00B7314F">
      <w:pPr>
        <w:numPr>
          <w:ilvl w:val="0"/>
          <w:numId w:val="161"/>
        </w:numPr>
        <w:contextualSpacing/>
        <w:rPr>
          <w:rFonts w:ascii="Lato" w:hAnsi="Lato"/>
        </w:rPr>
      </w:pPr>
      <w:r w:rsidRPr="00C727E9">
        <w:rPr>
          <w:rFonts w:ascii="Lato" w:hAnsi="Lato"/>
        </w:rPr>
        <w:t>wys</w:t>
      </w:r>
      <w:r w:rsidR="00BF3522">
        <w:rPr>
          <w:rFonts w:ascii="Lato" w:hAnsi="Lato"/>
        </w:rPr>
        <w:t>y</w:t>
      </w:r>
      <w:r w:rsidRPr="00C727E9">
        <w:rPr>
          <w:rFonts w:ascii="Lato" w:hAnsi="Lato"/>
        </w:rPr>
        <w:t>łani</w:t>
      </w:r>
      <w:r w:rsidR="00C727E9">
        <w:rPr>
          <w:rFonts w:ascii="Lato" w:hAnsi="Lato"/>
        </w:rPr>
        <w:t>u</w:t>
      </w:r>
      <w:r w:rsidRPr="00C727E9">
        <w:rPr>
          <w:rFonts w:ascii="Lato" w:hAnsi="Lato"/>
        </w:rPr>
        <w:t xml:space="preserve"> powiadomienia przez </w:t>
      </w:r>
      <w:r w:rsidR="002F2AC4">
        <w:rPr>
          <w:rFonts w:ascii="Lato" w:hAnsi="Lato"/>
        </w:rPr>
        <w:t>U</w:t>
      </w:r>
      <w:r w:rsidRPr="00C727E9">
        <w:rPr>
          <w:rFonts w:ascii="Lato" w:hAnsi="Lato"/>
        </w:rPr>
        <w:t>żytkownika KAS</w:t>
      </w:r>
      <w:r w:rsidR="00C14590">
        <w:rPr>
          <w:rFonts w:ascii="Lato" w:hAnsi="Lato"/>
        </w:rPr>
        <w:t xml:space="preserve"> (status wysłany)</w:t>
      </w:r>
      <w:r w:rsidRPr="00C727E9">
        <w:rPr>
          <w:rFonts w:ascii="Lato" w:hAnsi="Lato"/>
        </w:rPr>
        <w:t>,</w:t>
      </w:r>
    </w:p>
    <w:p w14:paraId="40A07DE5" w14:textId="011F0086" w:rsidR="00C14590" w:rsidRDefault="00C14590" w:rsidP="00B7314F">
      <w:pPr>
        <w:numPr>
          <w:ilvl w:val="0"/>
          <w:numId w:val="161"/>
        </w:numPr>
        <w:contextualSpacing/>
        <w:rPr>
          <w:rFonts w:ascii="Lato" w:hAnsi="Lato"/>
        </w:rPr>
      </w:pPr>
      <w:r>
        <w:rPr>
          <w:rFonts w:ascii="Lato" w:hAnsi="Lato"/>
        </w:rPr>
        <w:t>utworzeni</w:t>
      </w:r>
      <w:r w:rsidR="00E77CD5">
        <w:rPr>
          <w:rFonts w:ascii="Lato" w:hAnsi="Lato"/>
        </w:rPr>
        <w:t>u</w:t>
      </w:r>
      <w:r>
        <w:rPr>
          <w:rFonts w:ascii="Lato" w:hAnsi="Lato"/>
        </w:rPr>
        <w:t xml:space="preserve"> nowej Sprawy w Systemie,</w:t>
      </w:r>
    </w:p>
    <w:p w14:paraId="39522386" w14:textId="1D63BC9E" w:rsidR="00996895" w:rsidRPr="00C727E9" w:rsidRDefault="00C14590" w:rsidP="00B7314F">
      <w:pPr>
        <w:numPr>
          <w:ilvl w:val="0"/>
          <w:numId w:val="161"/>
        </w:numPr>
        <w:contextualSpacing/>
        <w:rPr>
          <w:rFonts w:ascii="Lato" w:hAnsi="Lato"/>
        </w:rPr>
      </w:pPr>
      <w:r>
        <w:rPr>
          <w:rFonts w:ascii="Lato" w:hAnsi="Lato"/>
        </w:rPr>
        <w:t xml:space="preserve">automatycznym </w:t>
      </w:r>
      <w:r w:rsidR="00BD74F3">
        <w:rPr>
          <w:rFonts w:ascii="Lato" w:hAnsi="Lato"/>
        </w:rPr>
        <w:t xml:space="preserve">wysłaniu powiadomienia do </w:t>
      </w:r>
      <w:r w:rsidR="00BD74F3" w:rsidRPr="00BD74F3">
        <w:rPr>
          <w:rFonts w:ascii="Lato" w:hAnsi="Lato"/>
        </w:rPr>
        <w:t>Osob</w:t>
      </w:r>
      <w:r w:rsidR="00BD74F3">
        <w:rPr>
          <w:rFonts w:ascii="Lato" w:hAnsi="Lato"/>
        </w:rPr>
        <w:t>y</w:t>
      </w:r>
      <w:r w:rsidR="00BD74F3" w:rsidRPr="00BD74F3">
        <w:rPr>
          <w:rFonts w:ascii="Lato" w:hAnsi="Lato"/>
        </w:rPr>
        <w:t xml:space="preserve"> odpowiedzialn</w:t>
      </w:r>
      <w:r w:rsidR="00BD74F3">
        <w:rPr>
          <w:rFonts w:ascii="Lato" w:hAnsi="Lato"/>
        </w:rPr>
        <w:t>ej</w:t>
      </w:r>
      <w:r w:rsidR="00BD74F3" w:rsidRPr="00BD74F3">
        <w:rPr>
          <w:rFonts w:ascii="Lato" w:hAnsi="Lato"/>
        </w:rPr>
        <w:t xml:space="preserve"> za przywóz towarów</w:t>
      </w:r>
      <w:r w:rsidR="00BD74F3">
        <w:rPr>
          <w:rFonts w:ascii="Lato" w:hAnsi="Lato"/>
        </w:rPr>
        <w:t xml:space="preserve"> (Użytkownik Klienta</w:t>
      </w:r>
      <w:r w:rsidR="00097251">
        <w:rPr>
          <w:rFonts w:ascii="Lato" w:hAnsi="Lato"/>
        </w:rPr>
        <w:t xml:space="preserve">, dopasowany po </w:t>
      </w:r>
      <w:r w:rsidR="00F971DB">
        <w:rPr>
          <w:rFonts w:ascii="Lato" w:hAnsi="Lato"/>
        </w:rPr>
        <w:t xml:space="preserve">danych numerów identyfikacyjnych wprowadzonych w </w:t>
      </w:r>
      <w:r>
        <w:rPr>
          <w:rFonts w:ascii="Lato" w:hAnsi="Lato"/>
        </w:rPr>
        <w:t xml:space="preserve">Nagłówku </w:t>
      </w:r>
      <w:r w:rsidR="00F971DB">
        <w:rPr>
          <w:rFonts w:ascii="Lato" w:hAnsi="Lato"/>
        </w:rPr>
        <w:t>powiadomienia, jeśli jest zarejestrowany w PUESC, w przeciwnym wypadku dostarczenie powiadomienia odbędzie się poza Systemem w formie papierowej)</w:t>
      </w:r>
    </w:p>
    <w:p w14:paraId="53F1A6EC" w14:textId="3C48614E" w:rsidR="00211683" w:rsidRPr="00C727E9" w:rsidRDefault="00211683" w:rsidP="00B7314F">
      <w:pPr>
        <w:numPr>
          <w:ilvl w:val="0"/>
          <w:numId w:val="161"/>
        </w:numPr>
        <w:contextualSpacing/>
        <w:rPr>
          <w:rFonts w:ascii="Lato" w:hAnsi="Lato"/>
        </w:rPr>
      </w:pPr>
      <w:r w:rsidRPr="00C727E9">
        <w:rPr>
          <w:rFonts w:ascii="Lato" w:hAnsi="Lato"/>
        </w:rPr>
        <w:t>od</w:t>
      </w:r>
      <w:r w:rsidR="00C14590">
        <w:rPr>
          <w:rFonts w:ascii="Lato" w:hAnsi="Lato"/>
        </w:rPr>
        <w:t>e</w:t>
      </w:r>
      <w:r w:rsidRPr="00C727E9">
        <w:rPr>
          <w:rFonts w:ascii="Lato" w:hAnsi="Lato"/>
        </w:rPr>
        <w:t>b</w:t>
      </w:r>
      <w:r w:rsidR="00BF3522">
        <w:rPr>
          <w:rFonts w:ascii="Lato" w:hAnsi="Lato"/>
        </w:rPr>
        <w:t>raniu</w:t>
      </w:r>
      <w:r w:rsidRPr="00C727E9">
        <w:rPr>
          <w:rFonts w:ascii="Lato" w:hAnsi="Lato"/>
        </w:rPr>
        <w:t xml:space="preserve"> powiadomienia przez </w:t>
      </w:r>
      <w:r w:rsidR="00290DAA">
        <w:rPr>
          <w:rFonts w:ascii="Lato" w:hAnsi="Lato"/>
        </w:rPr>
        <w:t xml:space="preserve">Użytkownika </w:t>
      </w:r>
      <w:r w:rsidRPr="00C727E9">
        <w:rPr>
          <w:rFonts w:ascii="Lato" w:hAnsi="Lato"/>
        </w:rPr>
        <w:t>Inspekcj</w:t>
      </w:r>
      <w:r w:rsidR="00290DAA">
        <w:rPr>
          <w:rFonts w:ascii="Lato" w:hAnsi="Lato"/>
        </w:rPr>
        <w:t>i</w:t>
      </w:r>
      <w:r w:rsidR="00C14590">
        <w:rPr>
          <w:rFonts w:ascii="Lato" w:hAnsi="Lato"/>
        </w:rPr>
        <w:t xml:space="preserve"> (zmiana statusu na odebrany)</w:t>
      </w:r>
      <w:r w:rsidRPr="00C727E9">
        <w:rPr>
          <w:rFonts w:ascii="Lato" w:hAnsi="Lato"/>
        </w:rPr>
        <w:t>,</w:t>
      </w:r>
    </w:p>
    <w:p w14:paraId="789D7ED4" w14:textId="3850B358" w:rsidR="00211683" w:rsidRDefault="00211683" w:rsidP="00B7314F">
      <w:pPr>
        <w:numPr>
          <w:ilvl w:val="0"/>
          <w:numId w:val="161"/>
        </w:numPr>
        <w:contextualSpacing/>
        <w:rPr>
          <w:rFonts w:ascii="Lato" w:hAnsi="Lato"/>
        </w:rPr>
      </w:pPr>
      <w:r w:rsidRPr="00C727E9">
        <w:rPr>
          <w:rFonts w:ascii="Lato" w:hAnsi="Lato"/>
        </w:rPr>
        <w:t>dekretacj</w:t>
      </w:r>
      <w:r w:rsidR="00C727E9">
        <w:rPr>
          <w:rFonts w:ascii="Lato" w:hAnsi="Lato"/>
        </w:rPr>
        <w:t>i</w:t>
      </w:r>
      <w:r w:rsidRPr="00C727E9">
        <w:rPr>
          <w:rFonts w:ascii="Lato" w:hAnsi="Lato"/>
        </w:rPr>
        <w:t>,</w:t>
      </w:r>
    </w:p>
    <w:p w14:paraId="0AFD160E" w14:textId="52D26872" w:rsidR="006C517E" w:rsidRPr="00C727E9" w:rsidRDefault="006C517E" w:rsidP="00B7314F">
      <w:pPr>
        <w:numPr>
          <w:ilvl w:val="0"/>
          <w:numId w:val="161"/>
        </w:numPr>
        <w:contextualSpacing/>
        <w:rPr>
          <w:rFonts w:ascii="Lato" w:hAnsi="Lato"/>
        </w:rPr>
      </w:pPr>
      <w:r w:rsidRPr="006C517E">
        <w:rPr>
          <w:rFonts w:ascii="Lato" w:hAnsi="Lato"/>
        </w:rPr>
        <w:t>powiadomienie nie będzie mogło być uznawane za niekompletne</w:t>
      </w:r>
      <w:r>
        <w:rPr>
          <w:rFonts w:ascii="Lato" w:hAnsi="Lato"/>
        </w:rPr>
        <w:t xml:space="preserve"> lub</w:t>
      </w:r>
      <w:r w:rsidRPr="006C517E">
        <w:rPr>
          <w:rFonts w:ascii="Lato" w:hAnsi="Lato"/>
        </w:rPr>
        <w:t xml:space="preserve"> odrzuc</w:t>
      </w:r>
      <w:r>
        <w:rPr>
          <w:rFonts w:ascii="Lato" w:hAnsi="Lato"/>
        </w:rPr>
        <w:t>o</w:t>
      </w:r>
      <w:r w:rsidRPr="006C517E">
        <w:rPr>
          <w:rFonts w:ascii="Lato" w:hAnsi="Lato"/>
        </w:rPr>
        <w:t>ne</w:t>
      </w:r>
      <w:r>
        <w:rPr>
          <w:rFonts w:ascii="Lato" w:hAnsi="Lato"/>
        </w:rPr>
        <w:t>,</w:t>
      </w:r>
      <w:r w:rsidR="009465D9">
        <w:rPr>
          <w:rFonts w:ascii="Lato" w:hAnsi="Lato"/>
        </w:rPr>
        <w:t xml:space="preserve"> </w:t>
      </w:r>
      <w:r w:rsidR="009465D9" w:rsidRPr="009465D9">
        <w:rPr>
          <w:rFonts w:ascii="Lato" w:hAnsi="Lato"/>
        </w:rPr>
        <w:t>operacja duplikacji wykonywana na takim powiadomieniu będzie umożliwiała utworzenie tylko dokumentu tego samego rodzaju</w:t>
      </w:r>
      <w:r w:rsidR="009465D9">
        <w:rPr>
          <w:rFonts w:ascii="Lato" w:hAnsi="Lato"/>
        </w:rPr>
        <w:t>,</w:t>
      </w:r>
    </w:p>
    <w:p w14:paraId="4D1775B7" w14:textId="39A609A2" w:rsidR="00211683" w:rsidRPr="00C727E9" w:rsidRDefault="00211683" w:rsidP="00B7314F">
      <w:pPr>
        <w:numPr>
          <w:ilvl w:val="0"/>
          <w:numId w:val="161"/>
        </w:numPr>
        <w:contextualSpacing/>
        <w:rPr>
          <w:rFonts w:ascii="Lato" w:hAnsi="Lato"/>
        </w:rPr>
      </w:pPr>
      <w:r w:rsidRPr="00C727E9">
        <w:rPr>
          <w:rFonts w:ascii="Lato" w:hAnsi="Lato"/>
        </w:rPr>
        <w:t>zamknięci</w:t>
      </w:r>
      <w:r w:rsidR="00C727E9">
        <w:rPr>
          <w:rFonts w:ascii="Lato" w:hAnsi="Lato"/>
        </w:rPr>
        <w:t>u</w:t>
      </w:r>
      <w:r w:rsidRPr="00C727E9">
        <w:rPr>
          <w:rFonts w:ascii="Lato" w:hAnsi="Lato"/>
        </w:rPr>
        <w:t xml:space="preserve"> sprawy przez </w:t>
      </w:r>
      <w:r w:rsidR="00290DAA">
        <w:rPr>
          <w:rFonts w:ascii="Lato" w:hAnsi="Lato"/>
        </w:rPr>
        <w:t xml:space="preserve">Użytkownika </w:t>
      </w:r>
      <w:r w:rsidR="00290DAA" w:rsidRPr="00C727E9">
        <w:rPr>
          <w:rFonts w:ascii="Lato" w:hAnsi="Lato"/>
        </w:rPr>
        <w:t>Inspekcj</w:t>
      </w:r>
      <w:r w:rsidR="00290DAA">
        <w:rPr>
          <w:rFonts w:ascii="Lato" w:hAnsi="Lato"/>
        </w:rPr>
        <w:t>i,</w:t>
      </w:r>
    </w:p>
    <w:p w14:paraId="4897BA6D" w14:textId="0A20E092" w:rsidR="00C14590" w:rsidRPr="00290DAA" w:rsidRDefault="006C517E" w:rsidP="00B7314F">
      <w:pPr>
        <w:numPr>
          <w:ilvl w:val="0"/>
          <w:numId w:val="156"/>
        </w:numPr>
        <w:contextualSpacing/>
        <w:rPr>
          <w:rFonts w:ascii="Lato" w:hAnsi="Lato"/>
        </w:rPr>
      </w:pPr>
      <w:r>
        <w:rPr>
          <w:rFonts w:ascii="Lato" w:hAnsi="Lato"/>
        </w:rPr>
        <w:t xml:space="preserve">sprawa </w:t>
      </w:r>
      <w:r w:rsidR="009C6A64">
        <w:rPr>
          <w:rFonts w:ascii="Lato" w:hAnsi="Lato"/>
        </w:rPr>
        <w:t>ma mieć</w:t>
      </w:r>
      <w:r w:rsidR="00C14590" w:rsidRPr="00280630">
        <w:rPr>
          <w:rFonts w:ascii="Lato" w:hAnsi="Lato"/>
        </w:rPr>
        <w:t xml:space="preserve"> zakładki</w:t>
      </w:r>
      <w:r w:rsidR="00C14590">
        <w:rPr>
          <w:rFonts w:ascii="Lato" w:hAnsi="Lato"/>
        </w:rPr>
        <w:t>: powiadomienie, dekretacja, historia operacji,</w:t>
      </w:r>
    </w:p>
    <w:p w14:paraId="180BBA23" w14:textId="2A53F4BE" w:rsidR="00211683" w:rsidRPr="00A550D8" w:rsidRDefault="00C727E9" w:rsidP="00B7314F">
      <w:pPr>
        <w:numPr>
          <w:ilvl w:val="0"/>
          <w:numId w:val="156"/>
        </w:numPr>
        <w:contextualSpacing/>
        <w:rPr>
          <w:rFonts w:ascii="Lato" w:hAnsi="Lato"/>
        </w:rPr>
      </w:pPr>
      <w:r w:rsidRPr="00AD5A52">
        <w:rPr>
          <w:rFonts w:ascii="Lato" w:hAnsi="Lato"/>
        </w:rPr>
        <w:t>u</w:t>
      </w:r>
      <w:r w:rsidR="00211683" w:rsidRPr="00A550D8">
        <w:rPr>
          <w:rFonts w:ascii="Lato" w:hAnsi="Lato"/>
        </w:rPr>
        <w:t>tworz</w:t>
      </w:r>
      <w:r w:rsidRPr="00AD5A52">
        <w:rPr>
          <w:rFonts w:ascii="Lato" w:hAnsi="Lato"/>
        </w:rPr>
        <w:t>y</w:t>
      </w:r>
      <w:r w:rsidR="00211683" w:rsidRPr="00A550D8">
        <w:rPr>
          <w:rFonts w:ascii="Lato" w:hAnsi="Lato"/>
        </w:rPr>
        <w:t xml:space="preserve"> raport</w:t>
      </w:r>
      <w:r w:rsidRPr="00AD5A52">
        <w:rPr>
          <w:rFonts w:ascii="Lato" w:hAnsi="Lato"/>
        </w:rPr>
        <w:t xml:space="preserve"> </w:t>
      </w:r>
      <w:r w:rsidR="00211683" w:rsidRPr="00A550D8">
        <w:rPr>
          <w:rFonts w:ascii="Lato" w:hAnsi="Lato"/>
        </w:rPr>
        <w:t xml:space="preserve">dla KAS i Inspekcji </w:t>
      </w:r>
      <w:r w:rsidR="006C517E">
        <w:rPr>
          <w:rFonts w:ascii="Lato" w:hAnsi="Lato"/>
        </w:rPr>
        <w:t>S</w:t>
      </w:r>
      <w:r w:rsidR="006C517E" w:rsidRPr="00A550D8">
        <w:rPr>
          <w:rFonts w:ascii="Lato" w:hAnsi="Lato"/>
        </w:rPr>
        <w:t>anitarnej</w:t>
      </w:r>
      <w:r w:rsidR="006C517E">
        <w:rPr>
          <w:rFonts w:ascii="Lato" w:hAnsi="Lato"/>
        </w:rPr>
        <w:t xml:space="preserve"> w zakresie powiadomień, z rozdzieleniem na rodzaje</w:t>
      </w:r>
      <w:r w:rsidR="00211683" w:rsidRPr="00A550D8">
        <w:rPr>
          <w:rFonts w:ascii="Lato" w:hAnsi="Lato"/>
        </w:rPr>
        <w:t xml:space="preserve">. Dane do raportu zostaną podane przez </w:t>
      </w:r>
      <w:r w:rsidR="00A550D8" w:rsidRPr="00AD5A52">
        <w:rPr>
          <w:rFonts w:ascii="Lato" w:hAnsi="Lato"/>
        </w:rPr>
        <w:t>Z</w:t>
      </w:r>
      <w:r w:rsidR="00211683" w:rsidRPr="00A550D8">
        <w:rPr>
          <w:rFonts w:ascii="Lato" w:hAnsi="Lato"/>
        </w:rPr>
        <w:t>amawiającego na etapie realizacji,</w:t>
      </w:r>
    </w:p>
    <w:p w14:paraId="14F07D3A" w14:textId="3C3B3A17" w:rsidR="00211683" w:rsidRDefault="00A550D8" w:rsidP="00B7314F">
      <w:pPr>
        <w:numPr>
          <w:ilvl w:val="0"/>
          <w:numId w:val="156"/>
        </w:numPr>
        <w:contextualSpacing/>
        <w:rPr>
          <w:rFonts w:ascii="Lato" w:hAnsi="Lato"/>
        </w:rPr>
      </w:pPr>
      <w:r w:rsidRPr="00AD5A52">
        <w:rPr>
          <w:rFonts w:ascii="Lato" w:hAnsi="Lato"/>
        </w:rPr>
        <w:t>u</w:t>
      </w:r>
      <w:r w:rsidR="00211683" w:rsidRPr="00A550D8">
        <w:rPr>
          <w:rFonts w:ascii="Lato" w:hAnsi="Lato"/>
        </w:rPr>
        <w:t>tworz</w:t>
      </w:r>
      <w:r w:rsidRPr="00AD5A52">
        <w:rPr>
          <w:rFonts w:ascii="Lato" w:hAnsi="Lato"/>
        </w:rPr>
        <w:t>y</w:t>
      </w:r>
      <w:r w:rsidR="00211683" w:rsidRPr="00A550D8">
        <w:rPr>
          <w:rFonts w:ascii="Lato" w:hAnsi="Lato"/>
        </w:rPr>
        <w:t xml:space="preserve"> wydruk/pdf dla każdego powiadomienia. Wzory wydruków </w:t>
      </w:r>
      <w:r w:rsidRPr="00AD5A52">
        <w:rPr>
          <w:rFonts w:ascii="Lato" w:hAnsi="Lato"/>
        </w:rPr>
        <w:t>Z</w:t>
      </w:r>
      <w:r w:rsidR="00211683" w:rsidRPr="00A550D8">
        <w:rPr>
          <w:rFonts w:ascii="Lato" w:hAnsi="Lato"/>
        </w:rPr>
        <w:t>amawiający dostarczy na etapie realizacji.</w:t>
      </w:r>
    </w:p>
    <w:bookmarkEnd w:id="505"/>
    <w:p w14:paraId="47305F18" w14:textId="1E0BCCEE" w:rsidR="00BD418B" w:rsidRPr="00A550D8" w:rsidRDefault="00B94DB8" w:rsidP="00BD418B">
      <w:pPr>
        <w:contextualSpacing/>
        <w:rPr>
          <w:rFonts w:ascii="Lato" w:hAnsi="Lato"/>
        </w:rPr>
      </w:pPr>
      <w:r>
        <w:rPr>
          <w:rFonts w:ascii="Lato" w:hAnsi="Lato"/>
        </w:rPr>
        <w:lastRenderedPageBreak/>
        <w:t xml:space="preserve"> W ramach Zadania</w:t>
      </w:r>
      <w:r w:rsidR="00E65E38" w:rsidRPr="00CE77FC">
        <w:rPr>
          <w:rFonts w:ascii="Lato" w:hAnsi="Lato"/>
        </w:rPr>
        <w:t xml:space="preserve"> ma być zrealizowane przeszkolenie z nowych lub zmodyfikowanych funkcjonalności Systemu w formie online umożliwiające korzystanie z wytworzonej funkcjonalności. </w:t>
      </w:r>
      <w:r w:rsidR="00BD418B" w:rsidRPr="00BD418B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BD418B" w:rsidRPr="00BD418B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BD418B" w:rsidRPr="00BD418B">
        <w:rPr>
          <w:rFonts w:ascii="Lato" w:hAnsi="Lato"/>
        </w:rPr>
        <w:t xml:space="preserve"> podczas przeszkolenia.</w:t>
      </w:r>
    </w:p>
    <w:p w14:paraId="6900C97F" w14:textId="201F76C1" w:rsidR="00211683" w:rsidRPr="00211683" w:rsidRDefault="00211683" w:rsidP="00211683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06" w:name="_Toc204754879"/>
      <w:r w:rsidRPr="00211683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211683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06"/>
    </w:p>
    <w:p w14:paraId="5E3F0C83" w14:textId="721B8B26" w:rsidR="00211683" w:rsidRPr="00211683" w:rsidRDefault="00612AA7" w:rsidP="00211683">
      <w:pPr>
        <w:rPr>
          <w:rFonts w:ascii="Lato" w:hAnsi="Lato"/>
        </w:rPr>
      </w:pPr>
      <w:r>
        <w:rPr>
          <w:rFonts w:ascii="Lato" w:hAnsi="Lato"/>
        </w:rPr>
        <w:t>675</w:t>
      </w:r>
      <w:r w:rsidR="00211683" w:rsidRPr="00211683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211683" w:rsidRPr="00211683">
        <w:rPr>
          <w:rFonts w:ascii="Lato" w:hAnsi="Lato"/>
        </w:rPr>
        <w:t>.</w:t>
      </w:r>
    </w:p>
    <w:p w14:paraId="33CFF5B3" w14:textId="25B6241F" w:rsidR="00211683" w:rsidRPr="00211683" w:rsidRDefault="00211683" w:rsidP="00211683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07" w:name="_Toc204754880"/>
      <w:r w:rsidRPr="00211683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211683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507"/>
    </w:p>
    <w:p w14:paraId="4C11B462" w14:textId="45C19A61" w:rsidR="00211683" w:rsidRPr="00211683" w:rsidRDefault="00AB0BD1" w:rsidP="00211683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4248A9FC" w14:textId="1B7C605E" w:rsidR="00D74E74" w:rsidRDefault="00D74E74"/>
    <w:p w14:paraId="18257158" w14:textId="11B9BDB6" w:rsidR="00096884" w:rsidRPr="00096884" w:rsidRDefault="00096884" w:rsidP="00096884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720"/>
        <w:jc w:val="both"/>
        <w:outlineLvl w:val="0"/>
        <w:rPr>
          <w:rFonts w:ascii="Lato" w:eastAsiaTheme="majorEastAsia" w:hAnsi="Lato" w:cstheme="majorBidi"/>
          <w:b/>
          <w:bCs/>
          <w:sz w:val="36"/>
          <w:szCs w:val="32"/>
        </w:rPr>
      </w:pPr>
      <w:bookmarkStart w:id="508" w:name="_Toc204754881"/>
      <w:bookmarkStart w:id="509" w:name="_Toc209104008"/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t>PKWD_SW_PIS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4932A7" w:rsidRPr="00096884">
        <w:rPr>
          <w:rFonts w:ascii="Lato" w:eastAsiaTheme="majorEastAsia" w:hAnsi="Lato" w:cstheme="majorBidi"/>
          <w:b/>
          <w:bCs/>
          <w:sz w:val="36"/>
          <w:szCs w:val="32"/>
        </w:rPr>
        <w:t>Dodanie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_w_</w:t>
      </w:r>
      <w:r w:rsidR="004932A7" w:rsidRPr="00096884">
        <w:rPr>
          <w:rFonts w:ascii="Lato" w:eastAsiaTheme="majorEastAsia" w:hAnsi="Lato" w:cstheme="majorBidi"/>
          <w:b/>
          <w:bCs/>
          <w:sz w:val="36"/>
          <w:szCs w:val="32"/>
        </w:rPr>
        <w:t>Formularzach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t>SWW12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_i_</w:t>
      </w:r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t>SWW13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_w_</w:t>
      </w:r>
      <w:r w:rsidR="004932A7" w:rsidRPr="00096884">
        <w:rPr>
          <w:rFonts w:ascii="Lato" w:eastAsiaTheme="majorEastAsia" w:hAnsi="Lato" w:cstheme="majorBidi"/>
          <w:b/>
          <w:bCs/>
          <w:sz w:val="36"/>
          <w:szCs w:val="32"/>
        </w:rPr>
        <w:t>Sekcji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__</w:t>
      </w:r>
      <w:r w:rsidR="004932A7" w:rsidRPr="00096884">
        <w:rPr>
          <w:rFonts w:ascii="Lato" w:eastAsiaTheme="majorEastAsia" w:hAnsi="Lato" w:cstheme="majorBidi"/>
          <w:b/>
          <w:bCs/>
          <w:sz w:val="36"/>
          <w:szCs w:val="32"/>
        </w:rPr>
        <w:t>Podmioty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4932A7" w:rsidRPr="00096884">
        <w:rPr>
          <w:rFonts w:ascii="Lato" w:eastAsiaTheme="majorEastAsia" w:hAnsi="Lato" w:cstheme="majorBidi"/>
          <w:b/>
          <w:bCs/>
          <w:sz w:val="36"/>
          <w:szCs w:val="32"/>
        </w:rPr>
        <w:t>„Odbiorcy”</w:t>
      </w:r>
      <w:bookmarkEnd w:id="508"/>
      <w:bookmarkEnd w:id="509"/>
    </w:p>
    <w:p w14:paraId="6F79F144" w14:textId="77777777" w:rsidR="00096884" w:rsidRPr="00096884" w:rsidRDefault="00096884" w:rsidP="0009688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10" w:name="_Toc204754882"/>
      <w:r w:rsidRPr="00096884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510"/>
    </w:p>
    <w:p w14:paraId="3429B5AA" w14:textId="0DB83CD1" w:rsidR="00096884" w:rsidRPr="00096884" w:rsidRDefault="00096884" w:rsidP="00096884">
      <w:pPr>
        <w:rPr>
          <w:rFonts w:ascii="Lato" w:hAnsi="Lato"/>
        </w:rPr>
      </w:pPr>
      <w:r w:rsidRPr="00096884">
        <w:rPr>
          <w:rFonts w:ascii="Lato" w:hAnsi="Lato"/>
        </w:rPr>
        <w:t xml:space="preserve">Dodanie w formularzach wniosków </w:t>
      </w:r>
      <w:r w:rsidR="00330488">
        <w:rPr>
          <w:rFonts w:ascii="Lato" w:hAnsi="Lato"/>
        </w:rPr>
        <w:t xml:space="preserve">Klienta </w:t>
      </w:r>
      <w:r w:rsidRPr="00096884">
        <w:rPr>
          <w:rFonts w:ascii="Lato" w:hAnsi="Lato"/>
        </w:rPr>
        <w:t>SWW12 i SWW13 w sekcji „Podmioty” podsekcji „Odbiorca”.</w:t>
      </w:r>
    </w:p>
    <w:p w14:paraId="3F2B0D41" w14:textId="579481B7" w:rsidR="00096884" w:rsidRPr="00096884" w:rsidRDefault="00096884" w:rsidP="0009688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11" w:name="_Toc204754883"/>
      <w:r w:rsidRPr="00096884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96884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11"/>
    </w:p>
    <w:p w14:paraId="610F24B7" w14:textId="35CDFDA7" w:rsidR="00096884" w:rsidRPr="00096884" w:rsidRDefault="00861C42" w:rsidP="00096884">
      <w:pPr>
        <w:contextualSpacing/>
        <w:rPr>
          <w:rFonts w:ascii="Lato" w:hAnsi="Lato"/>
        </w:rPr>
      </w:pPr>
      <w:r>
        <w:rPr>
          <w:rFonts w:ascii="Lato" w:hAnsi="Lato"/>
        </w:rPr>
        <w:t>Wykonawca u</w:t>
      </w:r>
      <w:r w:rsidR="00096884" w:rsidRPr="00096884">
        <w:rPr>
          <w:rFonts w:ascii="Lato" w:hAnsi="Lato"/>
        </w:rPr>
        <w:t>tworz</w:t>
      </w:r>
      <w:r>
        <w:rPr>
          <w:rFonts w:ascii="Lato" w:hAnsi="Lato"/>
        </w:rPr>
        <w:t>y</w:t>
      </w:r>
      <w:r w:rsidR="00096884" w:rsidRPr="00096884">
        <w:rPr>
          <w:rFonts w:ascii="Lato" w:hAnsi="Lato"/>
        </w:rPr>
        <w:t xml:space="preserve"> w formularzach wniosków SWW12 i SWW13 </w:t>
      </w:r>
      <w:r w:rsidR="00FE19A7">
        <w:rPr>
          <w:rFonts w:ascii="Lato" w:hAnsi="Lato"/>
        </w:rPr>
        <w:t xml:space="preserve">oraz </w:t>
      </w:r>
      <w:r w:rsidR="006964BD">
        <w:rPr>
          <w:rFonts w:ascii="Lato" w:hAnsi="Lato"/>
        </w:rPr>
        <w:t xml:space="preserve">w </w:t>
      </w:r>
      <w:r w:rsidR="00FE19A7">
        <w:rPr>
          <w:rFonts w:ascii="Lato" w:hAnsi="Lato"/>
        </w:rPr>
        <w:t>odpowiadających im schematach komunikatów dla interfejsu niewizualnego</w:t>
      </w:r>
      <w:r w:rsidR="00FE19A7" w:rsidRPr="00096884">
        <w:rPr>
          <w:rFonts w:ascii="Lato" w:hAnsi="Lato"/>
        </w:rPr>
        <w:t xml:space="preserve"> </w:t>
      </w:r>
      <w:r w:rsidR="00096884" w:rsidRPr="00096884">
        <w:rPr>
          <w:rFonts w:ascii="Lato" w:hAnsi="Lato"/>
        </w:rPr>
        <w:t>w sekcji „Podmioty” podsekcj</w:t>
      </w:r>
      <w:r>
        <w:rPr>
          <w:rFonts w:ascii="Lato" w:hAnsi="Lato"/>
        </w:rPr>
        <w:t xml:space="preserve">ę </w:t>
      </w:r>
      <w:r w:rsidR="00096884" w:rsidRPr="00096884">
        <w:rPr>
          <w:rFonts w:ascii="Lato" w:hAnsi="Lato"/>
        </w:rPr>
        <w:t>„Odbiorca”. Zakres pól oraz funkcjonalnoś</w:t>
      </w:r>
      <w:r>
        <w:rPr>
          <w:rFonts w:ascii="Lato" w:hAnsi="Lato"/>
        </w:rPr>
        <w:t xml:space="preserve">ć </w:t>
      </w:r>
      <w:r w:rsidR="00096884" w:rsidRPr="00096884">
        <w:rPr>
          <w:rFonts w:ascii="Lato" w:hAnsi="Lato"/>
        </w:rPr>
        <w:t xml:space="preserve">podsekcji „Odbiorca” </w:t>
      </w:r>
      <w:r w:rsidR="008963AA">
        <w:rPr>
          <w:rFonts w:ascii="Lato" w:hAnsi="Lato"/>
        </w:rPr>
        <w:t>muszą</w:t>
      </w:r>
      <w:r w:rsidR="008963AA" w:rsidRPr="00096884">
        <w:rPr>
          <w:rFonts w:ascii="Lato" w:hAnsi="Lato"/>
        </w:rPr>
        <w:t xml:space="preserve"> </w:t>
      </w:r>
      <w:r w:rsidR="00096884" w:rsidRPr="00096884">
        <w:rPr>
          <w:rFonts w:ascii="Lato" w:hAnsi="Lato"/>
        </w:rPr>
        <w:t xml:space="preserve">być takie same jak w pozostałych podsekcjach sekcji „Podmioty”. Dane z podsekcji „Odbiorca” wniosku SWW12 i SWW13 </w:t>
      </w:r>
      <w:r w:rsidR="008963AA">
        <w:rPr>
          <w:rFonts w:ascii="Lato" w:hAnsi="Lato"/>
        </w:rPr>
        <w:t>muszą</w:t>
      </w:r>
      <w:r w:rsidR="008963AA" w:rsidRPr="00096884">
        <w:rPr>
          <w:rFonts w:ascii="Lato" w:hAnsi="Lato"/>
        </w:rPr>
        <w:t xml:space="preserve"> </w:t>
      </w:r>
      <w:r w:rsidR="00096884" w:rsidRPr="00096884">
        <w:rPr>
          <w:rFonts w:ascii="Lato" w:hAnsi="Lato"/>
        </w:rPr>
        <w:t xml:space="preserve">automatycznie przenosić się do tożsamej sekcji „Odbiorca” rozstrzygnięcia SWR11. Obligatoryjność sekcji zostanie określona przez </w:t>
      </w:r>
      <w:r>
        <w:rPr>
          <w:rFonts w:ascii="Lato" w:hAnsi="Lato"/>
        </w:rPr>
        <w:t>Z</w:t>
      </w:r>
      <w:r w:rsidR="00096884" w:rsidRPr="00096884">
        <w:rPr>
          <w:rFonts w:ascii="Lato" w:hAnsi="Lato"/>
        </w:rPr>
        <w:t xml:space="preserve">amawiającego na etapie realizacji </w:t>
      </w:r>
      <w:r>
        <w:rPr>
          <w:rFonts w:ascii="Lato" w:hAnsi="Lato"/>
        </w:rPr>
        <w:t>Z</w:t>
      </w:r>
      <w:r w:rsidR="00096884" w:rsidRPr="00096884">
        <w:rPr>
          <w:rFonts w:ascii="Lato" w:hAnsi="Lato"/>
        </w:rPr>
        <w:t>adania.</w:t>
      </w:r>
      <w:r w:rsidR="00DE3DCA">
        <w:rPr>
          <w:rFonts w:ascii="Lato" w:hAnsi="Lato"/>
        </w:rPr>
        <w:t xml:space="preserve"> </w:t>
      </w:r>
    </w:p>
    <w:p w14:paraId="1D0076CB" w14:textId="77413C1E" w:rsidR="00096884" w:rsidRPr="00096884" w:rsidRDefault="00096884" w:rsidP="0009688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12" w:name="_Toc204754884"/>
      <w:r w:rsidRPr="00096884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96884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12"/>
    </w:p>
    <w:p w14:paraId="35DA1C51" w14:textId="1CAC47A8" w:rsidR="00096884" w:rsidRPr="00096884" w:rsidRDefault="00612AA7" w:rsidP="00096884">
      <w:pPr>
        <w:rPr>
          <w:rFonts w:ascii="Lato" w:hAnsi="Lato"/>
        </w:rPr>
      </w:pPr>
      <w:r>
        <w:rPr>
          <w:rFonts w:ascii="Lato" w:hAnsi="Lato"/>
        </w:rPr>
        <w:t>675</w:t>
      </w:r>
      <w:r w:rsidR="00096884" w:rsidRPr="00096884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096884" w:rsidRPr="00096884">
        <w:rPr>
          <w:rFonts w:ascii="Lato" w:hAnsi="Lato"/>
        </w:rPr>
        <w:t>.</w:t>
      </w:r>
    </w:p>
    <w:p w14:paraId="0B7D2FB6" w14:textId="1845BC25" w:rsidR="00096884" w:rsidRPr="00096884" w:rsidRDefault="00096884" w:rsidP="0009688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13" w:name="_Toc204754885"/>
      <w:r w:rsidRPr="00096884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96884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513"/>
    </w:p>
    <w:p w14:paraId="268B1B5E" w14:textId="3A88B487" w:rsidR="00096884" w:rsidRPr="00096884" w:rsidRDefault="00AB0BD1" w:rsidP="00096884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41A5B519" w14:textId="0276FF02" w:rsidR="00096884" w:rsidRPr="00096884" w:rsidRDefault="00096884" w:rsidP="00096884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720"/>
        <w:jc w:val="both"/>
        <w:outlineLvl w:val="0"/>
        <w:rPr>
          <w:rFonts w:ascii="Lato" w:eastAsiaTheme="majorEastAsia" w:hAnsi="Lato" w:cstheme="majorBidi"/>
          <w:b/>
          <w:bCs/>
          <w:sz w:val="36"/>
          <w:szCs w:val="32"/>
        </w:rPr>
      </w:pPr>
      <w:bookmarkStart w:id="514" w:name="_Toc204754886"/>
      <w:bookmarkStart w:id="515" w:name="_Toc209104009"/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lastRenderedPageBreak/>
        <w:t>PKWD_SW_PIS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t>Przebudowa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t>procesu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t>obsługi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t>wniosków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t>SWW12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t>i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t>SWW13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t>w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t>przypadku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t>wydania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t>rozstrzygnięcia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FE19A7" w:rsidRPr="00096884">
        <w:rPr>
          <w:rFonts w:ascii="Lato" w:eastAsiaTheme="majorEastAsia" w:hAnsi="Lato" w:cstheme="majorBidi"/>
          <w:b/>
          <w:bCs/>
          <w:sz w:val="36"/>
          <w:szCs w:val="32"/>
        </w:rPr>
        <w:t>SW</w:t>
      </w:r>
      <w:r w:rsidR="00FE19A7">
        <w:rPr>
          <w:rFonts w:ascii="Lato" w:eastAsiaTheme="majorEastAsia" w:hAnsi="Lato" w:cstheme="majorBidi"/>
          <w:b/>
          <w:bCs/>
          <w:sz w:val="36"/>
          <w:szCs w:val="32"/>
        </w:rPr>
        <w:t>R</w:t>
      </w:r>
      <w:r w:rsidR="00FE19A7" w:rsidRPr="00096884">
        <w:rPr>
          <w:rFonts w:ascii="Lato" w:eastAsiaTheme="majorEastAsia" w:hAnsi="Lato" w:cstheme="majorBidi"/>
          <w:b/>
          <w:bCs/>
          <w:sz w:val="36"/>
          <w:szCs w:val="32"/>
        </w:rPr>
        <w:t>11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t>w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96884">
        <w:rPr>
          <w:rFonts w:ascii="Lato" w:eastAsiaTheme="majorEastAsia" w:hAnsi="Lato" w:cstheme="majorBidi"/>
          <w:b/>
          <w:bCs/>
          <w:sz w:val="36"/>
          <w:szCs w:val="32"/>
        </w:rPr>
        <w:t>sprawie</w:t>
      </w:r>
      <w:bookmarkEnd w:id="514"/>
      <w:bookmarkEnd w:id="515"/>
    </w:p>
    <w:p w14:paraId="0D2152A8" w14:textId="77777777" w:rsidR="00096884" w:rsidRPr="00096884" w:rsidRDefault="00096884" w:rsidP="0009688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16" w:name="_Toc204754887"/>
      <w:r w:rsidRPr="00096884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516"/>
    </w:p>
    <w:p w14:paraId="526CB0F3" w14:textId="2982761D" w:rsidR="00096884" w:rsidRPr="00096884" w:rsidRDefault="00096884" w:rsidP="00096884">
      <w:pPr>
        <w:rPr>
          <w:rFonts w:ascii="Lato" w:hAnsi="Lato"/>
        </w:rPr>
      </w:pPr>
      <w:r w:rsidRPr="00096884">
        <w:rPr>
          <w:rFonts w:ascii="Lato" w:hAnsi="Lato"/>
        </w:rPr>
        <w:t>Rozbudowanie procesu obsługi spraw (SWW12, SWW13)</w:t>
      </w:r>
      <w:r w:rsidR="00270F3A">
        <w:rPr>
          <w:rFonts w:ascii="Lato" w:hAnsi="Lato"/>
        </w:rPr>
        <w:t>,</w:t>
      </w:r>
      <w:r w:rsidRPr="00096884">
        <w:rPr>
          <w:rFonts w:ascii="Lato" w:hAnsi="Lato"/>
        </w:rPr>
        <w:t xml:space="preserve"> w których wydano rozstrzygnięcie SWR11</w:t>
      </w:r>
      <w:r w:rsidR="00DE3DCA">
        <w:rPr>
          <w:rFonts w:ascii="Lato" w:hAnsi="Lato"/>
        </w:rPr>
        <w:t xml:space="preserve"> </w:t>
      </w:r>
      <w:r w:rsidRPr="00096884">
        <w:rPr>
          <w:rFonts w:ascii="Lato" w:hAnsi="Lato"/>
        </w:rPr>
        <w:t>(Zawiadomienie o wyrażeniu zgody na przeprowadzenie kontroli sanitarnej u odbiorcy/w składzie celnym/w innym miejscu)</w:t>
      </w:r>
      <w:r w:rsidR="008963AA">
        <w:rPr>
          <w:rFonts w:ascii="Lato" w:hAnsi="Lato"/>
        </w:rPr>
        <w:t>,</w:t>
      </w:r>
      <w:r w:rsidRPr="00096884">
        <w:rPr>
          <w:rFonts w:ascii="Lato" w:hAnsi="Lato"/>
        </w:rPr>
        <w:t xml:space="preserve"> umożliwiające obsługę sprawy przez Inspekcję podaną w polu „Jednostka inspekcji do której kierowany jest towar”.</w:t>
      </w:r>
    </w:p>
    <w:p w14:paraId="2ECD43C7" w14:textId="464F8F30" w:rsidR="00096884" w:rsidRPr="00096884" w:rsidRDefault="00096884" w:rsidP="0009688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17" w:name="_Toc204754888"/>
      <w:r w:rsidRPr="00096884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96884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17"/>
    </w:p>
    <w:p w14:paraId="13ADF98B" w14:textId="6CB8B179" w:rsidR="00096884" w:rsidRPr="005808BD" w:rsidRDefault="008963AA" w:rsidP="00AD5A52">
      <w:pPr>
        <w:spacing w:after="0"/>
        <w:rPr>
          <w:rFonts w:ascii="Lato" w:hAnsi="Lato"/>
        </w:rPr>
      </w:pPr>
      <w:r w:rsidRPr="005808BD">
        <w:rPr>
          <w:rFonts w:ascii="Lato" w:hAnsi="Lato"/>
        </w:rPr>
        <w:t>Wykonawca dokona rozbudowy procesu obsługi sprawy</w:t>
      </w:r>
      <w:r w:rsidR="003A79A6">
        <w:rPr>
          <w:rFonts w:ascii="Lato" w:hAnsi="Lato"/>
        </w:rPr>
        <w:t xml:space="preserve"> w taki sposób, aby</w:t>
      </w:r>
      <w:r>
        <w:rPr>
          <w:rFonts w:ascii="Lato" w:hAnsi="Lato"/>
        </w:rPr>
        <w:t xml:space="preserve"> umożliwi</w:t>
      </w:r>
      <w:r w:rsidR="003A79A6">
        <w:rPr>
          <w:rFonts w:ascii="Lato" w:hAnsi="Lato"/>
        </w:rPr>
        <w:t>ć</w:t>
      </w:r>
      <w:r w:rsidRPr="005808BD">
        <w:rPr>
          <w:rFonts w:ascii="Lato" w:hAnsi="Lato"/>
        </w:rPr>
        <w:t xml:space="preserve"> obsługę sprawy w ramach Systemu przez </w:t>
      </w:r>
      <w:r w:rsidR="0048424E">
        <w:rPr>
          <w:rFonts w:ascii="Lato" w:hAnsi="Lato"/>
        </w:rPr>
        <w:t xml:space="preserve">jednostkę </w:t>
      </w:r>
      <w:r w:rsidRPr="005808BD">
        <w:rPr>
          <w:rFonts w:ascii="Lato" w:hAnsi="Lato"/>
        </w:rPr>
        <w:t>Inspekcj</w:t>
      </w:r>
      <w:r w:rsidR="0048424E">
        <w:rPr>
          <w:rFonts w:ascii="Lato" w:hAnsi="Lato"/>
        </w:rPr>
        <w:t>i</w:t>
      </w:r>
      <w:r w:rsidRPr="005808BD">
        <w:rPr>
          <w:rFonts w:ascii="Lato" w:hAnsi="Lato"/>
        </w:rPr>
        <w:t xml:space="preserve"> podaną w polu „Jednostka inspekcji</w:t>
      </w:r>
      <w:r w:rsidR="0048424E">
        <w:rPr>
          <w:rFonts w:ascii="Lato" w:hAnsi="Lato"/>
        </w:rPr>
        <w:t>,</w:t>
      </w:r>
      <w:r w:rsidRPr="005808BD">
        <w:rPr>
          <w:rFonts w:ascii="Lato" w:hAnsi="Lato"/>
        </w:rPr>
        <w:t xml:space="preserve"> do której kierowany jest towar”</w:t>
      </w:r>
      <w:r>
        <w:rPr>
          <w:rFonts w:ascii="Lato" w:hAnsi="Lato"/>
        </w:rPr>
        <w:t>, w</w:t>
      </w:r>
      <w:r w:rsidR="00861C42" w:rsidRPr="005808BD">
        <w:rPr>
          <w:rFonts w:ascii="Lato" w:hAnsi="Lato"/>
        </w:rPr>
        <w:t xml:space="preserve"> </w:t>
      </w:r>
      <w:r w:rsidR="00096884" w:rsidRPr="005808BD">
        <w:rPr>
          <w:rFonts w:ascii="Lato" w:hAnsi="Lato"/>
        </w:rPr>
        <w:t>przypadku wydania w sprawie SWW12, SWW13 rozstrzygnięcia SWR11 (status rozstrzygnięcia „Wysłany”).</w:t>
      </w:r>
    </w:p>
    <w:p w14:paraId="31E3C150" w14:textId="047D6E7D" w:rsidR="00096884" w:rsidRPr="00AD5A52" w:rsidRDefault="00096884" w:rsidP="005B3E7C">
      <w:pPr>
        <w:spacing w:after="0"/>
        <w:rPr>
          <w:rFonts w:ascii="Lato" w:hAnsi="Lato"/>
          <w:highlight w:val="yellow"/>
        </w:rPr>
      </w:pPr>
      <w:r w:rsidRPr="005808BD">
        <w:rPr>
          <w:rFonts w:ascii="Lato" w:hAnsi="Lato"/>
        </w:rPr>
        <w:t xml:space="preserve">Rozbudowa procesu </w:t>
      </w:r>
      <w:r w:rsidR="008963AA">
        <w:rPr>
          <w:rFonts w:ascii="Lato" w:hAnsi="Lato"/>
        </w:rPr>
        <w:t>ma</w:t>
      </w:r>
      <w:r w:rsidR="008963AA" w:rsidRPr="005808BD">
        <w:rPr>
          <w:rFonts w:ascii="Lato" w:hAnsi="Lato"/>
        </w:rPr>
        <w:t xml:space="preserve"> </w:t>
      </w:r>
      <w:r w:rsidRPr="005808BD">
        <w:rPr>
          <w:rFonts w:ascii="Lato" w:hAnsi="Lato"/>
        </w:rPr>
        <w:t>umożliwi</w:t>
      </w:r>
      <w:r w:rsidR="00A550D8" w:rsidRPr="00AD5A52">
        <w:rPr>
          <w:rFonts w:ascii="Lato" w:hAnsi="Lato"/>
        </w:rPr>
        <w:t>a</w:t>
      </w:r>
      <w:r w:rsidR="008963AA">
        <w:rPr>
          <w:rFonts w:ascii="Lato" w:hAnsi="Lato"/>
        </w:rPr>
        <w:t xml:space="preserve">ć </w:t>
      </w:r>
      <w:r w:rsidR="00A550D8" w:rsidRPr="00AD5A52">
        <w:rPr>
          <w:rFonts w:ascii="Lato" w:hAnsi="Lato"/>
        </w:rPr>
        <w:t>a</w:t>
      </w:r>
      <w:r w:rsidRPr="005808BD">
        <w:rPr>
          <w:rFonts w:ascii="Lato" w:hAnsi="Lato"/>
        </w:rPr>
        <w:t>utomatyczne przekierowanie sprawy do „Jednostki inspekcji</w:t>
      </w:r>
      <w:r w:rsidR="0048424E">
        <w:rPr>
          <w:rFonts w:ascii="Lato" w:hAnsi="Lato"/>
        </w:rPr>
        <w:t>,</w:t>
      </w:r>
      <w:r w:rsidRPr="005808BD">
        <w:rPr>
          <w:rFonts w:ascii="Lato" w:hAnsi="Lato"/>
        </w:rPr>
        <w:t xml:space="preserve"> do której kierowany jest towar” w przypadku</w:t>
      </w:r>
      <w:r w:rsidR="008963AA">
        <w:rPr>
          <w:rFonts w:ascii="Lato" w:hAnsi="Lato"/>
        </w:rPr>
        <w:t>,</w:t>
      </w:r>
      <w:r w:rsidRPr="005808BD">
        <w:rPr>
          <w:rFonts w:ascii="Lato" w:hAnsi="Lato"/>
        </w:rPr>
        <w:t xml:space="preserve"> gdy zostanie wydane rozstrzygnięcie SWR11 w sprawie (dotyczy spraw SWW12 i SWW13)</w:t>
      </w:r>
      <w:r w:rsidR="008963AA">
        <w:rPr>
          <w:rFonts w:ascii="Lato" w:hAnsi="Lato"/>
        </w:rPr>
        <w:t>,</w:t>
      </w:r>
      <w:r w:rsidRPr="005808BD">
        <w:rPr>
          <w:rFonts w:ascii="Lato" w:hAnsi="Lato"/>
        </w:rPr>
        <w:t xml:space="preserve"> a sprawa ma status „Zakończony” w jednostce</w:t>
      </w:r>
      <w:r w:rsidR="0048424E">
        <w:rPr>
          <w:rFonts w:ascii="Lato" w:hAnsi="Lato"/>
        </w:rPr>
        <w:t>,</w:t>
      </w:r>
      <w:r w:rsidRPr="005808BD">
        <w:rPr>
          <w:rFonts w:ascii="Lato" w:hAnsi="Lato"/>
        </w:rPr>
        <w:t xml:space="preserve"> w której wydano rozstrzygnięcie SWR11. </w:t>
      </w:r>
    </w:p>
    <w:p w14:paraId="097BDC3A" w14:textId="764DD928" w:rsidR="00096884" w:rsidRPr="005808BD" w:rsidRDefault="00096884" w:rsidP="00096884">
      <w:pPr>
        <w:spacing w:after="0"/>
        <w:rPr>
          <w:rFonts w:ascii="Lato" w:hAnsi="Lato"/>
        </w:rPr>
      </w:pPr>
      <w:r w:rsidRPr="005808BD">
        <w:rPr>
          <w:rFonts w:ascii="Lato" w:hAnsi="Lato"/>
        </w:rPr>
        <w:t>W przypadku jednostki wydającej rozstrzygnięcie SWR11</w:t>
      </w:r>
      <w:r w:rsidR="008963AA">
        <w:rPr>
          <w:rFonts w:ascii="Lato" w:hAnsi="Lato"/>
        </w:rPr>
        <w:t>,</w:t>
      </w:r>
      <w:r w:rsidRPr="005808BD">
        <w:rPr>
          <w:rFonts w:ascii="Lato" w:hAnsi="Lato"/>
        </w:rPr>
        <w:t xml:space="preserve"> </w:t>
      </w:r>
      <w:r w:rsidR="005808BD">
        <w:rPr>
          <w:rFonts w:ascii="Lato" w:hAnsi="Lato"/>
        </w:rPr>
        <w:t>S</w:t>
      </w:r>
      <w:r w:rsidRPr="005808BD">
        <w:rPr>
          <w:rFonts w:ascii="Lato" w:hAnsi="Lato"/>
        </w:rPr>
        <w:t xml:space="preserve">ystem dodatkowo </w:t>
      </w:r>
      <w:r w:rsidR="008963AA">
        <w:rPr>
          <w:rFonts w:ascii="Lato" w:hAnsi="Lato"/>
        </w:rPr>
        <w:t xml:space="preserve">ma </w:t>
      </w:r>
      <w:r w:rsidRPr="005808BD">
        <w:rPr>
          <w:rFonts w:ascii="Lato" w:hAnsi="Lato"/>
        </w:rPr>
        <w:t>umożliwi</w:t>
      </w:r>
      <w:r w:rsidR="005808BD">
        <w:rPr>
          <w:rFonts w:ascii="Lato" w:hAnsi="Lato"/>
        </w:rPr>
        <w:t>ać</w:t>
      </w:r>
      <w:r w:rsidRPr="005808BD">
        <w:rPr>
          <w:rFonts w:ascii="Lato" w:hAnsi="Lato"/>
        </w:rPr>
        <w:t xml:space="preserve">: </w:t>
      </w:r>
    </w:p>
    <w:p w14:paraId="6FBC5F74" w14:textId="167470B8" w:rsidR="00096884" w:rsidRPr="005808BD" w:rsidRDefault="00861C42" w:rsidP="00B7314F">
      <w:pPr>
        <w:numPr>
          <w:ilvl w:val="0"/>
          <w:numId w:val="162"/>
        </w:numPr>
        <w:spacing w:after="0"/>
        <w:contextualSpacing/>
        <w:rPr>
          <w:rFonts w:ascii="Lato" w:hAnsi="Lato"/>
        </w:rPr>
      </w:pPr>
      <w:r w:rsidRPr="005808BD">
        <w:rPr>
          <w:rFonts w:ascii="Lato" w:hAnsi="Lato"/>
        </w:rPr>
        <w:t>p</w:t>
      </w:r>
      <w:r w:rsidR="00096884" w:rsidRPr="005808BD">
        <w:rPr>
          <w:rFonts w:ascii="Lato" w:hAnsi="Lato"/>
        </w:rPr>
        <w:t>odgląd sprawy przez jednostkę wydającą rozstrzygnięcie SWR11 na każdym etapie obsługi sprawy (również</w:t>
      </w:r>
      <w:r w:rsidR="004A77B3">
        <w:rPr>
          <w:rFonts w:ascii="Lato" w:hAnsi="Lato"/>
        </w:rPr>
        <w:t>,</w:t>
      </w:r>
      <w:r w:rsidR="00096884" w:rsidRPr="005808BD">
        <w:rPr>
          <w:rFonts w:ascii="Lato" w:hAnsi="Lato"/>
        </w:rPr>
        <w:t xml:space="preserve"> gdy sprawa będzie obsługiwana przez inną jednostkę</w:t>
      </w:r>
      <w:r w:rsidR="0048424E">
        <w:rPr>
          <w:rFonts w:ascii="Lato" w:hAnsi="Lato"/>
        </w:rPr>
        <w:t xml:space="preserve"> Inspekcji</w:t>
      </w:r>
      <w:r w:rsidR="00096884" w:rsidRPr="005808BD">
        <w:rPr>
          <w:rFonts w:ascii="Lato" w:hAnsi="Lato"/>
        </w:rPr>
        <w:t>),</w:t>
      </w:r>
    </w:p>
    <w:p w14:paraId="28A6E2CC" w14:textId="2390BCE3" w:rsidR="00096884" w:rsidRPr="005808BD" w:rsidRDefault="00096884" w:rsidP="00B7314F">
      <w:pPr>
        <w:numPr>
          <w:ilvl w:val="0"/>
          <w:numId w:val="162"/>
        </w:numPr>
        <w:spacing w:after="0"/>
        <w:contextualSpacing/>
        <w:rPr>
          <w:rFonts w:ascii="Lato" w:hAnsi="Lato"/>
        </w:rPr>
      </w:pPr>
      <w:bookmarkStart w:id="518" w:name="_Hlk201741988"/>
      <w:r w:rsidRPr="005808BD">
        <w:rPr>
          <w:rFonts w:ascii="Lato" w:hAnsi="Lato"/>
        </w:rPr>
        <w:t>wygenerowani</w:t>
      </w:r>
      <w:r w:rsidR="005808BD" w:rsidRPr="00AD5A52">
        <w:rPr>
          <w:rFonts w:ascii="Lato" w:hAnsi="Lato"/>
        </w:rPr>
        <w:t>e</w:t>
      </w:r>
      <w:r w:rsidRPr="005808BD">
        <w:rPr>
          <w:rFonts w:ascii="Lato" w:hAnsi="Lato"/>
        </w:rPr>
        <w:t xml:space="preserve"> raportu dotyczącego spraw</w:t>
      </w:r>
      <w:r w:rsidR="00042B50">
        <w:rPr>
          <w:rFonts w:ascii="Lato" w:hAnsi="Lato"/>
        </w:rPr>
        <w:t>,</w:t>
      </w:r>
      <w:r w:rsidRPr="005808BD">
        <w:rPr>
          <w:rFonts w:ascii="Lato" w:hAnsi="Lato"/>
        </w:rPr>
        <w:t xml:space="preserve"> w których wydano rozstrzygnięcie SWR11. Zakres danych do raportu zostanie określony przez </w:t>
      </w:r>
      <w:r w:rsidR="005808BD" w:rsidRPr="00AD5A52">
        <w:rPr>
          <w:rFonts w:ascii="Lato" w:hAnsi="Lato"/>
        </w:rPr>
        <w:t>Z</w:t>
      </w:r>
      <w:r w:rsidRPr="005808BD">
        <w:rPr>
          <w:rFonts w:ascii="Lato" w:hAnsi="Lato"/>
        </w:rPr>
        <w:t xml:space="preserve">amawiającego na etapie realizacji </w:t>
      </w:r>
      <w:r w:rsidR="005808BD" w:rsidRPr="00AD5A52">
        <w:rPr>
          <w:rFonts w:ascii="Lato" w:hAnsi="Lato"/>
        </w:rPr>
        <w:t>Z</w:t>
      </w:r>
      <w:r w:rsidRPr="005808BD">
        <w:rPr>
          <w:rFonts w:ascii="Lato" w:hAnsi="Lato"/>
        </w:rPr>
        <w:t>adania</w:t>
      </w:r>
      <w:r w:rsidR="00861C42" w:rsidRPr="005808BD">
        <w:rPr>
          <w:rFonts w:ascii="Lato" w:hAnsi="Lato"/>
        </w:rPr>
        <w:t>,</w:t>
      </w:r>
    </w:p>
    <w:p w14:paraId="2557771D" w14:textId="7522D62F" w:rsidR="00096884" w:rsidRPr="005808BD" w:rsidRDefault="00096884" w:rsidP="00B7314F">
      <w:pPr>
        <w:numPr>
          <w:ilvl w:val="0"/>
          <w:numId w:val="162"/>
        </w:numPr>
        <w:contextualSpacing/>
        <w:rPr>
          <w:rFonts w:ascii="Lato" w:hAnsi="Lato"/>
        </w:rPr>
      </w:pPr>
      <w:r w:rsidRPr="005808BD">
        <w:rPr>
          <w:rFonts w:ascii="Lato" w:hAnsi="Lato"/>
        </w:rPr>
        <w:t>wyszuk</w:t>
      </w:r>
      <w:r w:rsidR="005808BD" w:rsidRPr="00AD5A52">
        <w:rPr>
          <w:rFonts w:ascii="Lato" w:hAnsi="Lato"/>
        </w:rPr>
        <w:t>iw</w:t>
      </w:r>
      <w:r w:rsidRPr="005808BD">
        <w:rPr>
          <w:rFonts w:ascii="Lato" w:hAnsi="Lato"/>
        </w:rPr>
        <w:t>ani</w:t>
      </w:r>
      <w:r w:rsidR="005808BD" w:rsidRPr="00AD5A52">
        <w:rPr>
          <w:rFonts w:ascii="Lato" w:hAnsi="Lato"/>
        </w:rPr>
        <w:t>e</w:t>
      </w:r>
      <w:r w:rsidRPr="005808BD">
        <w:rPr>
          <w:rFonts w:ascii="Lato" w:hAnsi="Lato"/>
        </w:rPr>
        <w:t xml:space="preserve"> w filtrach zaawansowanych </w:t>
      </w:r>
      <w:r w:rsidR="0048424E">
        <w:rPr>
          <w:rFonts w:ascii="Lato" w:hAnsi="Lato"/>
        </w:rPr>
        <w:t xml:space="preserve">oraz </w:t>
      </w:r>
      <w:r w:rsidRPr="005808BD">
        <w:rPr>
          <w:rFonts w:ascii="Lato" w:hAnsi="Lato"/>
        </w:rPr>
        <w:t>złożonych spraw, w których wydano rozstrzygnięcie SWR11</w:t>
      </w:r>
      <w:r w:rsidR="00861C42" w:rsidRPr="005808BD">
        <w:rPr>
          <w:rFonts w:ascii="Lato" w:hAnsi="Lato"/>
        </w:rPr>
        <w:t>,</w:t>
      </w:r>
    </w:p>
    <w:p w14:paraId="2A483951" w14:textId="3FF0495F" w:rsidR="00096884" w:rsidRPr="005B3E7C" w:rsidRDefault="00861C42" w:rsidP="00B7314F">
      <w:pPr>
        <w:numPr>
          <w:ilvl w:val="0"/>
          <w:numId w:val="162"/>
        </w:numPr>
        <w:contextualSpacing/>
        <w:rPr>
          <w:rFonts w:ascii="Lato" w:hAnsi="Lato"/>
        </w:rPr>
      </w:pPr>
      <w:r w:rsidRPr="005808BD">
        <w:rPr>
          <w:rFonts w:ascii="Lato" w:hAnsi="Lato"/>
        </w:rPr>
        <w:t>u</w:t>
      </w:r>
      <w:r w:rsidR="00096884" w:rsidRPr="005808BD">
        <w:rPr>
          <w:rFonts w:ascii="Lato" w:hAnsi="Lato"/>
        </w:rPr>
        <w:t>względnienie w historii sprawy operacji przekazania sprawy do „Jednostki inspekcji</w:t>
      </w:r>
      <w:r w:rsidR="0048424E">
        <w:rPr>
          <w:rFonts w:ascii="Lato" w:hAnsi="Lato"/>
        </w:rPr>
        <w:t>,</w:t>
      </w:r>
      <w:r w:rsidR="00096884" w:rsidRPr="005808BD">
        <w:rPr>
          <w:rFonts w:ascii="Lato" w:hAnsi="Lato"/>
        </w:rPr>
        <w:t xml:space="preserve"> do której kierowany jest towar</w:t>
      </w:r>
      <w:r w:rsidR="00096884" w:rsidRPr="005B3E7C">
        <w:rPr>
          <w:rFonts w:ascii="Lato" w:hAnsi="Lato"/>
        </w:rPr>
        <w:t>”</w:t>
      </w:r>
      <w:r w:rsidR="004A77B3" w:rsidRPr="005B3E7C">
        <w:rPr>
          <w:rFonts w:ascii="Lato" w:hAnsi="Lato"/>
        </w:rPr>
        <w:t>.</w:t>
      </w:r>
      <w:bookmarkEnd w:id="518"/>
    </w:p>
    <w:p w14:paraId="2FCBA933" w14:textId="547FB0B3" w:rsidR="00096884" w:rsidRPr="005808BD" w:rsidRDefault="00096884" w:rsidP="00096884">
      <w:pPr>
        <w:spacing w:after="0"/>
        <w:rPr>
          <w:rFonts w:ascii="Lato" w:hAnsi="Lato"/>
        </w:rPr>
      </w:pPr>
      <w:r w:rsidRPr="005808BD">
        <w:rPr>
          <w:rFonts w:ascii="Lato" w:hAnsi="Lato"/>
        </w:rPr>
        <w:t xml:space="preserve">W przypadku </w:t>
      </w:r>
      <w:bookmarkStart w:id="519" w:name="_Hlk201743872"/>
      <w:r w:rsidRPr="005808BD">
        <w:rPr>
          <w:rFonts w:ascii="Lato" w:hAnsi="Lato"/>
        </w:rPr>
        <w:t>„Jednostki inspekcji</w:t>
      </w:r>
      <w:r w:rsidR="0048424E">
        <w:rPr>
          <w:rFonts w:ascii="Lato" w:hAnsi="Lato"/>
        </w:rPr>
        <w:t>,</w:t>
      </w:r>
      <w:r w:rsidRPr="005808BD">
        <w:rPr>
          <w:rFonts w:ascii="Lato" w:hAnsi="Lato"/>
        </w:rPr>
        <w:t xml:space="preserve"> do której kierowany jest towar” </w:t>
      </w:r>
      <w:bookmarkEnd w:id="519"/>
      <w:r w:rsidR="005808BD">
        <w:rPr>
          <w:rFonts w:ascii="Lato" w:hAnsi="Lato"/>
        </w:rPr>
        <w:t>S</w:t>
      </w:r>
      <w:r w:rsidRPr="005808BD">
        <w:rPr>
          <w:rFonts w:ascii="Lato" w:hAnsi="Lato"/>
        </w:rPr>
        <w:t xml:space="preserve">ystem dodatkowo </w:t>
      </w:r>
      <w:r w:rsidR="00042B50">
        <w:rPr>
          <w:rFonts w:ascii="Lato" w:hAnsi="Lato"/>
        </w:rPr>
        <w:t xml:space="preserve">ma </w:t>
      </w:r>
      <w:r w:rsidRPr="005808BD">
        <w:rPr>
          <w:rFonts w:ascii="Lato" w:hAnsi="Lato"/>
        </w:rPr>
        <w:t>umożliwi</w:t>
      </w:r>
      <w:r w:rsidR="005808BD">
        <w:rPr>
          <w:rFonts w:ascii="Lato" w:hAnsi="Lato"/>
        </w:rPr>
        <w:t>a</w:t>
      </w:r>
      <w:r w:rsidR="00042B50">
        <w:rPr>
          <w:rFonts w:ascii="Lato" w:hAnsi="Lato"/>
        </w:rPr>
        <w:t>ć</w:t>
      </w:r>
      <w:r w:rsidRPr="005808BD">
        <w:rPr>
          <w:rFonts w:ascii="Lato" w:hAnsi="Lato"/>
        </w:rPr>
        <w:t>:</w:t>
      </w:r>
    </w:p>
    <w:p w14:paraId="3326DC06" w14:textId="3D1905D4" w:rsidR="00096884" w:rsidRPr="005808BD" w:rsidRDefault="00861C42" w:rsidP="00B7314F">
      <w:pPr>
        <w:numPr>
          <w:ilvl w:val="0"/>
          <w:numId w:val="163"/>
        </w:numPr>
        <w:spacing w:after="0"/>
        <w:contextualSpacing/>
        <w:rPr>
          <w:rFonts w:ascii="Lato" w:hAnsi="Lato"/>
        </w:rPr>
      </w:pPr>
      <w:bookmarkStart w:id="520" w:name="_Hlk213146886"/>
      <w:r w:rsidRPr="005808BD">
        <w:rPr>
          <w:rFonts w:ascii="Lato" w:hAnsi="Lato"/>
        </w:rPr>
        <w:t>o</w:t>
      </w:r>
      <w:r w:rsidR="00096884" w:rsidRPr="005808BD">
        <w:rPr>
          <w:rFonts w:ascii="Lato" w:hAnsi="Lato"/>
        </w:rPr>
        <w:t xml:space="preserve">bsługę wniosków SWW12 </w:t>
      </w:r>
      <w:r w:rsidR="0048424E">
        <w:rPr>
          <w:rFonts w:ascii="Lato" w:hAnsi="Lato"/>
        </w:rPr>
        <w:t>lub</w:t>
      </w:r>
      <w:r w:rsidR="0048424E" w:rsidRPr="005808BD">
        <w:rPr>
          <w:rFonts w:ascii="Lato" w:hAnsi="Lato"/>
        </w:rPr>
        <w:t xml:space="preserve"> </w:t>
      </w:r>
      <w:r w:rsidR="00096884" w:rsidRPr="005808BD">
        <w:rPr>
          <w:rFonts w:ascii="Lato" w:hAnsi="Lato"/>
        </w:rPr>
        <w:t xml:space="preserve">SWW13 przekazanych automatycznie w związku z wydaniem rozstrzygnięcia </w:t>
      </w:r>
      <w:r w:rsidR="0048424E" w:rsidRPr="005808BD">
        <w:rPr>
          <w:rFonts w:ascii="Lato" w:hAnsi="Lato"/>
        </w:rPr>
        <w:t>SW</w:t>
      </w:r>
      <w:r w:rsidR="0048424E">
        <w:rPr>
          <w:rFonts w:ascii="Lato" w:hAnsi="Lato"/>
        </w:rPr>
        <w:t>R</w:t>
      </w:r>
      <w:r w:rsidR="0048424E" w:rsidRPr="005808BD">
        <w:rPr>
          <w:rFonts w:ascii="Lato" w:hAnsi="Lato"/>
        </w:rPr>
        <w:t>11</w:t>
      </w:r>
      <w:r w:rsidR="00096884" w:rsidRPr="005808BD">
        <w:rPr>
          <w:rFonts w:ascii="Lato" w:hAnsi="Lato"/>
        </w:rPr>
        <w:t xml:space="preserve">, zgodnie z założeniami jakie funkcjonują w </w:t>
      </w:r>
      <w:r w:rsidR="005808BD">
        <w:rPr>
          <w:rFonts w:ascii="Lato" w:hAnsi="Lato"/>
        </w:rPr>
        <w:t>S</w:t>
      </w:r>
      <w:r w:rsidR="00096884" w:rsidRPr="005808BD">
        <w:rPr>
          <w:rFonts w:ascii="Lato" w:hAnsi="Lato"/>
        </w:rPr>
        <w:t>ystemie</w:t>
      </w:r>
      <w:r w:rsidRPr="005808BD">
        <w:rPr>
          <w:rFonts w:ascii="Lato" w:hAnsi="Lato"/>
        </w:rPr>
        <w:t>,</w:t>
      </w:r>
      <w:r w:rsidR="0048424E">
        <w:rPr>
          <w:rFonts w:ascii="Lato" w:hAnsi="Lato"/>
        </w:rPr>
        <w:t xml:space="preserve"> </w:t>
      </w:r>
      <w:r w:rsidR="0048424E" w:rsidRPr="0048424E">
        <w:rPr>
          <w:rFonts w:ascii="Lato" w:hAnsi="Lato"/>
        </w:rPr>
        <w:t xml:space="preserve">w zakresie działania standardowych mechanizmów </w:t>
      </w:r>
      <w:r w:rsidR="0048424E">
        <w:rPr>
          <w:rFonts w:ascii="Lato" w:hAnsi="Lato"/>
        </w:rPr>
        <w:t>S</w:t>
      </w:r>
      <w:r w:rsidR="0048424E" w:rsidRPr="0048424E">
        <w:rPr>
          <w:rFonts w:ascii="Lato" w:hAnsi="Lato"/>
        </w:rPr>
        <w:t xml:space="preserve">ystemu, </w:t>
      </w:r>
      <w:r w:rsidR="0048424E">
        <w:rPr>
          <w:rFonts w:ascii="Lato" w:hAnsi="Lato"/>
        </w:rPr>
        <w:t>w tym</w:t>
      </w:r>
      <w:r w:rsidR="0048424E" w:rsidRPr="0048424E">
        <w:rPr>
          <w:rFonts w:ascii="Lato" w:hAnsi="Lato"/>
        </w:rPr>
        <w:t xml:space="preserve"> dekretacj</w:t>
      </w:r>
      <w:r w:rsidR="0048424E">
        <w:rPr>
          <w:rFonts w:ascii="Lato" w:hAnsi="Lato"/>
        </w:rPr>
        <w:t>i</w:t>
      </w:r>
      <w:r w:rsidR="0048424E" w:rsidRPr="0048424E">
        <w:rPr>
          <w:rFonts w:ascii="Lato" w:hAnsi="Lato"/>
        </w:rPr>
        <w:t xml:space="preserve"> i koordynacj</w:t>
      </w:r>
      <w:r w:rsidR="0048424E">
        <w:rPr>
          <w:rFonts w:ascii="Lato" w:hAnsi="Lato"/>
        </w:rPr>
        <w:t>i</w:t>
      </w:r>
      <w:r w:rsidR="0048424E" w:rsidRPr="0048424E">
        <w:rPr>
          <w:rFonts w:ascii="Lato" w:hAnsi="Lato"/>
        </w:rPr>
        <w:t xml:space="preserve"> kontroli</w:t>
      </w:r>
      <w:r w:rsidR="0048424E">
        <w:rPr>
          <w:rFonts w:ascii="Lato" w:hAnsi="Lato"/>
        </w:rPr>
        <w:t>,</w:t>
      </w:r>
    </w:p>
    <w:p w14:paraId="74D3AB7E" w14:textId="3538B4A0" w:rsidR="00096884" w:rsidRPr="005808BD" w:rsidRDefault="00861C42" w:rsidP="00B7314F">
      <w:pPr>
        <w:numPr>
          <w:ilvl w:val="0"/>
          <w:numId w:val="163"/>
        </w:numPr>
        <w:spacing w:after="0"/>
        <w:contextualSpacing/>
        <w:rPr>
          <w:rFonts w:ascii="Lato" w:hAnsi="Lato"/>
        </w:rPr>
      </w:pPr>
      <w:bookmarkStart w:id="521" w:name="_Hlk213146869"/>
      <w:bookmarkEnd w:id="520"/>
      <w:r w:rsidRPr="005808BD">
        <w:rPr>
          <w:rFonts w:ascii="Lato" w:hAnsi="Lato"/>
        </w:rPr>
        <w:t>n</w:t>
      </w:r>
      <w:r w:rsidR="00096884" w:rsidRPr="005808BD">
        <w:rPr>
          <w:rFonts w:ascii="Lato" w:hAnsi="Lato"/>
        </w:rPr>
        <w:t>adanie w sprawie „Znaku sprawy inspekcji” przez „Jednostki inspekcji</w:t>
      </w:r>
      <w:r w:rsidR="0048424E">
        <w:rPr>
          <w:rFonts w:ascii="Lato" w:hAnsi="Lato"/>
        </w:rPr>
        <w:t>,</w:t>
      </w:r>
      <w:r w:rsidR="00096884" w:rsidRPr="005808BD">
        <w:rPr>
          <w:rFonts w:ascii="Lato" w:hAnsi="Lato"/>
        </w:rPr>
        <w:t xml:space="preserve"> do której kierowany jest towar”</w:t>
      </w:r>
      <w:r w:rsidR="005808BD">
        <w:rPr>
          <w:rFonts w:ascii="Lato" w:hAnsi="Lato"/>
        </w:rPr>
        <w:t>,</w:t>
      </w:r>
      <w:r w:rsidR="0048424E">
        <w:rPr>
          <w:rFonts w:ascii="Lato" w:hAnsi="Lato"/>
        </w:rPr>
        <w:t xml:space="preserve"> </w:t>
      </w:r>
      <w:r w:rsidR="0048424E" w:rsidRPr="0048424E">
        <w:rPr>
          <w:rFonts w:ascii="Lato" w:hAnsi="Lato"/>
        </w:rPr>
        <w:t>sprawa ma mieć finalnie dwa różne znaki sprawy inspekcji</w:t>
      </w:r>
      <w:bookmarkEnd w:id="521"/>
      <w:r w:rsidR="0048424E">
        <w:rPr>
          <w:rFonts w:ascii="Lato" w:hAnsi="Lato"/>
        </w:rPr>
        <w:t>,</w:t>
      </w:r>
    </w:p>
    <w:p w14:paraId="7766EE64" w14:textId="3D7494EC" w:rsidR="00096884" w:rsidRPr="005808BD" w:rsidRDefault="00096884" w:rsidP="00B7314F">
      <w:pPr>
        <w:numPr>
          <w:ilvl w:val="0"/>
          <w:numId w:val="163"/>
        </w:numPr>
        <w:contextualSpacing/>
        <w:rPr>
          <w:rFonts w:ascii="Lato" w:hAnsi="Lato"/>
        </w:rPr>
      </w:pPr>
      <w:r w:rsidRPr="005808BD">
        <w:rPr>
          <w:rFonts w:ascii="Lato" w:hAnsi="Lato"/>
        </w:rPr>
        <w:t>wygenerowani</w:t>
      </w:r>
      <w:r w:rsidR="005808BD" w:rsidRPr="00AD5A52">
        <w:rPr>
          <w:rFonts w:ascii="Lato" w:hAnsi="Lato"/>
        </w:rPr>
        <w:t xml:space="preserve">e </w:t>
      </w:r>
      <w:r w:rsidRPr="005808BD">
        <w:rPr>
          <w:rFonts w:ascii="Lato" w:hAnsi="Lato"/>
        </w:rPr>
        <w:t>raportu dotyczącego</w:t>
      </w:r>
      <w:r w:rsidR="005808BD">
        <w:rPr>
          <w:rFonts w:ascii="Lato" w:hAnsi="Lato"/>
        </w:rPr>
        <w:t xml:space="preserve"> </w:t>
      </w:r>
      <w:r w:rsidRPr="005808BD">
        <w:rPr>
          <w:rFonts w:ascii="Lato" w:hAnsi="Lato"/>
        </w:rPr>
        <w:t>spraw</w:t>
      </w:r>
      <w:r w:rsidR="005808BD">
        <w:rPr>
          <w:rFonts w:ascii="Lato" w:hAnsi="Lato"/>
        </w:rPr>
        <w:t xml:space="preserve">, </w:t>
      </w:r>
      <w:r w:rsidRPr="005808BD">
        <w:rPr>
          <w:rFonts w:ascii="Lato" w:hAnsi="Lato"/>
        </w:rPr>
        <w:t xml:space="preserve">w których wydano rozstrzygnięcie SWR11. Zakres danych do raportu zostanie określony przez </w:t>
      </w:r>
      <w:r w:rsidR="005808BD">
        <w:rPr>
          <w:rFonts w:ascii="Lato" w:hAnsi="Lato"/>
        </w:rPr>
        <w:t>Z</w:t>
      </w:r>
      <w:r w:rsidRPr="005808BD">
        <w:rPr>
          <w:rFonts w:ascii="Lato" w:hAnsi="Lato"/>
        </w:rPr>
        <w:t>amawiającego na etapie realizacji zadania</w:t>
      </w:r>
      <w:r w:rsidR="003625A5">
        <w:rPr>
          <w:rFonts w:ascii="Lato" w:hAnsi="Lato"/>
        </w:rPr>
        <w:t>,</w:t>
      </w:r>
    </w:p>
    <w:p w14:paraId="42D468A4" w14:textId="3C820337" w:rsidR="00096884" w:rsidRPr="005808BD" w:rsidRDefault="00096884" w:rsidP="00B7314F">
      <w:pPr>
        <w:numPr>
          <w:ilvl w:val="0"/>
          <w:numId w:val="163"/>
        </w:numPr>
        <w:contextualSpacing/>
        <w:rPr>
          <w:rFonts w:ascii="Lato" w:hAnsi="Lato"/>
        </w:rPr>
      </w:pPr>
      <w:r w:rsidRPr="005808BD">
        <w:rPr>
          <w:rFonts w:ascii="Lato" w:hAnsi="Lato"/>
        </w:rPr>
        <w:lastRenderedPageBreak/>
        <w:t>wyszuk</w:t>
      </w:r>
      <w:r w:rsidR="005808BD" w:rsidRPr="00AD5A52">
        <w:rPr>
          <w:rFonts w:ascii="Lato" w:hAnsi="Lato"/>
        </w:rPr>
        <w:t>iwanie</w:t>
      </w:r>
      <w:r w:rsidRPr="005808BD">
        <w:rPr>
          <w:rFonts w:ascii="Lato" w:hAnsi="Lato"/>
        </w:rPr>
        <w:t xml:space="preserve"> w filtrach zaawansowanych złożonych spraw, w których wydano rozstrzygnięcie SWR11</w:t>
      </w:r>
      <w:r w:rsidR="003625A5">
        <w:rPr>
          <w:rFonts w:ascii="Lato" w:hAnsi="Lato"/>
        </w:rPr>
        <w:t>,</w:t>
      </w:r>
    </w:p>
    <w:p w14:paraId="69BF2E39" w14:textId="1B123A4C" w:rsidR="00096884" w:rsidRDefault="005808BD" w:rsidP="00B7314F">
      <w:pPr>
        <w:numPr>
          <w:ilvl w:val="0"/>
          <w:numId w:val="163"/>
        </w:numPr>
        <w:contextualSpacing/>
        <w:rPr>
          <w:rFonts w:ascii="Lato" w:hAnsi="Lato"/>
        </w:rPr>
      </w:pPr>
      <w:r w:rsidRPr="00AD5A52">
        <w:rPr>
          <w:rFonts w:ascii="Lato" w:hAnsi="Lato"/>
        </w:rPr>
        <w:t>d</w:t>
      </w:r>
      <w:r w:rsidR="00096884" w:rsidRPr="005808BD">
        <w:rPr>
          <w:rFonts w:ascii="Lato" w:hAnsi="Lato"/>
        </w:rPr>
        <w:t>ostosowa</w:t>
      </w:r>
      <w:r w:rsidRPr="00AD5A52">
        <w:rPr>
          <w:rFonts w:ascii="Lato" w:hAnsi="Lato"/>
        </w:rPr>
        <w:t>nie</w:t>
      </w:r>
      <w:r w:rsidR="00096884" w:rsidRPr="005808BD">
        <w:rPr>
          <w:rFonts w:ascii="Lato" w:hAnsi="Lato"/>
        </w:rPr>
        <w:t xml:space="preserve"> wydruk</w:t>
      </w:r>
      <w:r>
        <w:rPr>
          <w:rFonts w:ascii="Lato" w:hAnsi="Lato"/>
        </w:rPr>
        <w:t>u</w:t>
      </w:r>
      <w:r w:rsidR="00096884" w:rsidRPr="005808BD">
        <w:rPr>
          <w:rFonts w:ascii="Lato" w:hAnsi="Lato"/>
        </w:rPr>
        <w:t xml:space="preserve"> dokumentów SWW12 i SWW13 do zmian.</w:t>
      </w:r>
    </w:p>
    <w:p w14:paraId="7E5A9160" w14:textId="7AA0A658" w:rsidR="00274666" w:rsidRPr="00274666" w:rsidRDefault="00B94DB8" w:rsidP="00274666">
      <w:pPr>
        <w:rPr>
          <w:rFonts w:ascii="Lato" w:hAnsi="Lato"/>
        </w:rPr>
      </w:pPr>
      <w:r>
        <w:rPr>
          <w:rFonts w:ascii="Lato" w:hAnsi="Lato"/>
        </w:rPr>
        <w:t xml:space="preserve"> W ramach Zadania</w:t>
      </w:r>
      <w:r w:rsidR="00E65E38" w:rsidRPr="00CE77FC">
        <w:rPr>
          <w:rFonts w:ascii="Lato" w:hAnsi="Lato"/>
        </w:rPr>
        <w:t xml:space="preserve"> ma być zrealizowane przeszkolenie z nowych lub zmodyfikowanych funkcjonalności Systemu w formie online umożliwiające korzystanie z wytworzonej funkcjonalności. </w:t>
      </w:r>
      <w:r w:rsidR="00274666" w:rsidRPr="00274666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274666" w:rsidRPr="00274666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274666" w:rsidRPr="00274666">
        <w:rPr>
          <w:rFonts w:ascii="Lato" w:hAnsi="Lato"/>
        </w:rPr>
        <w:t xml:space="preserve"> podczas przeszkolenia.</w:t>
      </w:r>
    </w:p>
    <w:p w14:paraId="665D27F5" w14:textId="753503AB" w:rsidR="00096884" w:rsidRPr="00096884" w:rsidRDefault="00096884" w:rsidP="0009688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22" w:name="_Toc204754889"/>
      <w:r w:rsidRPr="00096884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96884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22"/>
    </w:p>
    <w:p w14:paraId="1ED2C762" w14:textId="0DDAB228" w:rsidR="00096884" w:rsidRPr="00096884" w:rsidRDefault="00B50EEA" w:rsidP="00096884">
      <w:pPr>
        <w:rPr>
          <w:rFonts w:ascii="Lato" w:hAnsi="Lato"/>
        </w:rPr>
      </w:pPr>
      <w:r>
        <w:rPr>
          <w:rFonts w:ascii="Lato" w:hAnsi="Lato"/>
        </w:rPr>
        <w:t>675</w:t>
      </w:r>
      <w:r w:rsidR="00096884" w:rsidRPr="00096884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096884" w:rsidRPr="00096884">
        <w:rPr>
          <w:rFonts w:ascii="Lato" w:hAnsi="Lato"/>
        </w:rPr>
        <w:t>.</w:t>
      </w:r>
    </w:p>
    <w:p w14:paraId="1737CB3A" w14:textId="19F165E6" w:rsidR="00096884" w:rsidRPr="00096884" w:rsidRDefault="00096884" w:rsidP="0009688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23" w:name="_Toc204754890"/>
      <w:r w:rsidRPr="00096884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96884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523"/>
    </w:p>
    <w:p w14:paraId="527C34A1" w14:textId="001A788E" w:rsidR="00096884" w:rsidRPr="00096884" w:rsidRDefault="00AB0BD1" w:rsidP="00096884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5A81A133" w14:textId="628F4F7E" w:rsidR="00F20AC2" w:rsidRPr="00B05544" w:rsidRDefault="00F20AC2" w:rsidP="00F20AC2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720"/>
        <w:outlineLvl w:val="0"/>
        <w:rPr>
          <w:rFonts w:ascii="Lato" w:eastAsiaTheme="majorEastAsia" w:hAnsi="Lato" w:cstheme="majorBidi"/>
          <w:b/>
          <w:sz w:val="36"/>
          <w:szCs w:val="32"/>
        </w:rPr>
      </w:pPr>
      <w:bookmarkStart w:id="524" w:name="_Toc204754896"/>
      <w:bookmarkStart w:id="525" w:name="_Toc209104010"/>
      <w:r w:rsidRPr="00B05544">
        <w:rPr>
          <w:rFonts w:ascii="Lato" w:eastAsiaTheme="majorEastAsia" w:hAnsi="Lato" w:cstheme="majorBidi"/>
          <w:b/>
          <w:sz w:val="36"/>
          <w:szCs w:val="32"/>
        </w:rPr>
        <w:t>PKWD_SW_</w:t>
      </w:r>
      <w:r w:rsidR="004932A7" w:rsidRPr="00B05544">
        <w:rPr>
          <w:rFonts w:ascii="Lato" w:eastAsiaTheme="majorEastAsia" w:hAnsi="Lato" w:cstheme="majorBidi"/>
          <w:b/>
          <w:sz w:val="36"/>
          <w:szCs w:val="32"/>
        </w:rPr>
        <w:t>PIS</w:t>
      </w:r>
      <w:bookmarkStart w:id="526" w:name="_Hlk198654162"/>
      <w:r w:rsidR="004932A7" w:rsidRPr="00B05544">
        <w:rPr>
          <w:rFonts w:ascii="Lato" w:eastAsiaTheme="majorEastAsia" w:hAnsi="Lato" w:cstheme="majorBidi"/>
          <w:b/>
          <w:sz w:val="36"/>
          <w:szCs w:val="32"/>
        </w:rPr>
        <w:t>_Dostosowanie_Pola_Opisowego_w_Rozstrzygnięciach_</w:t>
      </w:r>
      <w:r w:rsidRPr="00B05544">
        <w:rPr>
          <w:rFonts w:ascii="Lato" w:eastAsiaTheme="majorEastAsia" w:hAnsi="Lato" w:cstheme="majorBidi"/>
          <w:b/>
          <w:sz w:val="36"/>
          <w:szCs w:val="32"/>
        </w:rPr>
        <w:t>SWR10</w:t>
      </w:r>
      <w:r w:rsidR="004932A7" w:rsidRPr="00B05544">
        <w:rPr>
          <w:rFonts w:ascii="Lato" w:eastAsiaTheme="majorEastAsia" w:hAnsi="Lato" w:cstheme="majorBidi"/>
          <w:b/>
          <w:sz w:val="36"/>
          <w:szCs w:val="32"/>
        </w:rPr>
        <w:t>_i_</w:t>
      </w:r>
      <w:r w:rsidRPr="00B05544">
        <w:rPr>
          <w:rFonts w:ascii="Lato" w:eastAsiaTheme="majorEastAsia" w:hAnsi="Lato" w:cstheme="majorBidi"/>
          <w:b/>
          <w:sz w:val="36"/>
          <w:szCs w:val="32"/>
        </w:rPr>
        <w:t>SWR12</w:t>
      </w:r>
      <w:bookmarkEnd w:id="524"/>
      <w:bookmarkEnd w:id="525"/>
    </w:p>
    <w:p w14:paraId="3A121A8A" w14:textId="77777777" w:rsidR="00F20AC2" w:rsidRPr="00F20AC2" w:rsidRDefault="00F20AC2" w:rsidP="00F20AC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27" w:name="_Toc204754897"/>
      <w:bookmarkEnd w:id="526"/>
      <w:r w:rsidRPr="00F20AC2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527"/>
    </w:p>
    <w:p w14:paraId="6390E105" w14:textId="5FAE14FD" w:rsidR="00F20AC2" w:rsidRPr="00F20AC2" w:rsidRDefault="00F20AC2" w:rsidP="00F20AC2">
      <w:pPr>
        <w:rPr>
          <w:rFonts w:ascii="Lato" w:hAnsi="Lato"/>
        </w:rPr>
      </w:pPr>
      <w:bookmarkStart w:id="528" w:name="_Hlk198656249"/>
      <w:r w:rsidRPr="00F20AC2">
        <w:rPr>
          <w:rFonts w:ascii="Lato" w:hAnsi="Lato"/>
        </w:rPr>
        <w:t>W rozstrzygnięciach SWR10 i SWR12 dodanie pola opisowego</w:t>
      </w:r>
      <w:r w:rsidR="00E54339">
        <w:rPr>
          <w:rFonts w:ascii="Lato" w:hAnsi="Lato"/>
        </w:rPr>
        <w:t>,</w:t>
      </w:r>
      <w:r w:rsidRPr="00F20AC2">
        <w:rPr>
          <w:rFonts w:ascii="Lato" w:hAnsi="Lato"/>
        </w:rPr>
        <w:t xml:space="preserve"> w przypadku wybrania opcji „Zwrot” w polu „Przeznaczenie towaru niespełniającego wymagań” znajdującego się w sekcji „Nagłówek”, podsekcja „Decyzja”.</w:t>
      </w:r>
    </w:p>
    <w:p w14:paraId="48156232" w14:textId="5CDEF953" w:rsidR="00F20AC2" w:rsidRPr="00F20AC2" w:rsidRDefault="00F20AC2" w:rsidP="00F20AC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29" w:name="_Toc204754898"/>
      <w:bookmarkEnd w:id="528"/>
      <w:r w:rsidRPr="00F20AC2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20AC2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29"/>
    </w:p>
    <w:p w14:paraId="7764E8C9" w14:textId="17ED713A" w:rsidR="00F20AC2" w:rsidRPr="00F20AC2" w:rsidRDefault="00F20AC2" w:rsidP="00F20AC2">
      <w:pPr>
        <w:rPr>
          <w:rFonts w:ascii="Lato" w:hAnsi="Lato"/>
        </w:rPr>
      </w:pPr>
      <w:r w:rsidRPr="00F20AC2">
        <w:rPr>
          <w:rFonts w:ascii="Lato" w:hAnsi="Lato"/>
        </w:rPr>
        <w:t>W</w:t>
      </w:r>
      <w:r w:rsidR="00442153">
        <w:rPr>
          <w:rFonts w:ascii="Lato" w:hAnsi="Lato"/>
        </w:rPr>
        <w:t>ykonawca w</w:t>
      </w:r>
      <w:r w:rsidRPr="00F20AC2">
        <w:rPr>
          <w:rFonts w:ascii="Lato" w:hAnsi="Lato"/>
        </w:rPr>
        <w:t xml:space="preserve"> formularzach rozstrzygnięć SWR10 i SWR12</w:t>
      </w:r>
      <w:r w:rsidR="00BB525A" w:rsidRPr="00BB525A">
        <w:rPr>
          <w:rFonts w:ascii="Lato" w:hAnsi="Lato"/>
        </w:rPr>
        <w:t xml:space="preserve"> </w:t>
      </w:r>
      <w:r w:rsidR="00BB525A">
        <w:rPr>
          <w:rFonts w:ascii="Lato" w:hAnsi="Lato"/>
        </w:rPr>
        <w:t xml:space="preserve">oraz </w:t>
      </w:r>
      <w:r w:rsidR="00051CB6">
        <w:rPr>
          <w:rFonts w:ascii="Lato" w:hAnsi="Lato"/>
        </w:rPr>
        <w:t xml:space="preserve">w </w:t>
      </w:r>
      <w:r w:rsidR="00BB525A">
        <w:rPr>
          <w:rFonts w:ascii="Lato" w:hAnsi="Lato"/>
        </w:rPr>
        <w:t>odpowiadających im schematach komunikatów dla interfejsu niewizualnego</w:t>
      </w:r>
      <w:r w:rsidRPr="00F20AC2">
        <w:rPr>
          <w:rFonts w:ascii="Lato" w:hAnsi="Lato"/>
        </w:rPr>
        <w:t>:</w:t>
      </w:r>
    </w:p>
    <w:p w14:paraId="754351F0" w14:textId="128F995C" w:rsidR="00F20AC2" w:rsidRPr="00F20AC2" w:rsidRDefault="00F20AC2" w:rsidP="00D62D80">
      <w:pPr>
        <w:numPr>
          <w:ilvl w:val="0"/>
          <w:numId w:val="40"/>
        </w:numPr>
        <w:contextualSpacing/>
        <w:rPr>
          <w:rFonts w:ascii="Lato" w:hAnsi="Lato"/>
        </w:rPr>
      </w:pPr>
      <w:r w:rsidRPr="00F20AC2">
        <w:rPr>
          <w:rFonts w:ascii="Lato" w:hAnsi="Lato"/>
        </w:rPr>
        <w:t>doda pol</w:t>
      </w:r>
      <w:r w:rsidR="00442153">
        <w:rPr>
          <w:rFonts w:ascii="Lato" w:hAnsi="Lato"/>
        </w:rPr>
        <w:t xml:space="preserve">e </w:t>
      </w:r>
      <w:r w:rsidRPr="00F20AC2">
        <w:rPr>
          <w:rFonts w:ascii="Lato" w:hAnsi="Lato"/>
        </w:rPr>
        <w:t>opisow</w:t>
      </w:r>
      <w:r w:rsidR="00442153">
        <w:rPr>
          <w:rFonts w:ascii="Lato" w:hAnsi="Lato"/>
        </w:rPr>
        <w:t>e</w:t>
      </w:r>
      <w:r w:rsidRPr="00F20AC2">
        <w:rPr>
          <w:rFonts w:ascii="Lato" w:hAnsi="Lato"/>
        </w:rPr>
        <w:t xml:space="preserve"> „Opis przeznaczenia towaru niespełniającego wymagań” powiązane z polem „Przeznaczenie towaru”(Sekcja „Nagłówek”, podsekcja „Decyzja”). </w:t>
      </w:r>
      <w:r w:rsidRPr="00F20AC2">
        <w:rPr>
          <w:rFonts w:ascii="Lato" w:hAnsi="Lato"/>
        </w:rPr>
        <w:br/>
        <w:t xml:space="preserve">Działanie pola: w przypadku zaznaczania opcji „Zwrot” w polu </w:t>
      </w:r>
      <w:bookmarkStart w:id="530" w:name="_Hlk198657584"/>
      <w:r w:rsidRPr="00F20AC2">
        <w:rPr>
          <w:rFonts w:ascii="Lato" w:hAnsi="Lato"/>
        </w:rPr>
        <w:t xml:space="preserve">„Przeznaczanie towaru niespełniającego wymagań” </w:t>
      </w:r>
      <w:bookmarkEnd w:id="530"/>
      <w:r w:rsidRPr="00F20AC2">
        <w:rPr>
          <w:rFonts w:ascii="Lato" w:hAnsi="Lato"/>
        </w:rPr>
        <w:t xml:space="preserve">w formularzu pod polem </w:t>
      </w:r>
      <w:bookmarkStart w:id="531" w:name="_Hlk198658112"/>
      <w:r w:rsidRPr="00F20AC2">
        <w:rPr>
          <w:rFonts w:ascii="Lato" w:hAnsi="Lato"/>
        </w:rPr>
        <w:t>„Przeznaczanie towaru niespełniającego wymagań”</w:t>
      </w:r>
      <w:r w:rsidR="00442153">
        <w:rPr>
          <w:rFonts w:ascii="Lato" w:hAnsi="Lato"/>
        </w:rPr>
        <w:t xml:space="preserve"> </w:t>
      </w:r>
      <w:bookmarkEnd w:id="531"/>
      <w:r w:rsidR="00537B26">
        <w:rPr>
          <w:rFonts w:ascii="Lato" w:hAnsi="Lato"/>
        </w:rPr>
        <w:t xml:space="preserve">ma </w:t>
      </w:r>
      <w:r w:rsidRPr="00F20AC2">
        <w:rPr>
          <w:rFonts w:ascii="Lato" w:hAnsi="Lato"/>
        </w:rPr>
        <w:t>pojawi</w:t>
      </w:r>
      <w:r w:rsidR="00442153">
        <w:rPr>
          <w:rFonts w:ascii="Lato" w:hAnsi="Lato"/>
        </w:rPr>
        <w:t>a</w:t>
      </w:r>
      <w:r w:rsidRPr="00F20AC2">
        <w:rPr>
          <w:rFonts w:ascii="Lato" w:hAnsi="Lato"/>
        </w:rPr>
        <w:t xml:space="preserve">ć się pole opisowe </w:t>
      </w:r>
      <w:bookmarkStart w:id="532" w:name="_Hlk198657704"/>
      <w:r w:rsidRPr="00F20AC2">
        <w:rPr>
          <w:rFonts w:ascii="Lato" w:hAnsi="Lato"/>
        </w:rPr>
        <w:t>„Opis przeznaczenia towaru niespełniającego wymagań”.</w:t>
      </w:r>
      <w:r w:rsidR="00DE3DCA">
        <w:rPr>
          <w:rFonts w:ascii="Lato" w:hAnsi="Lato"/>
        </w:rPr>
        <w:t xml:space="preserve"> </w:t>
      </w:r>
    </w:p>
    <w:bookmarkEnd w:id="532"/>
    <w:p w14:paraId="32AB6C2F" w14:textId="237EBE6A" w:rsidR="00F20AC2" w:rsidRPr="00F20AC2" w:rsidRDefault="00F20AC2" w:rsidP="00D62D80">
      <w:pPr>
        <w:numPr>
          <w:ilvl w:val="0"/>
          <w:numId w:val="40"/>
        </w:numPr>
        <w:contextualSpacing/>
        <w:rPr>
          <w:rFonts w:ascii="Lato" w:hAnsi="Lato"/>
        </w:rPr>
      </w:pPr>
      <w:r w:rsidRPr="00F20AC2">
        <w:rPr>
          <w:rFonts w:ascii="Lato" w:hAnsi="Lato"/>
        </w:rPr>
        <w:t>uwzględni dodani</w:t>
      </w:r>
      <w:r w:rsidR="00C5601B">
        <w:rPr>
          <w:rFonts w:ascii="Lato" w:hAnsi="Lato"/>
        </w:rPr>
        <w:t>e</w:t>
      </w:r>
      <w:r w:rsidRPr="00F20AC2">
        <w:rPr>
          <w:rFonts w:ascii="Lato" w:hAnsi="Lato"/>
        </w:rPr>
        <w:t xml:space="preserve"> pola „Przeznaczanie towaru niespełniającego wymagań”</w:t>
      </w:r>
      <w:r w:rsidR="00DE3DCA">
        <w:rPr>
          <w:rFonts w:ascii="Lato" w:hAnsi="Lato"/>
        </w:rPr>
        <w:t xml:space="preserve"> </w:t>
      </w:r>
      <w:r w:rsidRPr="00F20AC2">
        <w:rPr>
          <w:rFonts w:ascii="Lato" w:hAnsi="Lato"/>
        </w:rPr>
        <w:t xml:space="preserve">w wydrukach SWR10 i SWR12. </w:t>
      </w:r>
    </w:p>
    <w:p w14:paraId="7562149F" w14:textId="6EF6FB3A" w:rsidR="00F20AC2" w:rsidRPr="00F20AC2" w:rsidRDefault="00F20AC2" w:rsidP="00F20AC2">
      <w:pPr>
        <w:ind w:left="766"/>
        <w:contextualSpacing/>
        <w:rPr>
          <w:rFonts w:ascii="Lato" w:hAnsi="Lato"/>
        </w:rPr>
      </w:pPr>
      <w:r w:rsidRPr="00F20AC2">
        <w:rPr>
          <w:rFonts w:ascii="Lato" w:hAnsi="Lato"/>
        </w:rPr>
        <w:t>W przypadku zaznaczania opcji „Zwrot” w polu „Przeznaczanie towaru niespełniającego wymagań” i wypełnieni</w:t>
      </w:r>
      <w:r w:rsidR="001A41E4">
        <w:rPr>
          <w:rFonts w:ascii="Lato" w:hAnsi="Lato"/>
        </w:rPr>
        <w:t xml:space="preserve">u </w:t>
      </w:r>
      <w:r w:rsidRPr="00F20AC2">
        <w:rPr>
          <w:rFonts w:ascii="Lato" w:hAnsi="Lato"/>
        </w:rPr>
        <w:t xml:space="preserve">pola opisowego przez </w:t>
      </w:r>
      <w:r w:rsidR="001A41E4">
        <w:rPr>
          <w:rFonts w:ascii="Lato" w:hAnsi="Lato"/>
        </w:rPr>
        <w:t>U</w:t>
      </w:r>
      <w:r w:rsidRPr="00F20AC2">
        <w:rPr>
          <w:rFonts w:ascii="Lato" w:hAnsi="Lato"/>
        </w:rPr>
        <w:t xml:space="preserve">żytkownika „Opis przeznaczenia towaru niespełniającego wymagań”, treść opisu z pola </w:t>
      </w:r>
      <w:r w:rsidR="00537B26">
        <w:rPr>
          <w:rFonts w:ascii="Lato" w:hAnsi="Lato"/>
        </w:rPr>
        <w:t>ma być</w:t>
      </w:r>
      <w:r w:rsidR="00537B26" w:rsidRPr="00F20AC2">
        <w:rPr>
          <w:rFonts w:ascii="Lato" w:hAnsi="Lato"/>
        </w:rPr>
        <w:t xml:space="preserve"> </w:t>
      </w:r>
      <w:r w:rsidRPr="00F20AC2">
        <w:rPr>
          <w:rFonts w:ascii="Lato" w:hAnsi="Lato"/>
        </w:rPr>
        <w:t xml:space="preserve">widoczna </w:t>
      </w:r>
      <w:r w:rsidRPr="00F20AC2">
        <w:rPr>
          <w:rFonts w:ascii="Lato" w:hAnsi="Lato"/>
        </w:rPr>
        <w:lastRenderedPageBreak/>
        <w:t>w wydruku/pdf w polu „do zwrotu przez / re-</w:t>
      </w:r>
      <w:proofErr w:type="spellStart"/>
      <w:r w:rsidRPr="00F20AC2">
        <w:rPr>
          <w:rFonts w:ascii="Lato" w:hAnsi="Lato"/>
        </w:rPr>
        <w:t>dispatched</w:t>
      </w:r>
      <w:proofErr w:type="spellEnd"/>
      <w:r w:rsidRPr="00F20AC2">
        <w:rPr>
          <w:rFonts w:ascii="Lato" w:hAnsi="Lato"/>
        </w:rPr>
        <w:t xml:space="preserve"> </w:t>
      </w:r>
      <w:proofErr w:type="spellStart"/>
      <w:r w:rsidRPr="00F20AC2">
        <w:rPr>
          <w:rFonts w:ascii="Lato" w:hAnsi="Lato"/>
        </w:rPr>
        <w:t>through</w:t>
      </w:r>
      <w:proofErr w:type="spellEnd"/>
      <w:r w:rsidRPr="00F20AC2">
        <w:rPr>
          <w:rFonts w:ascii="Lato" w:hAnsi="Lato"/>
        </w:rPr>
        <w:t xml:space="preserve">:” w podsekcji „Przeznaczenie </w:t>
      </w:r>
      <w:r w:rsidRPr="00F44B42">
        <w:rPr>
          <w:rFonts w:ascii="Lato" w:hAnsi="Lato"/>
        </w:rPr>
        <w:t xml:space="preserve">towaru w przypadku niespełniania wymagań: / In </w:t>
      </w:r>
      <w:proofErr w:type="spellStart"/>
      <w:r w:rsidRPr="00F44B42">
        <w:rPr>
          <w:rFonts w:ascii="Lato" w:hAnsi="Lato"/>
        </w:rPr>
        <w:t>case</w:t>
      </w:r>
      <w:proofErr w:type="spellEnd"/>
      <w:r w:rsidRPr="00F44B42">
        <w:rPr>
          <w:rFonts w:ascii="Lato" w:hAnsi="Lato"/>
        </w:rPr>
        <w:t xml:space="preserve"> of non-</w:t>
      </w:r>
      <w:proofErr w:type="spellStart"/>
      <w:r w:rsidRPr="00F44B42">
        <w:rPr>
          <w:rFonts w:ascii="Lato" w:hAnsi="Lato"/>
        </w:rPr>
        <w:t>compliance</w:t>
      </w:r>
      <w:proofErr w:type="spellEnd"/>
      <w:r w:rsidRPr="00F44B42">
        <w:rPr>
          <w:rFonts w:ascii="Lato" w:hAnsi="Lato"/>
        </w:rPr>
        <w:t xml:space="preserve"> with the </w:t>
      </w:r>
      <w:proofErr w:type="spellStart"/>
      <w:r w:rsidRPr="00F02B79">
        <w:rPr>
          <w:rFonts w:ascii="Lato" w:hAnsi="Lato"/>
        </w:rPr>
        <w:t>health</w:t>
      </w:r>
      <w:proofErr w:type="spellEnd"/>
      <w:r w:rsidRPr="00F02B79">
        <w:rPr>
          <w:rFonts w:ascii="Lato" w:hAnsi="Lato"/>
        </w:rPr>
        <w:t xml:space="preserve"> </w:t>
      </w:r>
      <w:proofErr w:type="spellStart"/>
      <w:r w:rsidR="00F44B42" w:rsidRPr="00F44B42">
        <w:rPr>
          <w:rFonts w:ascii="Lato" w:hAnsi="Lato"/>
        </w:rPr>
        <w:t>requirements</w:t>
      </w:r>
      <w:proofErr w:type="spellEnd"/>
      <w:r w:rsidRPr="00F02B79">
        <w:rPr>
          <w:rFonts w:ascii="Lato" w:hAnsi="Lato"/>
        </w:rPr>
        <w:t xml:space="preserve"> </w:t>
      </w:r>
      <w:proofErr w:type="spellStart"/>
      <w:r w:rsidRPr="00F02B79">
        <w:rPr>
          <w:rFonts w:ascii="Lato" w:hAnsi="Lato"/>
        </w:rPr>
        <w:t>goods</w:t>
      </w:r>
      <w:proofErr w:type="spellEnd"/>
      <w:r w:rsidRPr="00F02B79">
        <w:rPr>
          <w:rFonts w:ascii="Lato" w:hAnsi="Lato"/>
        </w:rPr>
        <w:t xml:space="preserve"> </w:t>
      </w:r>
      <w:proofErr w:type="spellStart"/>
      <w:r w:rsidRPr="00F02B79">
        <w:rPr>
          <w:rFonts w:ascii="Lato" w:hAnsi="Lato"/>
        </w:rPr>
        <w:t>shall</w:t>
      </w:r>
      <w:proofErr w:type="spellEnd"/>
      <w:r w:rsidRPr="00F02B79">
        <w:rPr>
          <w:rFonts w:ascii="Lato" w:hAnsi="Lato"/>
        </w:rPr>
        <w:t xml:space="preserve"> be:</w:t>
      </w:r>
      <w:r w:rsidRPr="00F44B42">
        <w:rPr>
          <w:rFonts w:ascii="Lato" w:hAnsi="Lato"/>
        </w:rPr>
        <w:t>”.</w:t>
      </w:r>
    </w:p>
    <w:p w14:paraId="4EBE17E3" w14:textId="77777777" w:rsidR="00F20AC2" w:rsidRPr="00F20AC2" w:rsidRDefault="00F20AC2" w:rsidP="00F20AC2">
      <w:pPr>
        <w:rPr>
          <w:rFonts w:ascii="Lato" w:hAnsi="Lato"/>
        </w:rPr>
      </w:pPr>
    </w:p>
    <w:p w14:paraId="6DA750AE" w14:textId="710FDE02" w:rsidR="00F20AC2" w:rsidRPr="00F20AC2" w:rsidRDefault="00F20AC2" w:rsidP="00F20AC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33" w:name="_Toc204754899"/>
      <w:r w:rsidRPr="00F20AC2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20AC2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33"/>
    </w:p>
    <w:p w14:paraId="46CF0EA8" w14:textId="08C4F268" w:rsidR="00F20AC2" w:rsidRPr="00F20AC2" w:rsidRDefault="00AC3CE0" w:rsidP="00F20AC2">
      <w:pPr>
        <w:rPr>
          <w:rFonts w:ascii="Lato" w:hAnsi="Lato"/>
        </w:rPr>
      </w:pPr>
      <w:r>
        <w:rPr>
          <w:rFonts w:ascii="Lato" w:hAnsi="Lato"/>
        </w:rPr>
        <w:t>675</w:t>
      </w:r>
      <w:r w:rsidR="00F20AC2" w:rsidRPr="00F20AC2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F20AC2" w:rsidRPr="00F20AC2">
        <w:rPr>
          <w:rFonts w:ascii="Lato" w:hAnsi="Lato"/>
        </w:rPr>
        <w:t>.</w:t>
      </w:r>
    </w:p>
    <w:p w14:paraId="10722F28" w14:textId="0694470B" w:rsidR="00F20AC2" w:rsidRPr="00F20AC2" w:rsidRDefault="00F20AC2" w:rsidP="00F20AC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34" w:name="_Toc204754900"/>
      <w:r w:rsidRPr="00F20AC2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20AC2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534"/>
    </w:p>
    <w:p w14:paraId="7F3BC848" w14:textId="505BA6D9" w:rsidR="00F20AC2" w:rsidRPr="00F20AC2" w:rsidRDefault="00AB0BD1" w:rsidP="00F20AC2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337F756F" w14:textId="24E56BC8" w:rsidR="00F20AC2" w:rsidRPr="00B05544" w:rsidRDefault="00F20AC2" w:rsidP="00F20AC2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720"/>
        <w:outlineLvl w:val="0"/>
        <w:rPr>
          <w:rFonts w:ascii="Lato" w:eastAsiaTheme="majorEastAsia" w:hAnsi="Lato" w:cstheme="majorBidi"/>
          <w:b/>
          <w:sz w:val="36"/>
          <w:szCs w:val="32"/>
        </w:rPr>
      </w:pPr>
      <w:bookmarkStart w:id="535" w:name="_Toc204754901"/>
      <w:bookmarkStart w:id="536" w:name="_Toc209104011"/>
      <w:r w:rsidRPr="00B05544">
        <w:rPr>
          <w:rFonts w:ascii="Lato" w:eastAsiaTheme="majorEastAsia" w:hAnsi="Lato" w:cstheme="majorBidi"/>
          <w:b/>
          <w:sz w:val="36"/>
          <w:szCs w:val="32"/>
        </w:rPr>
        <w:t>PKWD_SW_</w:t>
      </w:r>
      <w:r w:rsidR="004932A7" w:rsidRPr="00B05544">
        <w:rPr>
          <w:rFonts w:ascii="Lato" w:eastAsiaTheme="majorEastAsia" w:hAnsi="Lato" w:cstheme="majorBidi"/>
          <w:b/>
          <w:sz w:val="36"/>
          <w:szCs w:val="32"/>
        </w:rPr>
        <w:t>Sprawa_Rozbudowa_Podsekcji_„Dodatkowe_Czynności”_w_Zakładce_„Kontrola_Towarowa”_w_Sprawie</w:t>
      </w:r>
      <w:bookmarkEnd w:id="535"/>
      <w:bookmarkEnd w:id="536"/>
    </w:p>
    <w:p w14:paraId="3BC8DFCB" w14:textId="77777777" w:rsidR="00F20AC2" w:rsidRPr="00F20AC2" w:rsidRDefault="00F20AC2" w:rsidP="00F20AC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37" w:name="_Toc204754902"/>
      <w:r w:rsidRPr="00F20AC2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537"/>
    </w:p>
    <w:p w14:paraId="243E38A1" w14:textId="77777777" w:rsidR="00F20AC2" w:rsidRPr="00F20AC2" w:rsidRDefault="00F20AC2" w:rsidP="00F20AC2">
      <w:pPr>
        <w:rPr>
          <w:rFonts w:ascii="Lato" w:hAnsi="Lato"/>
        </w:rPr>
      </w:pPr>
      <w:r w:rsidRPr="00F20AC2">
        <w:rPr>
          <w:rFonts w:ascii="Lato" w:hAnsi="Lato"/>
        </w:rPr>
        <w:t>Rozbudowa podsekcji „Dodatkowe czynności” w zakładce „Kontrola towarowa” w sprawie.</w:t>
      </w:r>
    </w:p>
    <w:p w14:paraId="020F2FB7" w14:textId="01761A83" w:rsidR="00F20AC2" w:rsidRPr="00F20AC2" w:rsidRDefault="00F20AC2" w:rsidP="00F20AC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38" w:name="_Toc204754903"/>
      <w:r w:rsidRPr="00F20AC2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20AC2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38"/>
    </w:p>
    <w:p w14:paraId="1BA62DF0" w14:textId="7A43F1BA" w:rsidR="00F20AC2" w:rsidRPr="00F20AC2" w:rsidRDefault="001A41E4" w:rsidP="00AD5A52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Wykonawca </w:t>
      </w:r>
      <w:r w:rsidR="00F44B42">
        <w:rPr>
          <w:rFonts w:ascii="Lato" w:hAnsi="Lato"/>
        </w:rPr>
        <w:t xml:space="preserve">zmieni funkcjonowanie podsekcji „Dodatkowe czynności” </w:t>
      </w:r>
      <w:r w:rsidR="005F56AE">
        <w:rPr>
          <w:rFonts w:ascii="Lato" w:hAnsi="Lato"/>
        </w:rPr>
        <w:t>dla</w:t>
      </w:r>
      <w:r w:rsidR="00F20AC2" w:rsidRPr="00F20AC2">
        <w:rPr>
          <w:rFonts w:ascii="Lato" w:hAnsi="Lato"/>
        </w:rPr>
        <w:t xml:space="preserve"> spraw</w:t>
      </w:r>
      <w:r w:rsidR="00D9034D">
        <w:rPr>
          <w:rFonts w:ascii="Lato" w:hAnsi="Lato"/>
        </w:rPr>
        <w:t>,</w:t>
      </w:r>
      <w:r>
        <w:rPr>
          <w:rFonts w:ascii="Lato" w:hAnsi="Lato"/>
        </w:rPr>
        <w:t xml:space="preserve"> dla </w:t>
      </w:r>
      <w:r w:rsidR="00F20AC2" w:rsidRPr="00F20AC2">
        <w:rPr>
          <w:rFonts w:ascii="Lato" w:hAnsi="Lato"/>
        </w:rPr>
        <w:t>których możliwy jest status „Kontrola towarowa”</w:t>
      </w:r>
      <w:r w:rsidR="005F56AE">
        <w:rPr>
          <w:rFonts w:ascii="Lato" w:hAnsi="Lato"/>
        </w:rPr>
        <w:t>,</w:t>
      </w:r>
      <w:r w:rsidR="00F20AC2" w:rsidRPr="00F20AC2">
        <w:rPr>
          <w:rFonts w:ascii="Lato" w:hAnsi="Lato"/>
        </w:rPr>
        <w:t xml:space="preserve"> zmi</w:t>
      </w:r>
      <w:r w:rsidR="005F56AE">
        <w:rPr>
          <w:rFonts w:ascii="Lato" w:hAnsi="Lato"/>
        </w:rPr>
        <w:t>e</w:t>
      </w:r>
      <w:r w:rsidR="00F20AC2" w:rsidRPr="00F20AC2">
        <w:rPr>
          <w:rFonts w:ascii="Lato" w:hAnsi="Lato"/>
        </w:rPr>
        <w:t>n</w:t>
      </w:r>
      <w:r w:rsidR="005F56AE">
        <w:rPr>
          <w:rFonts w:ascii="Lato" w:hAnsi="Lato"/>
        </w:rPr>
        <w:t>i</w:t>
      </w:r>
      <w:r w:rsidR="00F20AC2" w:rsidRPr="00F20AC2">
        <w:rPr>
          <w:rFonts w:ascii="Lato" w:hAnsi="Lato"/>
        </w:rPr>
        <w:t xml:space="preserve"> funkcjonowani</w:t>
      </w:r>
      <w:r w:rsidR="005F56AE">
        <w:rPr>
          <w:rFonts w:ascii="Lato" w:hAnsi="Lato"/>
        </w:rPr>
        <w:t>e</w:t>
      </w:r>
      <w:r w:rsidR="00F20AC2" w:rsidRPr="00F20AC2">
        <w:rPr>
          <w:rFonts w:ascii="Lato" w:hAnsi="Lato"/>
        </w:rPr>
        <w:t xml:space="preserve"> podsekcji „Dodatkowe czynności” w zakładce „Kontrola towarowa”. </w:t>
      </w:r>
      <w:r w:rsidR="00F20AC2" w:rsidRPr="00F20AC2">
        <w:rPr>
          <w:rFonts w:ascii="Lato" w:hAnsi="Lato"/>
        </w:rPr>
        <w:br/>
        <w:t>Zadanie polega</w:t>
      </w:r>
      <w:r>
        <w:rPr>
          <w:rFonts w:ascii="Lato" w:hAnsi="Lato"/>
        </w:rPr>
        <w:t xml:space="preserve"> </w:t>
      </w:r>
      <w:r w:rsidR="00F20AC2" w:rsidRPr="00F20AC2">
        <w:rPr>
          <w:rFonts w:ascii="Lato" w:hAnsi="Lato"/>
        </w:rPr>
        <w:t>na:</w:t>
      </w:r>
      <w:r w:rsidR="00DE3DCA">
        <w:rPr>
          <w:rFonts w:ascii="Lato" w:hAnsi="Lato"/>
        </w:rPr>
        <w:t xml:space="preserve">  </w:t>
      </w:r>
    </w:p>
    <w:p w14:paraId="513D1B58" w14:textId="2B576403" w:rsidR="00F20AC2" w:rsidRPr="00F20AC2" w:rsidRDefault="00EA595C" w:rsidP="009209B9">
      <w:pPr>
        <w:numPr>
          <w:ilvl w:val="0"/>
          <w:numId w:val="37"/>
        </w:numPr>
        <w:spacing w:after="0"/>
        <w:contextualSpacing/>
        <w:rPr>
          <w:rFonts w:ascii="Lato" w:hAnsi="Lato"/>
        </w:rPr>
      </w:pPr>
      <w:r>
        <w:rPr>
          <w:rFonts w:ascii="Lato" w:hAnsi="Lato"/>
        </w:rPr>
        <w:t>w</w:t>
      </w:r>
      <w:r w:rsidR="00F20AC2" w:rsidRPr="00F20AC2">
        <w:rPr>
          <w:rFonts w:ascii="Lato" w:hAnsi="Lato"/>
        </w:rPr>
        <w:t xml:space="preserve">prowadzeniu </w:t>
      </w:r>
      <w:r w:rsidR="00F44B42">
        <w:rPr>
          <w:rFonts w:ascii="Lato" w:hAnsi="Lato"/>
        </w:rPr>
        <w:t xml:space="preserve">opcji </w:t>
      </w:r>
      <w:r w:rsidR="00BB525A">
        <w:rPr>
          <w:rFonts w:ascii="Lato" w:hAnsi="Lato"/>
        </w:rPr>
        <w:t>powielarności</w:t>
      </w:r>
      <w:r w:rsidR="00BB525A" w:rsidRPr="00F20AC2">
        <w:rPr>
          <w:rFonts w:ascii="Lato" w:hAnsi="Lato"/>
        </w:rPr>
        <w:t xml:space="preserve"> </w:t>
      </w:r>
      <w:r w:rsidR="00F20AC2" w:rsidRPr="00F20AC2">
        <w:rPr>
          <w:rFonts w:ascii="Lato" w:hAnsi="Lato"/>
        </w:rPr>
        <w:t>danych w podsekcji „Dodatkowe czynności”.</w:t>
      </w:r>
    </w:p>
    <w:p w14:paraId="304ED091" w14:textId="770FCC1C" w:rsidR="00F20AC2" w:rsidRPr="00F20AC2" w:rsidRDefault="00F20AC2" w:rsidP="00F20AC2">
      <w:pPr>
        <w:ind w:left="720"/>
        <w:contextualSpacing/>
        <w:rPr>
          <w:rFonts w:ascii="Lato" w:hAnsi="Lato"/>
        </w:rPr>
      </w:pPr>
      <w:r w:rsidRPr="00F20AC2">
        <w:rPr>
          <w:rFonts w:ascii="Lato" w:hAnsi="Lato"/>
        </w:rPr>
        <w:t>Zakres danych</w:t>
      </w:r>
      <w:r w:rsidR="00EE771C">
        <w:rPr>
          <w:rFonts w:ascii="Lato" w:hAnsi="Lato"/>
        </w:rPr>
        <w:t xml:space="preserve"> </w:t>
      </w:r>
      <w:r w:rsidR="00F44B42">
        <w:rPr>
          <w:rFonts w:ascii="Lato" w:hAnsi="Lato"/>
        </w:rPr>
        <w:t>podlegających duplikowaniu</w:t>
      </w:r>
      <w:r w:rsidRPr="00F20AC2">
        <w:rPr>
          <w:rFonts w:ascii="Lato" w:hAnsi="Lato"/>
        </w:rPr>
        <w:t>:</w:t>
      </w:r>
    </w:p>
    <w:p w14:paraId="30213E05" w14:textId="4EB9FE15" w:rsidR="003625A5" w:rsidRDefault="00F20AC2" w:rsidP="00B7314F">
      <w:pPr>
        <w:pStyle w:val="Akapitzlist"/>
        <w:numPr>
          <w:ilvl w:val="0"/>
          <w:numId w:val="165"/>
        </w:numPr>
        <w:rPr>
          <w:rFonts w:ascii="Lato" w:hAnsi="Lato"/>
        </w:rPr>
      </w:pPr>
      <w:r w:rsidRPr="00B7314F">
        <w:rPr>
          <w:rFonts w:ascii="Lato" w:hAnsi="Lato"/>
        </w:rPr>
        <w:t>data rozpoczęcia czynności,</w:t>
      </w:r>
    </w:p>
    <w:p w14:paraId="055E002D" w14:textId="4FAEB5B5" w:rsidR="003625A5" w:rsidRDefault="00F20AC2" w:rsidP="00B7314F">
      <w:pPr>
        <w:pStyle w:val="Akapitzlist"/>
        <w:numPr>
          <w:ilvl w:val="0"/>
          <w:numId w:val="165"/>
        </w:numPr>
        <w:rPr>
          <w:rFonts w:ascii="Lato" w:hAnsi="Lato"/>
        </w:rPr>
      </w:pPr>
      <w:r w:rsidRPr="003625A5">
        <w:rPr>
          <w:rFonts w:ascii="Lato" w:hAnsi="Lato"/>
        </w:rPr>
        <w:t>data zakończania czynności,</w:t>
      </w:r>
    </w:p>
    <w:p w14:paraId="5CEBB956" w14:textId="7C7DCB60" w:rsidR="00F20AC2" w:rsidRPr="003625A5" w:rsidRDefault="00F20AC2" w:rsidP="00B7314F">
      <w:pPr>
        <w:pStyle w:val="Akapitzlist"/>
        <w:numPr>
          <w:ilvl w:val="0"/>
          <w:numId w:val="165"/>
        </w:numPr>
        <w:rPr>
          <w:rFonts w:ascii="Lato" w:hAnsi="Lato"/>
        </w:rPr>
      </w:pPr>
      <w:r w:rsidRPr="003625A5">
        <w:rPr>
          <w:rFonts w:ascii="Lato" w:hAnsi="Lato"/>
        </w:rPr>
        <w:t>opis czynności</w:t>
      </w:r>
      <w:r w:rsidR="00F35C1C">
        <w:rPr>
          <w:rFonts w:ascii="Lato" w:hAnsi="Lato"/>
        </w:rPr>
        <w:t>.</w:t>
      </w:r>
      <w:r w:rsidRPr="003625A5">
        <w:rPr>
          <w:rFonts w:ascii="Lato" w:hAnsi="Lato"/>
        </w:rPr>
        <w:t xml:space="preserve"> </w:t>
      </w:r>
    </w:p>
    <w:p w14:paraId="5A320E1A" w14:textId="54189629" w:rsidR="00F20AC2" w:rsidRPr="00F20AC2" w:rsidRDefault="00730188" w:rsidP="009209B9">
      <w:pPr>
        <w:numPr>
          <w:ilvl w:val="0"/>
          <w:numId w:val="37"/>
        </w:numPr>
        <w:contextualSpacing/>
        <w:rPr>
          <w:rFonts w:ascii="Lato" w:hAnsi="Lato"/>
        </w:rPr>
      </w:pPr>
      <w:r>
        <w:rPr>
          <w:rFonts w:ascii="Lato" w:hAnsi="Lato"/>
        </w:rPr>
        <w:t>d</w:t>
      </w:r>
      <w:r w:rsidR="00F20AC2" w:rsidRPr="00F20AC2">
        <w:rPr>
          <w:rFonts w:ascii="Lato" w:hAnsi="Lato"/>
        </w:rPr>
        <w:t xml:space="preserve">odaniu przycisku „Dodaj czynność” w ramach podsekcji „Dodatkowe czynności”. </w:t>
      </w:r>
      <w:r>
        <w:rPr>
          <w:rFonts w:ascii="Lato" w:hAnsi="Lato"/>
        </w:rPr>
        <w:t>Użycie</w:t>
      </w:r>
      <w:r w:rsidR="00F20AC2" w:rsidRPr="00F20AC2">
        <w:rPr>
          <w:rFonts w:ascii="Lato" w:hAnsi="Lato"/>
        </w:rPr>
        <w:t xml:space="preserve"> przycisku</w:t>
      </w:r>
      <w:r w:rsidR="005F56AE">
        <w:rPr>
          <w:rFonts w:ascii="Lato" w:hAnsi="Lato"/>
        </w:rPr>
        <w:t xml:space="preserve"> ma</w:t>
      </w:r>
      <w:r w:rsidR="00F20AC2" w:rsidRPr="00F20AC2">
        <w:rPr>
          <w:rFonts w:ascii="Lato" w:hAnsi="Lato"/>
        </w:rPr>
        <w:t xml:space="preserve"> </w:t>
      </w:r>
      <w:r w:rsidR="00F44B42" w:rsidRPr="00F20AC2">
        <w:rPr>
          <w:rFonts w:ascii="Lato" w:hAnsi="Lato"/>
        </w:rPr>
        <w:t>otwie</w:t>
      </w:r>
      <w:r w:rsidR="00F44B42">
        <w:rPr>
          <w:rFonts w:ascii="Lato" w:hAnsi="Lato"/>
        </w:rPr>
        <w:t>rać</w:t>
      </w:r>
      <w:r w:rsidR="00F20AC2" w:rsidRPr="00F20AC2">
        <w:rPr>
          <w:rFonts w:ascii="Lato" w:hAnsi="Lato"/>
        </w:rPr>
        <w:t xml:space="preserve"> okno modalne, w którym </w:t>
      </w:r>
      <w:r w:rsidR="002F2AC4">
        <w:rPr>
          <w:rFonts w:ascii="Lato" w:hAnsi="Lato"/>
        </w:rPr>
        <w:t>U</w:t>
      </w:r>
      <w:r w:rsidR="00F20AC2" w:rsidRPr="00F20AC2">
        <w:rPr>
          <w:rFonts w:ascii="Lato" w:hAnsi="Lato"/>
        </w:rPr>
        <w:t xml:space="preserve">żytkownik Inspekcji </w:t>
      </w:r>
      <w:r w:rsidR="005F56AE">
        <w:rPr>
          <w:rFonts w:ascii="Lato" w:hAnsi="Lato"/>
        </w:rPr>
        <w:t>musi</w:t>
      </w:r>
      <w:r w:rsidR="005F56AE" w:rsidRPr="00F20AC2">
        <w:rPr>
          <w:rFonts w:ascii="Lato" w:hAnsi="Lato"/>
        </w:rPr>
        <w:t xml:space="preserve"> </w:t>
      </w:r>
      <w:r w:rsidR="005F56AE">
        <w:rPr>
          <w:rFonts w:ascii="Lato" w:hAnsi="Lato"/>
        </w:rPr>
        <w:t>mieć</w:t>
      </w:r>
      <w:r w:rsidR="00F20AC2" w:rsidRPr="00F20AC2">
        <w:rPr>
          <w:rFonts w:ascii="Lato" w:hAnsi="Lato"/>
        </w:rPr>
        <w:t xml:space="preserve"> możliwość wprowadzenia i zapisania danych:</w:t>
      </w:r>
    </w:p>
    <w:p w14:paraId="4D53F0EF" w14:textId="1452EDE1" w:rsidR="00F20AC2" w:rsidRPr="00B7314F" w:rsidRDefault="00F20AC2" w:rsidP="00B7314F">
      <w:pPr>
        <w:pStyle w:val="Akapitzlist"/>
        <w:numPr>
          <w:ilvl w:val="0"/>
          <w:numId w:val="166"/>
        </w:numPr>
        <w:rPr>
          <w:rFonts w:ascii="Lato" w:hAnsi="Lato"/>
        </w:rPr>
      </w:pPr>
      <w:r w:rsidRPr="00B7314F">
        <w:rPr>
          <w:rFonts w:ascii="Lato" w:hAnsi="Lato"/>
        </w:rPr>
        <w:t>data rozpoczęcia czynności,</w:t>
      </w:r>
    </w:p>
    <w:p w14:paraId="284ED379" w14:textId="4C7C8DBB" w:rsidR="00F20AC2" w:rsidRPr="00B7314F" w:rsidRDefault="00F20AC2" w:rsidP="00B7314F">
      <w:pPr>
        <w:pStyle w:val="Akapitzlist"/>
        <w:numPr>
          <w:ilvl w:val="0"/>
          <w:numId w:val="166"/>
        </w:numPr>
        <w:rPr>
          <w:rFonts w:ascii="Lato" w:hAnsi="Lato"/>
        </w:rPr>
      </w:pPr>
      <w:r w:rsidRPr="00B7314F">
        <w:rPr>
          <w:rFonts w:ascii="Lato" w:hAnsi="Lato"/>
        </w:rPr>
        <w:t>data zakończania czynności,</w:t>
      </w:r>
    </w:p>
    <w:p w14:paraId="731389D8" w14:textId="3FE5BB5C" w:rsidR="00F20AC2" w:rsidRPr="00B7314F" w:rsidRDefault="00F20AC2" w:rsidP="00B7314F">
      <w:pPr>
        <w:pStyle w:val="Akapitzlist"/>
        <w:numPr>
          <w:ilvl w:val="0"/>
          <w:numId w:val="166"/>
        </w:numPr>
        <w:rPr>
          <w:rFonts w:ascii="Lato" w:hAnsi="Lato"/>
        </w:rPr>
      </w:pPr>
      <w:r w:rsidRPr="00B7314F">
        <w:rPr>
          <w:rFonts w:ascii="Lato" w:hAnsi="Lato"/>
        </w:rPr>
        <w:t>opis czynności</w:t>
      </w:r>
      <w:r w:rsidR="00F35C1C">
        <w:rPr>
          <w:rFonts w:ascii="Lato" w:hAnsi="Lato"/>
        </w:rPr>
        <w:t>.</w:t>
      </w:r>
    </w:p>
    <w:p w14:paraId="4F9C08D9" w14:textId="02E98EBE" w:rsidR="00F20AC2" w:rsidRPr="00F20AC2" w:rsidRDefault="005F56AE" w:rsidP="00F44B42">
      <w:pPr>
        <w:ind w:left="720"/>
        <w:contextualSpacing/>
        <w:rPr>
          <w:rFonts w:ascii="Lato" w:hAnsi="Lato"/>
        </w:rPr>
      </w:pPr>
      <w:r>
        <w:rPr>
          <w:rFonts w:ascii="Lato" w:hAnsi="Lato"/>
        </w:rPr>
        <w:t xml:space="preserve">Użytkownik ma mieć </w:t>
      </w:r>
      <w:r w:rsidR="00730188">
        <w:rPr>
          <w:rFonts w:ascii="Lato" w:hAnsi="Lato"/>
        </w:rPr>
        <w:t>możliwoś</w:t>
      </w:r>
      <w:r>
        <w:rPr>
          <w:rFonts w:ascii="Lato" w:hAnsi="Lato"/>
        </w:rPr>
        <w:t>ć</w:t>
      </w:r>
      <w:r w:rsidR="00730188">
        <w:rPr>
          <w:rFonts w:ascii="Lato" w:hAnsi="Lato"/>
        </w:rPr>
        <w:t xml:space="preserve"> rezygnacji z zapisu wprowadzanych danych w trakcie wprowadzania w oknie modalnym,</w:t>
      </w:r>
    </w:p>
    <w:p w14:paraId="4D5849DE" w14:textId="4F98B771" w:rsidR="00BB525A" w:rsidRDefault="00EE771C" w:rsidP="009209B9">
      <w:pPr>
        <w:numPr>
          <w:ilvl w:val="0"/>
          <w:numId w:val="37"/>
        </w:numPr>
        <w:contextualSpacing/>
        <w:rPr>
          <w:rFonts w:ascii="Lato" w:hAnsi="Lato"/>
        </w:rPr>
      </w:pPr>
      <w:r w:rsidRPr="009209B9">
        <w:rPr>
          <w:rFonts w:ascii="Lato" w:hAnsi="Lato"/>
        </w:rPr>
        <w:lastRenderedPageBreak/>
        <w:t>zmianie formy prezentowania wprowadzanych danych</w:t>
      </w:r>
      <w:r w:rsidR="00BB525A">
        <w:rPr>
          <w:rFonts w:ascii="Lato" w:hAnsi="Lato"/>
        </w:rPr>
        <w:t xml:space="preserve"> „Dodatkowe czynności”,</w:t>
      </w:r>
      <w:r w:rsidR="005F56AE" w:rsidRPr="009209B9" w:rsidDel="00BB525A">
        <w:rPr>
          <w:rFonts w:ascii="Lato" w:hAnsi="Lato"/>
        </w:rPr>
        <w:t xml:space="preserve"> </w:t>
      </w:r>
      <w:r w:rsidR="00BB525A">
        <w:rPr>
          <w:rFonts w:ascii="Lato" w:hAnsi="Lato"/>
        </w:rPr>
        <w:t xml:space="preserve">które </w:t>
      </w:r>
      <w:r w:rsidR="005F56AE" w:rsidRPr="009209B9">
        <w:rPr>
          <w:rFonts w:ascii="Lato" w:hAnsi="Lato"/>
        </w:rPr>
        <w:t xml:space="preserve">mają być </w:t>
      </w:r>
      <w:r w:rsidR="00F20AC2" w:rsidRPr="009209B9">
        <w:rPr>
          <w:rFonts w:ascii="Lato" w:hAnsi="Lato"/>
        </w:rPr>
        <w:t>przedstawiane w formie tabeli</w:t>
      </w:r>
      <w:r w:rsidR="005F56AE" w:rsidRPr="009209B9">
        <w:rPr>
          <w:rFonts w:ascii="Lato" w:hAnsi="Lato"/>
        </w:rPr>
        <w:t xml:space="preserve"> </w:t>
      </w:r>
    </w:p>
    <w:p w14:paraId="60A155EF" w14:textId="2F76FA88" w:rsidR="00F20AC2" w:rsidRPr="00730188" w:rsidRDefault="00FD6D01" w:rsidP="009209B9">
      <w:pPr>
        <w:numPr>
          <w:ilvl w:val="0"/>
          <w:numId w:val="37"/>
        </w:numPr>
        <w:contextualSpacing/>
        <w:rPr>
          <w:rFonts w:ascii="Lato" w:hAnsi="Lato"/>
        </w:rPr>
      </w:pPr>
      <w:r>
        <w:rPr>
          <w:rFonts w:ascii="Lato" w:hAnsi="Lato"/>
        </w:rPr>
        <w:t xml:space="preserve">umożliwieniu </w:t>
      </w:r>
      <w:r w:rsidR="005F56AE">
        <w:rPr>
          <w:rFonts w:ascii="Lato" w:hAnsi="Lato"/>
        </w:rPr>
        <w:t>Użytkownik</w:t>
      </w:r>
      <w:r>
        <w:rPr>
          <w:rFonts w:ascii="Lato" w:hAnsi="Lato"/>
        </w:rPr>
        <w:t>owi</w:t>
      </w:r>
      <w:r w:rsidR="00F20AC2" w:rsidRPr="00730188">
        <w:rPr>
          <w:rFonts w:ascii="Lato" w:hAnsi="Lato"/>
        </w:rPr>
        <w:t>:</w:t>
      </w:r>
    </w:p>
    <w:p w14:paraId="286A8F43" w14:textId="6B518093" w:rsidR="00F20AC2" w:rsidRPr="00B7314F" w:rsidRDefault="00F20AC2" w:rsidP="00B7314F">
      <w:pPr>
        <w:pStyle w:val="Akapitzlist"/>
        <w:numPr>
          <w:ilvl w:val="0"/>
          <w:numId w:val="167"/>
        </w:numPr>
        <w:rPr>
          <w:rFonts w:ascii="Lato" w:hAnsi="Lato"/>
        </w:rPr>
      </w:pPr>
      <w:r w:rsidRPr="00B7314F">
        <w:rPr>
          <w:rFonts w:ascii="Lato" w:hAnsi="Lato"/>
        </w:rPr>
        <w:t xml:space="preserve">edycji i zmiany </w:t>
      </w:r>
      <w:r w:rsidR="00EE771C" w:rsidRPr="00B7314F">
        <w:rPr>
          <w:rFonts w:ascii="Lato" w:hAnsi="Lato"/>
        </w:rPr>
        <w:t xml:space="preserve">zapisanych </w:t>
      </w:r>
      <w:r w:rsidRPr="00B7314F">
        <w:rPr>
          <w:rFonts w:ascii="Lato" w:hAnsi="Lato"/>
        </w:rPr>
        <w:t>danych,</w:t>
      </w:r>
    </w:p>
    <w:p w14:paraId="1B06C439" w14:textId="17EF3C6F" w:rsidR="00F20AC2" w:rsidRPr="00B7314F" w:rsidRDefault="00F20AC2" w:rsidP="00B7314F">
      <w:pPr>
        <w:pStyle w:val="Akapitzlist"/>
        <w:numPr>
          <w:ilvl w:val="0"/>
          <w:numId w:val="167"/>
        </w:numPr>
        <w:rPr>
          <w:rFonts w:ascii="Lato" w:hAnsi="Lato"/>
        </w:rPr>
      </w:pPr>
      <w:r w:rsidRPr="00B7314F">
        <w:rPr>
          <w:rFonts w:ascii="Lato" w:hAnsi="Lato"/>
        </w:rPr>
        <w:t xml:space="preserve">usunięcia </w:t>
      </w:r>
      <w:r w:rsidR="00EE771C" w:rsidRPr="00B7314F">
        <w:rPr>
          <w:rFonts w:ascii="Lato" w:hAnsi="Lato"/>
        </w:rPr>
        <w:t xml:space="preserve">zapisanych </w:t>
      </w:r>
      <w:r w:rsidRPr="00B7314F">
        <w:rPr>
          <w:rFonts w:ascii="Lato" w:hAnsi="Lato"/>
        </w:rPr>
        <w:t>danych.</w:t>
      </w:r>
      <w:r w:rsidR="00DE3DCA">
        <w:rPr>
          <w:rFonts w:ascii="Lato" w:hAnsi="Lato"/>
        </w:rPr>
        <w:t xml:space="preserve"> </w:t>
      </w:r>
    </w:p>
    <w:p w14:paraId="6DA2921A" w14:textId="4FEE3ECC" w:rsidR="00F20AC2" w:rsidRDefault="00BB525A" w:rsidP="009209B9">
      <w:pPr>
        <w:numPr>
          <w:ilvl w:val="0"/>
          <w:numId w:val="37"/>
        </w:numPr>
        <w:contextualSpacing/>
        <w:rPr>
          <w:rFonts w:ascii="Lato" w:hAnsi="Lato"/>
        </w:rPr>
      </w:pPr>
      <w:r>
        <w:rPr>
          <w:rFonts w:ascii="Lato" w:hAnsi="Lato"/>
        </w:rPr>
        <w:t>każda</w:t>
      </w:r>
      <w:r w:rsidR="00730188">
        <w:rPr>
          <w:rFonts w:ascii="Lato" w:hAnsi="Lato"/>
        </w:rPr>
        <w:t xml:space="preserve"> zmian</w:t>
      </w:r>
      <w:r>
        <w:rPr>
          <w:rFonts w:ascii="Lato" w:hAnsi="Lato"/>
        </w:rPr>
        <w:t>a</w:t>
      </w:r>
      <w:r w:rsidR="00F20AC2" w:rsidRPr="00F20AC2">
        <w:rPr>
          <w:rFonts w:ascii="Lato" w:hAnsi="Lato"/>
        </w:rPr>
        <w:t xml:space="preserve"> w podsekcji „Dodatkowe czynności” </w:t>
      </w:r>
      <w:r w:rsidR="001C6632">
        <w:rPr>
          <w:rFonts w:ascii="Lato" w:hAnsi="Lato"/>
        </w:rPr>
        <w:t>ma</w:t>
      </w:r>
      <w:r w:rsidR="005C33BF" w:rsidRPr="00F20AC2">
        <w:rPr>
          <w:rFonts w:ascii="Lato" w:hAnsi="Lato"/>
        </w:rPr>
        <w:t xml:space="preserve"> </w:t>
      </w:r>
      <w:r w:rsidR="00F20AC2" w:rsidRPr="00F20AC2">
        <w:rPr>
          <w:rFonts w:ascii="Lato" w:hAnsi="Lato"/>
        </w:rPr>
        <w:t>zapis</w:t>
      </w:r>
      <w:r>
        <w:rPr>
          <w:rFonts w:ascii="Lato" w:hAnsi="Lato"/>
        </w:rPr>
        <w:t>yw</w:t>
      </w:r>
      <w:r w:rsidR="00F20AC2" w:rsidRPr="00F20AC2">
        <w:rPr>
          <w:rFonts w:ascii="Lato" w:hAnsi="Lato"/>
        </w:rPr>
        <w:t>ać się w „Historii operacji” sprawy. Zakres zapisywanych danych to wartości z wszystkich pól podsekcji „Dodatkowe czynności”</w:t>
      </w:r>
      <w:r w:rsidR="00730188">
        <w:rPr>
          <w:rFonts w:ascii="Lato" w:hAnsi="Lato"/>
        </w:rPr>
        <w:t>.</w:t>
      </w:r>
      <w:r w:rsidR="00DE3DCA">
        <w:rPr>
          <w:rFonts w:ascii="Lato" w:hAnsi="Lato"/>
        </w:rPr>
        <w:t xml:space="preserve"> </w:t>
      </w:r>
    </w:p>
    <w:p w14:paraId="3A7C70AF" w14:textId="163CB149" w:rsidR="00BB525A" w:rsidRPr="00F20AC2" w:rsidRDefault="00BB525A" w:rsidP="009209B9">
      <w:pPr>
        <w:numPr>
          <w:ilvl w:val="0"/>
          <w:numId w:val="37"/>
        </w:numPr>
        <w:contextualSpacing/>
        <w:rPr>
          <w:rFonts w:ascii="Lato" w:hAnsi="Lato"/>
        </w:rPr>
      </w:pPr>
      <w:bookmarkStart w:id="539" w:name="_Hlk213148585"/>
      <w:r w:rsidRPr="00BB525A">
        <w:rPr>
          <w:rFonts w:ascii="Lato" w:hAnsi="Lato"/>
        </w:rPr>
        <w:t xml:space="preserve">kolejne dodatkowe czynności (okres między datą rozpoczęcia a datą zakończenia) </w:t>
      </w:r>
      <w:r w:rsidR="00AF375D">
        <w:rPr>
          <w:rFonts w:ascii="Lato" w:hAnsi="Lato"/>
        </w:rPr>
        <w:t xml:space="preserve">w zakresie funkcjonalności czas24 </w:t>
      </w:r>
      <w:r w:rsidRPr="00BB525A">
        <w:rPr>
          <w:rFonts w:ascii="Lato" w:hAnsi="Lato"/>
        </w:rPr>
        <w:t xml:space="preserve">mają </w:t>
      </w:r>
      <w:r w:rsidR="00AF375D">
        <w:rPr>
          <w:rFonts w:ascii="Lato" w:hAnsi="Lato"/>
        </w:rPr>
        <w:t>być traktowane</w:t>
      </w:r>
      <w:r w:rsidRPr="00BB525A">
        <w:rPr>
          <w:rFonts w:ascii="Lato" w:hAnsi="Lato"/>
        </w:rPr>
        <w:t xml:space="preserve"> </w:t>
      </w:r>
      <w:r w:rsidR="00AF375D">
        <w:rPr>
          <w:rFonts w:ascii="Lato" w:hAnsi="Lato"/>
        </w:rPr>
        <w:t>analogicznie jak pierwotne „Dodatkowe czynności”</w:t>
      </w:r>
      <w:r w:rsidR="000F0BF4">
        <w:rPr>
          <w:rFonts w:ascii="Lato" w:hAnsi="Lato"/>
        </w:rPr>
        <w:t>.</w:t>
      </w:r>
      <w:r w:rsidR="00AF375D">
        <w:rPr>
          <w:rFonts w:ascii="Lato" w:hAnsi="Lato"/>
        </w:rPr>
        <w:t xml:space="preserve"> </w:t>
      </w:r>
    </w:p>
    <w:p w14:paraId="10CBCFA8" w14:textId="2AE3B8D5" w:rsidR="00F20AC2" w:rsidRPr="00F20AC2" w:rsidRDefault="00F20AC2" w:rsidP="00F20AC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40" w:name="_Toc204754904"/>
      <w:bookmarkEnd w:id="539"/>
      <w:r w:rsidRPr="00F20AC2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20AC2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40"/>
    </w:p>
    <w:p w14:paraId="75EA1C32" w14:textId="7D36816B" w:rsidR="00F20AC2" w:rsidRPr="00F20AC2" w:rsidRDefault="00FC1E22" w:rsidP="00F20AC2">
      <w:pPr>
        <w:rPr>
          <w:rFonts w:ascii="Lato" w:hAnsi="Lato"/>
        </w:rPr>
      </w:pPr>
      <w:r>
        <w:rPr>
          <w:rFonts w:ascii="Lato" w:hAnsi="Lato"/>
        </w:rPr>
        <w:t>951</w:t>
      </w:r>
      <w:r w:rsidR="00F20AC2" w:rsidRPr="00F20AC2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F20AC2" w:rsidRPr="00F20AC2">
        <w:rPr>
          <w:rFonts w:ascii="Lato" w:hAnsi="Lato"/>
        </w:rPr>
        <w:t>.</w:t>
      </w:r>
    </w:p>
    <w:p w14:paraId="3148A4E6" w14:textId="2F0FDA80" w:rsidR="00F20AC2" w:rsidRPr="00F20AC2" w:rsidRDefault="00F20AC2" w:rsidP="00F20AC2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597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41" w:name="_Toc204754905"/>
      <w:r w:rsidRPr="00F20AC2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F20AC2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541"/>
    </w:p>
    <w:p w14:paraId="0D89C504" w14:textId="01EBF519" w:rsidR="00096884" w:rsidRDefault="00AB0BD1">
      <w:r>
        <w:rPr>
          <w:rFonts w:ascii="Lato" w:hAnsi="Lato"/>
        </w:rPr>
        <w:t>Nie dotyczy.</w:t>
      </w:r>
    </w:p>
    <w:p w14:paraId="7EB8BB39" w14:textId="151CBC15" w:rsidR="00005B8F" w:rsidRPr="00150B96" w:rsidRDefault="00005B8F" w:rsidP="00005B8F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644"/>
        <w:jc w:val="both"/>
        <w:outlineLvl w:val="0"/>
        <w:rPr>
          <w:rFonts w:ascii="Lato" w:eastAsiaTheme="majorEastAsia" w:hAnsi="Lato" w:cstheme="majorBidi"/>
          <w:b/>
          <w:bCs/>
          <w:sz w:val="36"/>
          <w:szCs w:val="32"/>
        </w:rPr>
      </w:pPr>
      <w:bookmarkStart w:id="542" w:name="_Toc204754906"/>
      <w:bookmarkStart w:id="543" w:name="_Toc209104012"/>
      <w:bookmarkStart w:id="544" w:name="_Hlk201838432"/>
      <w:r w:rsidRPr="00150B96">
        <w:rPr>
          <w:rFonts w:ascii="Lato" w:eastAsiaTheme="majorEastAsia" w:hAnsi="Lato" w:cstheme="majorBidi"/>
          <w:b/>
          <w:bCs/>
          <w:sz w:val="36"/>
          <w:szCs w:val="32"/>
        </w:rPr>
        <w:t>PKWD_SW_</w:t>
      </w:r>
      <w:r w:rsidR="004932A7" w:rsidRPr="00150B96">
        <w:rPr>
          <w:rFonts w:ascii="Lato" w:eastAsiaTheme="majorEastAsia" w:hAnsi="Lato" w:cstheme="majorBidi"/>
          <w:b/>
          <w:bCs/>
          <w:sz w:val="36"/>
          <w:szCs w:val="32"/>
        </w:rPr>
        <w:t>Wniosek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150B96">
        <w:rPr>
          <w:rFonts w:ascii="Lato" w:eastAsiaTheme="majorEastAsia" w:hAnsi="Lato" w:cstheme="majorBidi"/>
          <w:b/>
          <w:bCs/>
          <w:sz w:val="36"/>
          <w:szCs w:val="32"/>
        </w:rPr>
        <w:t>Możliwość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4932A7" w:rsidRPr="00150B96">
        <w:rPr>
          <w:rFonts w:ascii="Lato" w:eastAsiaTheme="majorEastAsia" w:hAnsi="Lato" w:cstheme="majorBidi"/>
          <w:b/>
          <w:bCs/>
          <w:sz w:val="36"/>
          <w:szCs w:val="32"/>
        </w:rPr>
        <w:t>Korekty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4932A7" w:rsidRPr="00150B96">
        <w:rPr>
          <w:rFonts w:ascii="Lato" w:eastAsiaTheme="majorEastAsia" w:hAnsi="Lato" w:cstheme="majorBidi"/>
          <w:b/>
          <w:bCs/>
          <w:sz w:val="36"/>
          <w:szCs w:val="32"/>
        </w:rPr>
        <w:t>Środka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4932A7" w:rsidRPr="00150B96">
        <w:rPr>
          <w:rFonts w:ascii="Lato" w:eastAsiaTheme="majorEastAsia" w:hAnsi="Lato" w:cstheme="majorBidi"/>
          <w:b/>
          <w:bCs/>
          <w:sz w:val="36"/>
          <w:szCs w:val="32"/>
        </w:rPr>
        <w:t>Transportu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_o</w:t>
      </w:r>
      <w:r w:rsidR="004932A7" w:rsidRPr="00150B96">
        <w:rPr>
          <w:rFonts w:ascii="Lato" w:eastAsiaTheme="majorEastAsia" w:hAnsi="Lato" w:cstheme="majorBidi"/>
          <w:b/>
          <w:bCs/>
          <w:sz w:val="36"/>
          <w:szCs w:val="32"/>
        </w:rPr>
        <w:t>raz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4932A7" w:rsidRPr="00150B96">
        <w:rPr>
          <w:rFonts w:ascii="Lato" w:eastAsiaTheme="majorEastAsia" w:hAnsi="Lato" w:cstheme="majorBidi"/>
          <w:b/>
          <w:bCs/>
          <w:sz w:val="36"/>
          <w:szCs w:val="32"/>
        </w:rPr>
        <w:t>Jednostek</w:t>
      </w:r>
      <w:r w:rsidR="004932A7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4932A7" w:rsidRPr="00150B96">
        <w:rPr>
          <w:rFonts w:ascii="Lato" w:eastAsiaTheme="majorEastAsia" w:hAnsi="Lato" w:cstheme="majorBidi"/>
          <w:b/>
          <w:bCs/>
          <w:sz w:val="36"/>
          <w:szCs w:val="32"/>
        </w:rPr>
        <w:t>Transportowych</w:t>
      </w:r>
      <w:bookmarkEnd w:id="542"/>
      <w:bookmarkEnd w:id="543"/>
    </w:p>
    <w:p w14:paraId="0FF3762B" w14:textId="77777777" w:rsidR="00005B8F" w:rsidRPr="00005B8F" w:rsidRDefault="00005B8F" w:rsidP="00005B8F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45" w:name="_Toc204754907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545"/>
    </w:p>
    <w:p w14:paraId="0A08F7DC" w14:textId="69636662" w:rsidR="00005B8F" w:rsidRPr="00005B8F" w:rsidRDefault="00005B8F" w:rsidP="00005B8F">
      <w:pPr>
        <w:rPr>
          <w:rFonts w:ascii="Lato" w:hAnsi="Lato"/>
        </w:rPr>
      </w:pPr>
      <w:r w:rsidRPr="00005B8F">
        <w:rPr>
          <w:rFonts w:ascii="Lato" w:hAnsi="Lato"/>
        </w:rPr>
        <w:t>Możliwość korekty środka transportu oraz jednostek transportowych w</w:t>
      </w:r>
      <w:r w:rsidR="004D0D4B">
        <w:rPr>
          <w:rFonts w:ascii="Lato" w:hAnsi="Lato"/>
        </w:rPr>
        <w:t>e</w:t>
      </w:r>
      <w:r w:rsidRPr="00005B8F">
        <w:rPr>
          <w:rFonts w:ascii="Lato" w:hAnsi="Lato"/>
        </w:rPr>
        <w:t xml:space="preserve"> wnioskach</w:t>
      </w:r>
      <w:r w:rsidR="0087331A">
        <w:rPr>
          <w:rFonts w:ascii="Lato" w:hAnsi="Lato"/>
        </w:rPr>
        <w:t>,</w:t>
      </w:r>
      <w:r w:rsidRPr="00005B8F">
        <w:rPr>
          <w:rFonts w:ascii="Lato" w:hAnsi="Lato"/>
        </w:rPr>
        <w:t xml:space="preserve"> w których powstał już obiekt kontroli. </w:t>
      </w:r>
    </w:p>
    <w:p w14:paraId="15197B28" w14:textId="0E3E1CAC" w:rsidR="00005B8F" w:rsidRPr="00005B8F" w:rsidRDefault="00005B8F" w:rsidP="00005B8F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46" w:name="_Toc204754908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46"/>
    </w:p>
    <w:p w14:paraId="0D9664E8" w14:textId="69E71ED6" w:rsidR="00005B8F" w:rsidRPr="00005B8F" w:rsidRDefault="00005B8F" w:rsidP="00005B8F">
      <w:pPr>
        <w:contextualSpacing/>
        <w:rPr>
          <w:rFonts w:ascii="Lato" w:hAnsi="Lato"/>
        </w:rPr>
      </w:pPr>
      <w:bookmarkStart w:id="547" w:name="_Hlk201842073"/>
      <w:r w:rsidRPr="00005B8F">
        <w:rPr>
          <w:rFonts w:ascii="Lato" w:hAnsi="Lato"/>
        </w:rPr>
        <w:t>Wykonawca zrealizuje funkcjonalność umożliwiającą:</w:t>
      </w:r>
    </w:p>
    <w:bookmarkEnd w:id="547"/>
    <w:p w14:paraId="5DA9D4AC" w14:textId="3AD843C4" w:rsidR="00005B8F" w:rsidRPr="00005B8F" w:rsidRDefault="004D0D4B" w:rsidP="00B7314F">
      <w:pPr>
        <w:numPr>
          <w:ilvl w:val="0"/>
          <w:numId w:val="168"/>
        </w:numPr>
        <w:contextualSpacing/>
        <w:rPr>
          <w:rFonts w:ascii="Lato" w:hAnsi="Lato"/>
        </w:rPr>
      </w:pPr>
      <w:r>
        <w:rPr>
          <w:rFonts w:ascii="Lato" w:hAnsi="Lato"/>
        </w:rPr>
        <w:t>k</w:t>
      </w:r>
      <w:r w:rsidR="00005B8F" w:rsidRPr="00005B8F">
        <w:rPr>
          <w:rFonts w:ascii="Lato" w:hAnsi="Lato"/>
        </w:rPr>
        <w:t>orektę pól sekcji „Transport” w sprawach o statusie „Niekompletny” (w</w:t>
      </w:r>
      <w:r>
        <w:rPr>
          <w:rFonts w:ascii="Lato" w:hAnsi="Lato"/>
        </w:rPr>
        <w:t>e</w:t>
      </w:r>
      <w:r w:rsidR="00005B8F" w:rsidRPr="00005B8F">
        <w:rPr>
          <w:rFonts w:ascii="Lato" w:hAnsi="Lato"/>
        </w:rPr>
        <w:t xml:space="preserve"> wnioskach przesyłanych przez klienta do inspekcji) w przypadku</w:t>
      </w:r>
      <w:r w:rsidR="00150B96">
        <w:rPr>
          <w:rFonts w:ascii="Lato" w:hAnsi="Lato"/>
        </w:rPr>
        <w:t>,</w:t>
      </w:r>
      <w:r w:rsidR="00005B8F" w:rsidRPr="00005B8F">
        <w:rPr>
          <w:rFonts w:ascii="Lato" w:hAnsi="Lato"/>
        </w:rPr>
        <w:t xml:space="preserve"> gdy sprawa została skierowana do kontroli towarowej i utworzył się obiekt kontroli powiązany z wnioskiem/sprawą</w:t>
      </w:r>
      <w:r>
        <w:rPr>
          <w:rFonts w:ascii="Lato" w:hAnsi="Lato"/>
        </w:rPr>
        <w:t>,</w:t>
      </w:r>
    </w:p>
    <w:p w14:paraId="4E0CFB2F" w14:textId="237291C1" w:rsidR="00005B8F" w:rsidRPr="004D0D4B" w:rsidRDefault="004D0D4B" w:rsidP="00B7314F">
      <w:pPr>
        <w:numPr>
          <w:ilvl w:val="0"/>
          <w:numId w:val="168"/>
        </w:numPr>
        <w:contextualSpacing/>
        <w:rPr>
          <w:rFonts w:ascii="Lato" w:hAnsi="Lato"/>
        </w:rPr>
      </w:pPr>
      <w:r>
        <w:rPr>
          <w:rFonts w:ascii="Lato" w:hAnsi="Lato"/>
        </w:rPr>
        <w:t>a</w:t>
      </w:r>
      <w:r w:rsidR="00005B8F" w:rsidRPr="00005B8F">
        <w:rPr>
          <w:rFonts w:ascii="Lato" w:hAnsi="Lato"/>
        </w:rPr>
        <w:t xml:space="preserve">ktualizację lub utworzenie nowego obiektu kontroli w przypadku zmiany danych w sekcji „Transport”. </w:t>
      </w:r>
    </w:p>
    <w:p w14:paraId="630D0E84" w14:textId="7FDEA07D" w:rsidR="00005B8F" w:rsidRPr="00005B8F" w:rsidRDefault="00005B8F" w:rsidP="00005B8F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48" w:name="_Toc204754909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48"/>
    </w:p>
    <w:p w14:paraId="06F2D2FF" w14:textId="1ABFC97C" w:rsidR="00005B8F" w:rsidRPr="00005B8F" w:rsidRDefault="005A7A6A" w:rsidP="00005B8F">
      <w:pPr>
        <w:rPr>
          <w:rFonts w:ascii="Lato" w:hAnsi="Lato"/>
        </w:rPr>
      </w:pPr>
      <w:r>
        <w:rPr>
          <w:rFonts w:ascii="Lato" w:hAnsi="Lato"/>
        </w:rPr>
        <w:t>185</w:t>
      </w:r>
      <w:r w:rsidR="00005B8F" w:rsidRPr="00005B8F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005B8F" w:rsidRPr="00005B8F">
        <w:rPr>
          <w:rFonts w:ascii="Lato" w:hAnsi="Lato"/>
        </w:rPr>
        <w:t>.</w:t>
      </w:r>
    </w:p>
    <w:p w14:paraId="2C952979" w14:textId="4AA14714" w:rsidR="00005B8F" w:rsidRDefault="00005B8F" w:rsidP="00005B8F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49" w:name="_Toc204754910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lastRenderedPageBreak/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549"/>
    </w:p>
    <w:p w14:paraId="7B621CB9" w14:textId="22E1C259" w:rsidR="00203324" w:rsidRPr="00005B8F" w:rsidRDefault="00AB0BD1" w:rsidP="00DE62C3">
      <w:pPr>
        <w:rPr>
          <w:rFonts w:ascii="Lato" w:eastAsiaTheme="majorEastAsia" w:hAnsi="Lato" w:cstheme="majorBidi"/>
          <w:b/>
          <w:bCs/>
          <w:sz w:val="32"/>
          <w:szCs w:val="32"/>
        </w:rPr>
      </w:pPr>
      <w:r>
        <w:rPr>
          <w:rFonts w:ascii="Lato" w:hAnsi="Lato"/>
        </w:rPr>
        <w:t>Nie dotyczy.</w:t>
      </w:r>
    </w:p>
    <w:p w14:paraId="748F61D9" w14:textId="117AFC36" w:rsidR="00005B8F" w:rsidRPr="00B05544" w:rsidRDefault="00005B8F" w:rsidP="00005B8F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720"/>
        <w:jc w:val="both"/>
        <w:outlineLvl w:val="0"/>
        <w:rPr>
          <w:rFonts w:ascii="Lato" w:eastAsiaTheme="majorEastAsia" w:hAnsi="Lato" w:cstheme="majorBidi"/>
          <w:b/>
          <w:sz w:val="36"/>
          <w:szCs w:val="32"/>
        </w:rPr>
      </w:pPr>
      <w:bookmarkStart w:id="550" w:name="_Toc204754916"/>
      <w:bookmarkStart w:id="551" w:name="_Toc209104013"/>
      <w:bookmarkStart w:id="552" w:name="_Hlk201838998"/>
      <w:bookmarkEnd w:id="544"/>
      <w:r w:rsidRPr="00B05544">
        <w:rPr>
          <w:rFonts w:ascii="Lato" w:eastAsiaTheme="majorEastAsia" w:hAnsi="Lato" w:cstheme="majorBidi"/>
          <w:b/>
          <w:sz w:val="36"/>
          <w:szCs w:val="32"/>
        </w:rPr>
        <w:t>PKWD_SW_</w:t>
      </w:r>
      <w:r w:rsidR="00B008DD" w:rsidRPr="00B05544" w:rsidDel="00B008DD">
        <w:rPr>
          <w:rFonts w:ascii="Lato" w:eastAsiaTheme="majorEastAsia" w:hAnsi="Lato" w:cstheme="majorBidi"/>
          <w:b/>
          <w:sz w:val="36"/>
          <w:szCs w:val="32"/>
        </w:rPr>
        <w:t xml:space="preserve"> </w:t>
      </w:r>
      <w:proofErr w:type="spellStart"/>
      <w:r w:rsidR="00B008DD" w:rsidRPr="00B05544">
        <w:rPr>
          <w:rFonts w:ascii="Lato" w:eastAsiaTheme="majorEastAsia" w:hAnsi="Lato" w:cstheme="majorBidi"/>
          <w:b/>
          <w:sz w:val="36"/>
          <w:szCs w:val="32"/>
        </w:rPr>
        <w:t>I</w:t>
      </w:r>
      <w:r w:rsidRPr="00B05544">
        <w:rPr>
          <w:rFonts w:ascii="Lato" w:eastAsiaTheme="majorEastAsia" w:hAnsi="Lato" w:cstheme="majorBidi"/>
          <w:b/>
          <w:sz w:val="36"/>
          <w:szCs w:val="32"/>
        </w:rPr>
        <w:t>nformacja</w:t>
      </w:r>
      <w:r w:rsidR="004932A7" w:rsidRPr="00B05544">
        <w:rPr>
          <w:rFonts w:ascii="Lato" w:eastAsiaTheme="majorEastAsia" w:hAnsi="Lato" w:cstheme="majorBidi"/>
          <w:b/>
          <w:sz w:val="36"/>
          <w:szCs w:val="32"/>
        </w:rPr>
        <w:t>_</w:t>
      </w:r>
      <w:r w:rsidRPr="00B05544">
        <w:rPr>
          <w:rFonts w:ascii="Lato" w:eastAsiaTheme="majorEastAsia" w:hAnsi="Lato" w:cstheme="majorBidi"/>
          <w:b/>
          <w:sz w:val="36"/>
          <w:szCs w:val="32"/>
        </w:rPr>
        <w:t>do</w:t>
      </w:r>
      <w:r w:rsidR="004932A7" w:rsidRPr="00B05544">
        <w:rPr>
          <w:rFonts w:ascii="Lato" w:eastAsiaTheme="majorEastAsia" w:hAnsi="Lato" w:cstheme="majorBidi"/>
          <w:b/>
          <w:sz w:val="36"/>
          <w:szCs w:val="32"/>
        </w:rPr>
        <w:t>_CG_</w:t>
      </w:r>
      <w:r w:rsidR="00B008DD" w:rsidRPr="00B05544">
        <w:rPr>
          <w:rFonts w:ascii="Lato" w:eastAsiaTheme="majorEastAsia" w:hAnsi="Lato" w:cstheme="majorBidi"/>
          <w:b/>
          <w:sz w:val="36"/>
          <w:szCs w:val="32"/>
        </w:rPr>
        <w:t>SO_</w:t>
      </w:r>
      <w:r w:rsidRPr="00B05544">
        <w:rPr>
          <w:rFonts w:ascii="Lato" w:eastAsiaTheme="majorEastAsia" w:hAnsi="Lato" w:cstheme="majorBidi"/>
          <w:b/>
          <w:sz w:val="36"/>
          <w:szCs w:val="32"/>
        </w:rPr>
        <w:t>o</w:t>
      </w:r>
      <w:r w:rsidR="004932A7" w:rsidRPr="00B05544">
        <w:rPr>
          <w:rFonts w:ascii="Lato" w:eastAsiaTheme="majorEastAsia" w:hAnsi="Lato" w:cstheme="majorBidi"/>
          <w:b/>
          <w:sz w:val="36"/>
          <w:szCs w:val="32"/>
        </w:rPr>
        <w:t>_</w:t>
      </w:r>
      <w:r w:rsidR="00330488" w:rsidRPr="00B05544">
        <w:rPr>
          <w:rFonts w:ascii="Lato" w:eastAsiaTheme="majorEastAsia" w:hAnsi="Lato" w:cstheme="majorBidi"/>
          <w:b/>
          <w:sz w:val="36"/>
          <w:szCs w:val="32"/>
        </w:rPr>
        <w:t>cz</w:t>
      </w:r>
      <w:r w:rsidR="004D0D4B" w:rsidRPr="00B05544">
        <w:rPr>
          <w:rFonts w:ascii="Lato" w:eastAsiaTheme="majorEastAsia" w:hAnsi="Lato" w:cstheme="majorBidi"/>
          <w:b/>
          <w:sz w:val="36"/>
          <w:szCs w:val="32"/>
        </w:rPr>
        <w:t>acie</w:t>
      </w:r>
      <w:bookmarkEnd w:id="550"/>
      <w:bookmarkEnd w:id="551"/>
      <w:proofErr w:type="spellEnd"/>
      <w:r w:rsidRPr="00B05544">
        <w:rPr>
          <w:rFonts w:ascii="Lato" w:eastAsiaTheme="majorEastAsia" w:hAnsi="Lato" w:cstheme="majorBidi"/>
          <w:b/>
          <w:sz w:val="36"/>
          <w:szCs w:val="32"/>
        </w:rPr>
        <w:t xml:space="preserve"> </w:t>
      </w:r>
    </w:p>
    <w:p w14:paraId="3BA9C315" w14:textId="77777777" w:rsidR="00005B8F" w:rsidRPr="00005B8F" w:rsidRDefault="00005B8F" w:rsidP="00005B8F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53" w:name="_Toc204754917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553"/>
    </w:p>
    <w:p w14:paraId="7AADE334" w14:textId="7C0599D6" w:rsidR="00005B8F" w:rsidRPr="00005B8F" w:rsidRDefault="00005B8F" w:rsidP="00005B8F">
      <w:pPr>
        <w:rPr>
          <w:rFonts w:ascii="Lato" w:hAnsi="Lato"/>
        </w:rPr>
      </w:pPr>
      <w:r w:rsidRPr="00005B8F">
        <w:rPr>
          <w:rFonts w:ascii="Lato" w:hAnsi="Lato"/>
        </w:rPr>
        <w:t xml:space="preserve">Wysyłanie informacji o </w:t>
      </w:r>
      <w:r w:rsidR="00330488">
        <w:rPr>
          <w:rFonts w:ascii="Lato" w:hAnsi="Lato"/>
        </w:rPr>
        <w:t>cz</w:t>
      </w:r>
      <w:r w:rsidR="004D0D4B">
        <w:rPr>
          <w:rFonts w:ascii="Lato" w:hAnsi="Lato"/>
        </w:rPr>
        <w:t>acie</w:t>
      </w:r>
      <w:r w:rsidRPr="00005B8F">
        <w:rPr>
          <w:rFonts w:ascii="Lato" w:hAnsi="Lato"/>
        </w:rPr>
        <w:t xml:space="preserve"> </w:t>
      </w:r>
      <w:r w:rsidRPr="008123CC">
        <w:rPr>
          <w:rFonts w:ascii="Lato" w:hAnsi="Lato"/>
        </w:rPr>
        <w:t>w spraw</w:t>
      </w:r>
      <w:r w:rsidR="008123CC" w:rsidRPr="008123CC">
        <w:rPr>
          <w:rFonts w:ascii="Lato" w:hAnsi="Lato"/>
        </w:rPr>
        <w:t xml:space="preserve">ach </w:t>
      </w:r>
      <w:r w:rsidR="00B008DD" w:rsidRPr="008123CC">
        <w:rPr>
          <w:rFonts w:ascii="Lato" w:hAnsi="Lato"/>
        </w:rPr>
        <w:t>wniosk</w:t>
      </w:r>
      <w:r w:rsidR="00B008DD">
        <w:rPr>
          <w:rFonts w:ascii="Lato" w:hAnsi="Lato"/>
        </w:rPr>
        <w:t>ów</w:t>
      </w:r>
      <w:r w:rsidR="00B008DD" w:rsidRPr="008123CC">
        <w:rPr>
          <w:rFonts w:ascii="Lato" w:hAnsi="Lato"/>
        </w:rPr>
        <w:t xml:space="preserve"> </w:t>
      </w:r>
      <w:r w:rsidR="008123CC" w:rsidRPr="008123CC">
        <w:rPr>
          <w:rFonts w:ascii="Lato" w:hAnsi="Lato"/>
        </w:rPr>
        <w:t xml:space="preserve">KAS </w:t>
      </w:r>
      <w:r w:rsidRPr="00005B8F">
        <w:rPr>
          <w:rFonts w:ascii="Lato" w:hAnsi="Lato"/>
        </w:rPr>
        <w:t xml:space="preserve">do </w:t>
      </w:r>
      <w:r w:rsidR="00330488">
        <w:rPr>
          <w:rFonts w:ascii="Lato" w:hAnsi="Lato"/>
        </w:rPr>
        <w:t>CG</w:t>
      </w:r>
      <w:r w:rsidR="00B008DD">
        <w:rPr>
          <w:rFonts w:ascii="Lato" w:hAnsi="Lato"/>
        </w:rPr>
        <w:t xml:space="preserve"> lub SO</w:t>
      </w:r>
      <w:r w:rsidRPr="00005B8F">
        <w:rPr>
          <w:rFonts w:ascii="Lato" w:hAnsi="Lato"/>
        </w:rPr>
        <w:t>.</w:t>
      </w:r>
    </w:p>
    <w:p w14:paraId="7BF23547" w14:textId="2830AA7A" w:rsidR="00005B8F" w:rsidRPr="00005B8F" w:rsidRDefault="00005B8F" w:rsidP="00005B8F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54" w:name="_Toc204754918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54"/>
    </w:p>
    <w:p w14:paraId="15F2DA82" w14:textId="6F8B331A" w:rsidR="00005B8F" w:rsidRDefault="00005B8F" w:rsidP="00005B8F">
      <w:pPr>
        <w:contextualSpacing/>
        <w:rPr>
          <w:rFonts w:ascii="Lato" w:hAnsi="Lato"/>
        </w:rPr>
      </w:pPr>
      <w:bookmarkStart w:id="555" w:name="_Hlk213154014"/>
      <w:r w:rsidRPr="00005B8F">
        <w:rPr>
          <w:rFonts w:ascii="Lato" w:hAnsi="Lato"/>
        </w:rPr>
        <w:t xml:space="preserve">W przypadku spraw utworzonych w ramach komunikacji z </w:t>
      </w:r>
      <w:r w:rsidR="00B008DD">
        <w:rPr>
          <w:rFonts w:ascii="Lato" w:hAnsi="Lato"/>
        </w:rPr>
        <w:t>CG i SO</w:t>
      </w:r>
      <w:r w:rsidRPr="00005B8F">
        <w:rPr>
          <w:rFonts w:ascii="Lato" w:hAnsi="Lato"/>
        </w:rPr>
        <w:t xml:space="preserve"> </w:t>
      </w:r>
      <w:r w:rsidR="004D0D4B">
        <w:rPr>
          <w:rFonts w:ascii="Lato" w:hAnsi="Lato"/>
        </w:rPr>
        <w:t>W</w:t>
      </w:r>
      <w:r w:rsidRPr="00005B8F">
        <w:rPr>
          <w:rFonts w:ascii="Lato" w:hAnsi="Lato"/>
        </w:rPr>
        <w:t xml:space="preserve">ykonawca zrealizuje funkcjonalność umożliwiającą przesłanie do </w:t>
      </w:r>
      <w:r w:rsidR="00B008DD">
        <w:rPr>
          <w:rFonts w:ascii="Lato" w:hAnsi="Lato"/>
        </w:rPr>
        <w:t>CG lub SO</w:t>
      </w:r>
      <w:r w:rsidR="00B008DD" w:rsidRPr="00005B8F" w:rsidDel="00B008DD">
        <w:rPr>
          <w:rFonts w:ascii="Lato" w:hAnsi="Lato"/>
        </w:rPr>
        <w:t xml:space="preserve"> </w:t>
      </w:r>
      <w:r w:rsidRPr="00005B8F">
        <w:rPr>
          <w:rFonts w:ascii="Lato" w:hAnsi="Lato"/>
        </w:rPr>
        <w:t xml:space="preserve">informacji o powstaniu </w:t>
      </w:r>
      <w:r w:rsidR="00C404DD">
        <w:rPr>
          <w:rFonts w:ascii="Lato" w:hAnsi="Lato"/>
        </w:rPr>
        <w:t>cz</w:t>
      </w:r>
      <w:r w:rsidRPr="00005B8F">
        <w:rPr>
          <w:rFonts w:ascii="Lato" w:hAnsi="Lato"/>
        </w:rPr>
        <w:t>at</w:t>
      </w:r>
      <w:r w:rsidR="004D0D4B">
        <w:rPr>
          <w:rFonts w:ascii="Lato" w:hAnsi="Lato"/>
        </w:rPr>
        <w:t>u</w:t>
      </w:r>
      <w:r w:rsidRPr="00005B8F">
        <w:rPr>
          <w:rFonts w:ascii="Lato" w:hAnsi="Lato"/>
        </w:rPr>
        <w:t xml:space="preserve"> w sprawie. W celu realizacji </w:t>
      </w:r>
      <w:r w:rsidR="004D0D4B">
        <w:rPr>
          <w:rFonts w:ascii="Lato" w:hAnsi="Lato"/>
        </w:rPr>
        <w:t>Z</w:t>
      </w:r>
      <w:r w:rsidRPr="00005B8F">
        <w:rPr>
          <w:rFonts w:ascii="Lato" w:hAnsi="Lato"/>
        </w:rPr>
        <w:t xml:space="preserve">adania </w:t>
      </w:r>
      <w:r w:rsidR="004D0D4B">
        <w:rPr>
          <w:rFonts w:ascii="Lato" w:hAnsi="Lato"/>
        </w:rPr>
        <w:t>W</w:t>
      </w:r>
      <w:r w:rsidRPr="00005B8F">
        <w:rPr>
          <w:rFonts w:ascii="Lato" w:hAnsi="Lato"/>
        </w:rPr>
        <w:t>ykonawca wykorzysta istniejąc</w:t>
      </w:r>
      <w:r w:rsidR="00DB207B">
        <w:rPr>
          <w:rFonts w:ascii="Lato" w:hAnsi="Lato"/>
        </w:rPr>
        <w:t>y</w:t>
      </w:r>
      <w:r w:rsidRPr="00005B8F">
        <w:rPr>
          <w:rFonts w:ascii="Lato" w:hAnsi="Lato"/>
        </w:rPr>
        <w:t xml:space="preserve"> komunikat </w:t>
      </w:r>
      <w:r w:rsidR="00B008DD">
        <w:rPr>
          <w:rFonts w:ascii="Lato" w:hAnsi="Lato"/>
        </w:rPr>
        <w:t xml:space="preserve">SW43 </w:t>
      </w:r>
      <w:r w:rsidR="003770DA">
        <w:rPr>
          <w:rFonts w:ascii="Lato" w:hAnsi="Lato"/>
        </w:rPr>
        <w:t>lub</w:t>
      </w:r>
      <w:r w:rsidR="00B008DD">
        <w:rPr>
          <w:rFonts w:ascii="Lato" w:hAnsi="Lato"/>
        </w:rPr>
        <w:t xml:space="preserve"> </w:t>
      </w:r>
      <w:r w:rsidRPr="00005B8F">
        <w:rPr>
          <w:rFonts w:ascii="Lato" w:hAnsi="Lato"/>
        </w:rPr>
        <w:t>SW53</w:t>
      </w:r>
      <w:r w:rsidR="00B008DD">
        <w:rPr>
          <w:rFonts w:ascii="Lato" w:hAnsi="Lato"/>
        </w:rPr>
        <w:t>,</w:t>
      </w:r>
      <w:r w:rsidRPr="00005B8F">
        <w:rPr>
          <w:rFonts w:ascii="Lato" w:hAnsi="Lato"/>
        </w:rPr>
        <w:t xml:space="preserve"> umożliwiając</w:t>
      </w:r>
      <w:r w:rsidR="003770DA">
        <w:rPr>
          <w:rFonts w:ascii="Lato" w:hAnsi="Lato"/>
        </w:rPr>
        <w:t>y</w:t>
      </w:r>
      <w:r w:rsidR="00B008DD">
        <w:rPr>
          <w:rFonts w:ascii="Lato" w:hAnsi="Lato"/>
        </w:rPr>
        <w:t xml:space="preserve"> </w:t>
      </w:r>
      <w:r w:rsidRPr="00005B8F">
        <w:rPr>
          <w:rFonts w:ascii="Lato" w:hAnsi="Lato"/>
        </w:rPr>
        <w:t xml:space="preserve">przesyłanie informacji do </w:t>
      </w:r>
      <w:r w:rsidR="00B008DD">
        <w:rPr>
          <w:rFonts w:ascii="Lato" w:hAnsi="Lato"/>
        </w:rPr>
        <w:t>CG lub SO</w:t>
      </w:r>
      <w:r w:rsidR="00DB207B">
        <w:rPr>
          <w:rFonts w:ascii="Lato" w:hAnsi="Lato"/>
        </w:rPr>
        <w:t xml:space="preserve">. Po rozpoczęciu czatu w sprawie wniosku KAS, w komunikacie </w:t>
      </w:r>
      <w:r w:rsidR="00B008DD">
        <w:rPr>
          <w:rFonts w:ascii="Lato" w:hAnsi="Lato"/>
        </w:rPr>
        <w:t xml:space="preserve">SW43 lub </w:t>
      </w:r>
      <w:r w:rsidR="00DB207B">
        <w:rPr>
          <w:rFonts w:ascii="Lato" w:hAnsi="Lato"/>
        </w:rPr>
        <w:t xml:space="preserve">SW53 w polu Uwagi System ma wprowadzić </w:t>
      </w:r>
      <w:r w:rsidR="003770DA">
        <w:rPr>
          <w:rFonts w:ascii="Lato" w:hAnsi="Lato"/>
        </w:rPr>
        <w:t>wartość</w:t>
      </w:r>
      <w:r w:rsidR="00DB207B">
        <w:rPr>
          <w:rFonts w:ascii="Lato" w:hAnsi="Lato"/>
        </w:rPr>
        <w:t xml:space="preserve"> „W sprawie rozpoczęto czat</w:t>
      </w:r>
      <w:r w:rsidR="00B008DD">
        <w:rPr>
          <w:rFonts w:ascii="Lato" w:hAnsi="Lato"/>
        </w:rPr>
        <w:t xml:space="preserve">: </w:t>
      </w:r>
      <w:r w:rsidR="00DB207B">
        <w:rPr>
          <w:rFonts w:ascii="Lato" w:hAnsi="Lato"/>
        </w:rPr>
        <w:t>” oraz treść pierwszej informacji na czacie</w:t>
      </w:r>
      <w:r w:rsidRPr="00005B8F">
        <w:rPr>
          <w:rFonts w:ascii="Lato" w:hAnsi="Lato"/>
        </w:rPr>
        <w:t xml:space="preserve">. </w:t>
      </w:r>
      <w:r w:rsidR="00B008DD">
        <w:rPr>
          <w:rFonts w:ascii="Lato" w:hAnsi="Lato"/>
        </w:rPr>
        <w:t>Zamawiający nie przewiduje zmian w strukturze komunikatu SW43 oraz SW53.</w:t>
      </w:r>
    </w:p>
    <w:bookmarkEnd w:id="555"/>
    <w:p w14:paraId="53C62860" w14:textId="7826EC28" w:rsidR="00240A17" w:rsidRPr="00287F2F" w:rsidRDefault="00B94DB8" w:rsidP="00240A17">
      <w:pPr>
        <w:contextualSpacing/>
        <w:rPr>
          <w:rFonts w:ascii="Lato" w:hAnsi="Lato"/>
        </w:rPr>
      </w:pPr>
      <w:r>
        <w:rPr>
          <w:rFonts w:ascii="Lato" w:hAnsi="Lato"/>
        </w:rPr>
        <w:t xml:space="preserve"> W ramach Zadania</w:t>
      </w:r>
      <w:r w:rsidR="00E65E38" w:rsidRPr="00CE77FC">
        <w:rPr>
          <w:rFonts w:ascii="Lato" w:hAnsi="Lato"/>
        </w:rPr>
        <w:t xml:space="preserve"> ma być zrealizowane przeszkolenie z nowych lub zmodyfikowanych funkcjonalności Systemu w formie online umożliwiające korzystanie z wytworzonej funkcjonalności. </w:t>
      </w:r>
      <w:r w:rsidR="00240A17" w:rsidRPr="00183993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240A17" w:rsidRPr="00183993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240A17" w:rsidRPr="00183993">
        <w:rPr>
          <w:rFonts w:ascii="Lato" w:hAnsi="Lato"/>
        </w:rPr>
        <w:t xml:space="preserve"> podczas przeszkolenia.</w:t>
      </w:r>
    </w:p>
    <w:p w14:paraId="53C6D4E2" w14:textId="77777777" w:rsidR="00240A17" w:rsidRPr="00005B8F" w:rsidRDefault="00240A17" w:rsidP="00005B8F">
      <w:pPr>
        <w:contextualSpacing/>
        <w:rPr>
          <w:rFonts w:ascii="Lato" w:hAnsi="Lato"/>
        </w:rPr>
      </w:pPr>
    </w:p>
    <w:p w14:paraId="6B5C9344" w14:textId="6E08C67C" w:rsidR="00005B8F" w:rsidRPr="00005B8F" w:rsidRDefault="00005B8F" w:rsidP="00005B8F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56" w:name="_Toc204754919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56"/>
    </w:p>
    <w:p w14:paraId="598A7A15" w14:textId="61B37DC7" w:rsidR="00005B8F" w:rsidRPr="00005B8F" w:rsidRDefault="00FC1E22" w:rsidP="00005B8F">
      <w:pPr>
        <w:rPr>
          <w:rFonts w:ascii="Lato" w:hAnsi="Lato"/>
        </w:rPr>
      </w:pPr>
      <w:r>
        <w:rPr>
          <w:rFonts w:ascii="Lato" w:hAnsi="Lato"/>
        </w:rPr>
        <w:t>958</w:t>
      </w:r>
      <w:r w:rsidR="00005B8F" w:rsidRPr="00005B8F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005B8F" w:rsidRPr="00005B8F">
        <w:rPr>
          <w:rFonts w:ascii="Lato" w:hAnsi="Lato"/>
        </w:rPr>
        <w:t>.</w:t>
      </w:r>
    </w:p>
    <w:p w14:paraId="307A6480" w14:textId="3DED2983" w:rsidR="00005B8F" w:rsidRDefault="00005B8F" w:rsidP="00005B8F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57" w:name="_Toc204754920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557"/>
    </w:p>
    <w:p w14:paraId="74933AA9" w14:textId="083EAC93" w:rsidR="00203324" w:rsidRPr="00005B8F" w:rsidRDefault="00AB0BD1" w:rsidP="00DE62C3">
      <w:pPr>
        <w:rPr>
          <w:rFonts w:ascii="Lato" w:eastAsiaTheme="majorEastAsia" w:hAnsi="Lato" w:cstheme="majorBidi"/>
          <w:b/>
          <w:bCs/>
          <w:sz w:val="32"/>
          <w:szCs w:val="32"/>
        </w:rPr>
      </w:pPr>
      <w:r>
        <w:rPr>
          <w:rFonts w:ascii="Lato" w:hAnsi="Lato"/>
        </w:rPr>
        <w:t>Nie dotyczy.</w:t>
      </w:r>
    </w:p>
    <w:p w14:paraId="490F0E6F" w14:textId="28C008DE" w:rsidR="00005B8F" w:rsidRPr="00B05544" w:rsidRDefault="00005B8F" w:rsidP="00005B8F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720"/>
        <w:jc w:val="both"/>
        <w:outlineLvl w:val="0"/>
        <w:rPr>
          <w:rFonts w:ascii="Lato" w:eastAsiaTheme="majorEastAsia" w:hAnsi="Lato" w:cstheme="majorBidi"/>
          <w:b/>
          <w:sz w:val="36"/>
          <w:szCs w:val="32"/>
        </w:rPr>
      </w:pPr>
      <w:bookmarkStart w:id="558" w:name="_Toc204754926"/>
      <w:bookmarkStart w:id="559" w:name="_Toc209104014"/>
      <w:bookmarkEnd w:id="552"/>
      <w:proofErr w:type="spellStart"/>
      <w:r w:rsidRPr="00B05544">
        <w:rPr>
          <w:rFonts w:ascii="Lato" w:eastAsiaTheme="majorEastAsia" w:hAnsi="Lato" w:cstheme="majorBidi"/>
          <w:b/>
          <w:sz w:val="36"/>
          <w:szCs w:val="32"/>
        </w:rPr>
        <w:t>PKWD_SW_</w:t>
      </w:r>
      <w:bookmarkStart w:id="560" w:name="_Hlk201849302"/>
      <w:r w:rsidRPr="00B05544">
        <w:rPr>
          <w:rFonts w:ascii="Lato" w:eastAsiaTheme="majorEastAsia" w:hAnsi="Lato" w:cstheme="majorBidi"/>
          <w:b/>
          <w:sz w:val="36"/>
          <w:szCs w:val="32"/>
        </w:rPr>
        <w:t>integracja</w:t>
      </w:r>
      <w:r w:rsidR="004932A7" w:rsidRPr="00B05544">
        <w:rPr>
          <w:rFonts w:ascii="Lato" w:eastAsiaTheme="majorEastAsia" w:hAnsi="Lato" w:cstheme="majorBidi"/>
          <w:b/>
          <w:sz w:val="36"/>
          <w:szCs w:val="32"/>
        </w:rPr>
        <w:t>_</w:t>
      </w:r>
      <w:r w:rsidRPr="00B05544">
        <w:rPr>
          <w:rFonts w:ascii="Lato" w:eastAsiaTheme="majorEastAsia" w:hAnsi="Lato" w:cstheme="majorBidi"/>
          <w:b/>
          <w:sz w:val="36"/>
          <w:szCs w:val="32"/>
        </w:rPr>
        <w:t>z</w:t>
      </w:r>
      <w:r w:rsidR="004932A7" w:rsidRPr="00B05544">
        <w:rPr>
          <w:rFonts w:ascii="Lato" w:eastAsiaTheme="majorEastAsia" w:hAnsi="Lato" w:cstheme="majorBidi"/>
          <w:b/>
          <w:sz w:val="36"/>
          <w:szCs w:val="32"/>
        </w:rPr>
        <w:t>_</w:t>
      </w:r>
      <w:r w:rsidRPr="00B05544">
        <w:rPr>
          <w:rFonts w:ascii="Lato" w:eastAsiaTheme="majorEastAsia" w:hAnsi="Lato" w:cstheme="majorBidi"/>
          <w:b/>
          <w:sz w:val="36"/>
          <w:szCs w:val="32"/>
        </w:rPr>
        <w:t>AIS</w:t>
      </w:r>
      <w:proofErr w:type="spellEnd"/>
      <w:r w:rsidRPr="00B05544">
        <w:rPr>
          <w:rFonts w:ascii="Lato" w:eastAsiaTheme="majorEastAsia" w:hAnsi="Lato" w:cstheme="majorBidi"/>
          <w:b/>
          <w:sz w:val="36"/>
          <w:szCs w:val="32"/>
        </w:rPr>
        <w:t>/CCI</w:t>
      </w:r>
      <w:bookmarkEnd w:id="558"/>
      <w:bookmarkEnd w:id="559"/>
      <w:bookmarkEnd w:id="560"/>
    </w:p>
    <w:p w14:paraId="61A9A33F" w14:textId="77777777" w:rsidR="00005B8F" w:rsidRPr="00005B8F" w:rsidRDefault="00005B8F" w:rsidP="00005B8F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61" w:name="_Toc204754927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561"/>
    </w:p>
    <w:p w14:paraId="43E88972" w14:textId="7F594E97" w:rsidR="00005B8F" w:rsidRPr="00005B8F" w:rsidRDefault="00005B8F" w:rsidP="00005B8F">
      <w:pPr>
        <w:rPr>
          <w:rFonts w:ascii="Lato" w:hAnsi="Lato"/>
        </w:rPr>
      </w:pPr>
      <w:r w:rsidRPr="00005B8F">
        <w:rPr>
          <w:rFonts w:ascii="Lato" w:hAnsi="Lato"/>
        </w:rPr>
        <w:t xml:space="preserve">Integracja z </w:t>
      </w:r>
      <w:r w:rsidR="00A9656B">
        <w:rPr>
          <w:rFonts w:ascii="Lato" w:hAnsi="Lato"/>
        </w:rPr>
        <w:t xml:space="preserve">systemem </w:t>
      </w:r>
      <w:r w:rsidRPr="00005B8F">
        <w:rPr>
          <w:rFonts w:ascii="Lato" w:hAnsi="Lato"/>
        </w:rPr>
        <w:t>AIS/CCI</w:t>
      </w:r>
      <w:r w:rsidR="00A9656B">
        <w:rPr>
          <w:rFonts w:ascii="Lato" w:hAnsi="Lato"/>
        </w:rPr>
        <w:t xml:space="preserve"> (</w:t>
      </w:r>
      <w:r w:rsidR="00A9656B" w:rsidRPr="00A9656B">
        <w:rPr>
          <w:rFonts w:ascii="Lato" w:hAnsi="Lato"/>
        </w:rPr>
        <w:t>moduł obsługujący zgłoszenie w procedurze uproszczonej realizowanej w więcej niż jednym kraju UE</w:t>
      </w:r>
      <w:r w:rsidR="00A9656B">
        <w:rPr>
          <w:rFonts w:ascii="Lato" w:hAnsi="Lato"/>
        </w:rPr>
        <w:t>)</w:t>
      </w:r>
      <w:r w:rsidRPr="00005B8F">
        <w:rPr>
          <w:rFonts w:ascii="Lato" w:hAnsi="Lato"/>
        </w:rPr>
        <w:t>.</w:t>
      </w:r>
      <w:r w:rsidR="00A9656B">
        <w:rPr>
          <w:rFonts w:ascii="Lato" w:hAnsi="Lato"/>
        </w:rPr>
        <w:t xml:space="preserve"> </w:t>
      </w:r>
      <w:r w:rsidR="00A9656B" w:rsidRPr="00A9656B">
        <w:rPr>
          <w:rFonts w:ascii="Lato" w:hAnsi="Lato"/>
        </w:rPr>
        <w:t>Zapewnienie dwukierunkowej wymiany komunikatów pomiędzy Systemami.</w:t>
      </w:r>
    </w:p>
    <w:p w14:paraId="4AEDA0EC" w14:textId="4E5E67D9" w:rsidR="00005B8F" w:rsidRPr="00005B8F" w:rsidRDefault="00005B8F" w:rsidP="00005B8F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62" w:name="_Toc204754928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lastRenderedPageBreak/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62"/>
    </w:p>
    <w:p w14:paraId="4C4EB48E" w14:textId="4B4EE681" w:rsidR="00005B8F" w:rsidRPr="00005B8F" w:rsidRDefault="00005B8F" w:rsidP="000C17FA">
      <w:pPr>
        <w:contextualSpacing/>
        <w:rPr>
          <w:rFonts w:ascii="Lato" w:hAnsi="Lato"/>
        </w:rPr>
      </w:pPr>
      <w:r w:rsidRPr="00005B8F">
        <w:rPr>
          <w:rFonts w:ascii="Lato" w:hAnsi="Lato"/>
        </w:rPr>
        <w:t>Wykonawca zrealizuje</w:t>
      </w:r>
      <w:r w:rsidR="000C17FA">
        <w:rPr>
          <w:rFonts w:ascii="Lato" w:hAnsi="Lato"/>
        </w:rPr>
        <w:t xml:space="preserve"> </w:t>
      </w:r>
      <w:r w:rsidR="00A9656B">
        <w:rPr>
          <w:rFonts w:ascii="Lato" w:hAnsi="Lato"/>
        </w:rPr>
        <w:t>i</w:t>
      </w:r>
      <w:r w:rsidRPr="00005B8F">
        <w:rPr>
          <w:rFonts w:ascii="Lato" w:hAnsi="Lato"/>
        </w:rPr>
        <w:t xml:space="preserve">ntegrację </w:t>
      </w:r>
      <w:r w:rsidR="006B6482">
        <w:rPr>
          <w:rFonts w:ascii="Lato" w:hAnsi="Lato"/>
        </w:rPr>
        <w:t>S</w:t>
      </w:r>
      <w:r w:rsidRPr="00005B8F">
        <w:rPr>
          <w:rFonts w:ascii="Lato" w:hAnsi="Lato"/>
        </w:rPr>
        <w:t xml:space="preserve">ystemu </w:t>
      </w:r>
      <w:r w:rsidR="005D5047">
        <w:rPr>
          <w:rFonts w:ascii="Lato" w:hAnsi="Lato"/>
        </w:rPr>
        <w:t>PKWD-</w:t>
      </w:r>
      <w:r w:rsidR="00DF0C3C">
        <w:rPr>
          <w:rFonts w:ascii="Lato" w:hAnsi="Lato"/>
        </w:rPr>
        <w:t>SINGLE WINDOW</w:t>
      </w:r>
      <w:r w:rsidR="0085792B">
        <w:rPr>
          <w:rFonts w:ascii="Lato" w:hAnsi="Lato"/>
        </w:rPr>
        <w:t xml:space="preserve"> </w:t>
      </w:r>
      <w:r w:rsidRPr="00005B8F">
        <w:rPr>
          <w:rFonts w:ascii="Lato" w:hAnsi="Lato"/>
        </w:rPr>
        <w:t>z systemem AIS/CCI umożliwiając</w:t>
      </w:r>
      <w:r w:rsidR="00A9656B">
        <w:rPr>
          <w:rFonts w:ascii="Lato" w:hAnsi="Lato"/>
        </w:rPr>
        <w:t>ą</w:t>
      </w:r>
      <w:r w:rsidRPr="00005B8F">
        <w:rPr>
          <w:rFonts w:ascii="Lato" w:hAnsi="Lato"/>
        </w:rPr>
        <w:t>:</w:t>
      </w:r>
    </w:p>
    <w:p w14:paraId="02719191" w14:textId="38312193" w:rsidR="00005B8F" w:rsidRPr="00005B8F" w:rsidRDefault="00005B8F" w:rsidP="00B7314F">
      <w:pPr>
        <w:numPr>
          <w:ilvl w:val="0"/>
          <w:numId w:val="170"/>
        </w:numPr>
        <w:contextualSpacing/>
        <w:rPr>
          <w:rFonts w:ascii="Lato" w:hAnsi="Lato"/>
        </w:rPr>
      </w:pPr>
      <w:r w:rsidRPr="00005B8F">
        <w:rPr>
          <w:rFonts w:ascii="Lato" w:hAnsi="Lato"/>
        </w:rPr>
        <w:t xml:space="preserve">wymianę komunikatów pomiędzy systemami AIS/CCI a </w:t>
      </w:r>
      <w:r w:rsidR="005D5047">
        <w:rPr>
          <w:rFonts w:ascii="Lato" w:hAnsi="Lato"/>
        </w:rPr>
        <w:t>PKWD-</w:t>
      </w:r>
      <w:r w:rsidR="00DF0C3C">
        <w:rPr>
          <w:rFonts w:ascii="Lato" w:hAnsi="Lato"/>
        </w:rPr>
        <w:t>SINGLE WINDOW</w:t>
      </w:r>
      <w:r w:rsidR="0085792B">
        <w:rPr>
          <w:rFonts w:ascii="Lato" w:hAnsi="Lato"/>
        </w:rPr>
        <w:t xml:space="preserve"> </w:t>
      </w:r>
      <w:r w:rsidRPr="00005B8F">
        <w:rPr>
          <w:rFonts w:ascii="Lato" w:hAnsi="Lato"/>
        </w:rPr>
        <w:t xml:space="preserve">w ramach obsługi „Wniosku </w:t>
      </w:r>
      <w:r w:rsidR="0088611C">
        <w:rPr>
          <w:rFonts w:ascii="Lato" w:hAnsi="Lato"/>
        </w:rPr>
        <w:t xml:space="preserve">KAS </w:t>
      </w:r>
      <w:r w:rsidRPr="00005B8F">
        <w:rPr>
          <w:rFonts w:ascii="Lato" w:hAnsi="Lato"/>
        </w:rPr>
        <w:t>o opinię”,</w:t>
      </w:r>
    </w:p>
    <w:p w14:paraId="59EA2351" w14:textId="04AD217C" w:rsidR="00005B8F" w:rsidRPr="00005B8F" w:rsidRDefault="00005B8F" w:rsidP="00B7314F">
      <w:pPr>
        <w:numPr>
          <w:ilvl w:val="0"/>
          <w:numId w:val="170"/>
        </w:numPr>
        <w:contextualSpacing/>
        <w:rPr>
          <w:rFonts w:ascii="Lato" w:hAnsi="Lato"/>
        </w:rPr>
      </w:pPr>
      <w:bookmarkStart w:id="563" w:name="_Hlk201849628"/>
      <w:r w:rsidRPr="00005B8F">
        <w:rPr>
          <w:rFonts w:ascii="Lato" w:hAnsi="Lato"/>
        </w:rPr>
        <w:t xml:space="preserve">wymianę komunikatów pomiędzy systemami AIS/CCI a </w:t>
      </w:r>
      <w:r w:rsidR="005D5047">
        <w:rPr>
          <w:rFonts w:ascii="Lato" w:hAnsi="Lato"/>
        </w:rPr>
        <w:t>PKWD-</w:t>
      </w:r>
      <w:r w:rsidR="00DF0C3C">
        <w:rPr>
          <w:rFonts w:ascii="Lato" w:hAnsi="Lato"/>
        </w:rPr>
        <w:t>SINGLE WINDOW</w:t>
      </w:r>
      <w:r w:rsidR="0085792B">
        <w:rPr>
          <w:rFonts w:ascii="Lato" w:hAnsi="Lato"/>
        </w:rPr>
        <w:t xml:space="preserve"> </w:t>
      </w:r>
      <w:r w:rsidRPr="00005B8F">
        <w:rPr>
          <w:rFonts w:ascii="Lato" w:hAnsi="Lato"/>
        </w:rPr>
        <w:t xml:space="preserve">w ramach obsługi „Wniosku </w:t>
      </w:r>
      <w:r w:rsidR="0088611C">
        <w:rPr>
          <w:rFonts w:ascii="Lato" w:hAnsi="Lato"/>
        </w:rPr>
        <w:t xml:space="preserve">KAS </w:t>
      </w:r>
      <w:r w:rsidRPr="00005B8F">
        <w:rPr>
          <w:rFonts w:ascii="Lato" w:hAnsi="Lato"/>
        </w:rPr>
        <w:t>o konsultację”,</w:t>
      </w:r>
      <w:bookmarkEnd w:id="563"/>
    </w:p>
    <w:p w14:paraId="0698F1DA" w14:textId="77777777" w:rsidR="00F35C1C" w:rsidRDefault="00005B8F" w:rsidP="00F35C1C">
      <w:pPr>
        <w:numPr>
          <w:ilvl w:val="0"/>
          <w:numId w:val="170"/>
        </w:numPr>
        <w:contextualSpacing/>
        <w:rPr>
          <w:rFonts w:ascii="Lato" w:hAnsi="Lato"/>
        </w:rPr>
      </w:pPr>
      <w:r w:rsidRPr="00005B8F">
        <w:rPr>
          <w:rFonts w:ascii="Lato" w:hAnsi="Lato"/>
        </w:rPr>
        <w:t xml:space="preserve">wymianę komunikatów pomiędzy systemami AIS/CCI a </w:t>
      </w:r>
      <w:r w:rsidR="005D5047">
        <w:rPr>
          <w:rFonts w:ascii="Lato" w:hAnsi="Lato"/>
        </w:rPr>
        <w:t>PKWD-</w:t>
      </w:r>
      <w:r w:rsidR="00DF0C3C">
        <w:rPr>
          <w:rFonts w:ascii="Lato" w:hAnsi="Lato"/>
        </w:rPr>
        <w:t>SINGLE WINDOW</w:t>
      </w:r>
      <w:r w:rsidR="0085792B">
        <w:rPr>
          <w:rFonts w:ascii="Lato" w:hAnsi="Lato"/>
        </w:rPr>
        <w:t xml:space="preserve"> </w:t>
      </w:r>
      <w:r w:rsidRPr="00005B8F">
        <w:rPr>
          <w:rFonts w:ascii="Lato" w:hAnsi="Lato"/>
        </w:rPr>
        <w:t xml:space="preserve">w ramach obsługi procesu </w:t>
      </w:r>
      <w:r w:rsidR="00330488">
        <w:rPr>
          <w:rFonts w:ascii="Lato" w:hAnsi="Lato"/>
        </w:rPr>
        <w:t xml:space="preserve">walidacji i </w:t>
      </w:r>
      <w:r w:rsidR="002D5888">
        <w:rPr>
          <w:rFonts w:ascii="Lato" w:hAnsi="Lato"/>
        </w:rPr>
        <w:t>bilansowania</w:t>
      </w:r>
      <w:r w:rsidR="002D5888" w:rsidRPr="00005B8F">
        <w:rPr>
          <w:rFonts w:ascii="Lato" w:hAnsi="Lato"/>
        </w:rPr>
        <w:t xml:space="preserve"> </w:t>
      </w:r>
      <w:r w:rsidRPr="00005B8F">
        <w:rPr>
          <w:rFonts w:ascii="Lato" w:hAnsi="Lato"/>
        </w:rPr>
        <w:t>rozstrzygnięć</w:t>
      </w:r>
      <w:r w:rsidR="00330488">
        <w:rPr>
          <w:rFonts w:ascii="Lato" w:hAnsi="Lato"/>
        </w:rPr>
        <w:t xml:space="preserve"> (krajowych oraz UE)</w:t>
      </w:r>
      <w:r w:rsidRPr="00005B8F">
        <w:rPr>
          <w:rFonts w:ascii="Lato" w:hAnsi="Lato"/>
        </w:rPr>
        <w:t>,</w:t>
      </w:r>
    </w:p>
    <w:p w14:paraId="0D1DB288" w14:textId="4DEB882D" w:rsidR="00240A17" w:rsidRPr="00240A17" w:rsidRDefault="000C17FA" w:rsidP="00B7314F">
      <w:pPr>
        <w:numPr>
          <w:ilvl w:val="0"/>
          <w:numId w:val="170"/>
        </w:numPr>
        <w:contextualSpacing/>
        <w:rPr>
          <w:rFonts w:ascii="Lato" w:hAnsi="Lato"/>
        </w:rPr>
      </w:pPr>
      <w:r w:rsidRPr="00240A17">
        <w:rPr>
          <w:rFonts w:ascii="Lato" w:hAnsi="Lato"/>
        </w:rPr>
        <w:t xml:space="preserve">dodanie </w:t>
      </w:r>
      <w:r w:rsidR="00005B8F" w:rsidRPr="00240A17">
        <w:rPr>
          <w:rFonts w:ascii="Lato" w:hAnsi="Lato"/>
        </w:rPr>
        <w:t>system</w:t>
      </w:r>
      <w:r w:rsidRPr="00240A17">
        <w:rPr>
          <w:rFonts w:ascii="Lato" w:hAnsi="Lato"/>
        </w:rPr>
        <w:t>u</w:t>
      </w:r>
      <w:r w:rsidR="00005B8F" w:rsidRPr="00240A17">
        <w:rPr>
          <w:rFonts w:ascii="Lato" w:hAnsi="Lato"/>
        </w:rPr>
        <w:t xml:space="preserve"> AIS/CCI do „Usług zewnętrznych” w PKWD </w:t>
      </w:r>
      <w:r w:rsidR="00DF0C3C" w:rsidRPr="00240A17">
        <w:rPr>
          <w:rFonts w:ascii="Lato" w:hAnsi="Lato"/>
        </w:rPr>
        <w:t>SINGLE WINDOW</w:t>
      </w:r>
      <w:r w:rsidR="00005B8F" w:rsidRPr="00240A17">
        <w:rPr>
          <w:rFonts w:ascii="Lato" w:hAnsi="Lato"/>
        </w:rPr>
        <w:t>.</w:t>
      </w:r>
    </w:p>
    <w:p w14:paraId="20EC8984" w14:textId="3482DFFC" w:rsidR="00A9656B" w:rsidRDefault="003770DA" w:rsidP="00B7314F">
      <w:pPr>
        <w:rPr>
          <w:rFonts w:ascii="Lato" w:hAnsi="Lato"/>
        </w:rPr>
      </w:pPr>
      <w:bookmarkStart w:id="564" w:name="_Hlk213154450"/>
      <w:r>
        <w:rPr>
          <w:rFonts w:ascii="Lato" w:hAnsi="Lato"/>
        </w:rPr>
        <w:t xml:space="preserve">Zamawiający w ramach realizacji tego Zadania nie przewiduje </w:t>
      </w:r>
      <w:r w:rsidRPr="00B7314F">
        <w:rPr>
          <w:rFonts w:ascii="Lato" w:hAnsi="Lato"/>
        </w:rPr>
        <w:t>modyfikacji schematów komunikatów SW4x</w:t>
      </w:r>
      <w:r w:rsidR="00F35C1C" w:rsidRPr="00B7314F">
        <w:rPr>
          <w:rFonts w:ascii="Lato" w:hAnsi="Lato"/>
        </w:rPr>
        <w:t>,</w:t>
      </w:r>
      <w:r w:rsidRPr="00B7314F">
        <w:rPr>
          <w:rFonts w:ascii="Lato" w:hAnsi="Lato"/>
        </w:rPr>
        <w:t xml:space="preserve"> SW5x i SW1x</w:t>
      </w:r>
      <w:r>
        <w:rPr>
          <w:rFonts w:ascii="Lato" w:hAnsi="Lato"/>
        </w:rPr>
        <w:t xml:space="preserve">. </w:t>
      </w:r>
    </w:p>
    <w:bookmarkEnd w:id="564"/>
    <w:p w14:paraId="1647584A" w14:textId="3D50453F" w:rsidR="00240A17" w:rsidRPr="00287F2F" w:rsidRDefault="00B94DB8" w:rsidP="00F63C7D">
      <w:pPr>
        <w:rPr>
          <w:rFonts w:ascii="Lato" w:hAnsi="Lato"/>
        </w:rPr>
      </w:pPr>
      <w:r>
        <w:rPr>
          <w:rFonts w:ascii="Lato" w:hAnsi="Lato"/>
        </w:rPr>
        <w:t xml:space="preserve"> W ramach Zadania</w:t>
      </w:r>
      <w:r w:rsidR="00E65E38" w:rsidRPr="00CE77FC">
        <w:rPr>
          <w:rFonts w:ascii="Lato" w:hAnsi="Lato"/>
        </w:rPr>
        <w:t xml:space="preserve"> ma być zrealizowane przeszkolenie z nowych lub zmodyfikowanych funkcjonalności Systemu w formie online umożliwiające korzystanie z wytworzonej funkcjonalności. </w:t>
      </w:r>
      <w:r w:rsidR="00240A17" w:rsidRPr="00183993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240A17" w:rsidRPr="00183993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240A17" w:rsidRPr="00183993">
        <w:rPr>
          <w:rFonts w:ascii="Lato" w:hAnsi="Lato"/>
        </w:rPr>
        <w:t xml:space="preserve"> podczas przeszkolenia.</w:t>
      </w:r>
    </w:p>
    <w:p w14:paraId="3DC3D695" w14:textId="4F9B6945" w:rsidR="00005B8F" w:rsidRPr="00005B8F" w:rsidRDefault="00240A17" w:rsidP="00240A17">
      <w:pPr>
        <w:ind w:left="709"/>
        <w:contextualSpacing/>
        <w:rPr>
          <w:rFonts w:ascii="Lato" w:hAnsi="Lato"/>
        </w:rPr>
      </w:pPr>
      <w:r w:rsidRPr="00240A17">
        <w:rPr>
          <w:rFonts w:ascii="Lato" w:hAnsi="Lato"/>
        </w:rPr>
        <w:t xml:space="preserve"> </w:t>
      </w:r>
    </w:p>
    <w:p w14:paraId="1D0BD9C3" w14:textId="16C2C0D5" w:rsidR="00005B8F" w:rsidRPr="00005B8F" w:rsidRDefault="00005B8F" w:rsidP="00240A17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65" w:name="_Toc204754929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65"/>
    </w:p>
    <w:p w14:paraId="6AADDA31" w14:textId="486C6C6B" w:rsidR="00005B8F" w:rsidRPr="00005B8F" w:rsidRDefault="00FC1E22" w:rsidP="00240A17">
      <w:pPr>
        <w:rPr>
          <w:rFonts w:ascii="Lato" w:hAnsi="Lato"/>
        </w:rPr>
      </w:pPr>
      <w:r>
        <w:rPr>
          <w:rFonts w:ascii="Lato" w:hAnsi="Lato"/>
        </w:rPr>
        <w:t>1269</w:t>
      </w:r>
      <w:r w:rsidR="00005B8F" w:rsidRPr="00005B8F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005B8F" w:rsidRPr="00005B8F">
        <w:rPr>
          <w:rFonts w:ascii="Lato" w:hAnsi="Lato"/>
        </w:rPr>
        <w:t>.</w:t>
      </w:r>
    </w:p>
    <w:p w14:paraId="2A98672A" w14:textId="028811D4" w:rsidR="00005B8F" w:rsidRDefault="00005B8F" w:rsidP="00240A17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66" w:name="_Toc204754930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566"/>
    </w:p>
    <w:p w14:paraId="282AC309" w14:textId="44DDBC8B" w:rsidR="00203324" w:rsidRPr="00005B8F" w:rsidRDefault="00AB0BD1" w:rsidP="00DE62C3">
      <w:pPr>
        <w:rPr>
          <w:rFonts w:ascii="Lato" w:eastAsiaTheme="majorEastAsia" w:hAnsi="Lato" w:cstheme="majorBidi"/>
          <w:b/>
          <w:bCs/>
          <w:sz w:val="32"/>
          <w:szCs w:val="32"/>
        </w:rPr>
      </w:pPr>
      <w:r>
        <w:rPr>
          <w:rFonts w:ascii="Lato" w:hAnsi="Lato"/>
        </w:rPr>
        <w:t>Nie dotyczy.</w:t>
      </w:r>
    </w:p>
    <w:p w14:paraId="6C1AD8ED" w14:textId="7DFC95AC" w:rsidR="00005B8F" w:rsidRPr="00005B8F" w:rsidRDefault="00005B8F" w:rsidP="00240A17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720"/>
        <w:jc w:val="both"/>
        <w:outlineLvl w:val="0"/>
        <w:rPr>
          <w:rFonts w:ascii="Lato" w:eastAsiaTheme="majorEastAsia" w:hAnsi="Lato" w:cstheme="majorBidi"/>
          <w:b/>
          <w:bCs/>
          <w:sz w:val="36"/>
          <w:szCs w:val="32"/>
        </w:rPr>
      </w:pPr>
      <w:bookmarkStart w:id="567" w:name="_Toc204754931"/>
      <w:bookmarkStart w:id="568" w:name="_Toc209104015"/>
      <w:r w:rsidRPr="00005B8F">
        <w:rPr>
          <w:rFonts w:ascii="Lato" w:eastAsiaTheme="majorEastAsia" w:hAnsi="Lato" w:cstheme="majorBidi"/>
          <w:b/>
          <w:bCs/>
          <w:sz w:val="36"/>
          <w:szCs w:val="32"/>
        </w:rPr>
        <w:t>PKWD_SW_integracja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05B8F">
        <w:rPr>
          <w:rFonts w:ascii="Lato" w:eastAsiaTheme="majorEastAsia" w:hAnsi="Lato" w:cstheme="majorBidi"/>
          <w:b/>
          <w:bCs/>
          <w:sz w:val="36"/>
          <w:szCs w:val="32"/>
        </w:rPr>
        <w:t>z</w:t>
      </w:r>
      <w:bookmarkStart w:id="569" w:name="_Hlk201786359"/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05B8F">
        <w:rPr>
          <w:rFonts w:ascii="Lato" w:eastAsiaTheme="majorEastAsia" w:hAnsi="Lato" w:cstheme="majorBidi"/>
          <w:b/>
          <w:bCs/>
          <w:sz w:val="36"/>
          <w:szCs w:val="32"/>
        </w:rPr>
        <w:t>AIS/e-Commerce</w:t>
      </w:r>
      <w:bookmarkEnd w:id="569"/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05B8F">
        <w:rPr>
          <w:rFonts w:ascii="Lato" w:eastAsiaTheme="majorEastAsia" w:hAnsi="Lato" w:cstheme="majorBidi"/>
          <w:b/>
          <w:bCs/>
          <w:sz w:val="36"/>
          <w:szCs w:val="32"/>
        </w:rPr>
        <w:t>w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05B8F">
        <w:rPr>
          <w:rFonts w:ascii="Lato" w:eastAsiaTheme="majorEastAsia" w:hAnsi="Lato" w:cstheme="majorBidi"/>
          <w:b/>
          <w:bCs/>
          <w:sz w:val="36"/>
          <w:szCs w:val="32"/>
        </w:rPr>
        <w:t>zakresie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05B8F">
        <w:rPr>
          <w:rFonts w:ascii="Lato" w:eastAsiaTheme="majorEastAsia" w:hAnsi="Lato" w:cstheme="majorBidi"/>
          <w:b/>
          <w:bCs/>
          <w:sz w:val="36"/>
          <w:szCs w:val="32"/>
        </w:rPr>
        <w:t>Wniosku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BE1610">
        <w:rPr>
          <w:rFonts w:ascii="Lato" w:eastAsiaTheme="majorEastAsia" w:hAnsi="Lato" w:cstheme="majorBidi"/>
          <w:b/>
          <w:bCs/>
          <w:sz w:val="36"/>
          <w:szCs w:val="32"/>
        </w:rPr>
        <w:t>KAS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05B8F">
        <w:rPr>
          <w:rFonts w:ascii="Lato" w:eastAsiaTheme="majorEastAsia" w:hAnsi="Lato" w:cstheme="majorBidi"/>
          <w:b/>
          <w:bCs/>
          <w:sz w:val="36"/>
          <w:szCs w:val="32"/>
        </w:rPr>
        <w:t>o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05B8F">
        <w:rPr>
          <w:rFonts w:ascii="Lato" w:eastAsiaTheme="majorEastAsia" w:hAnsi="Lato" w:cstheme="majorBidi"/>
          <w:b/>
          <w:bCs/>
          <w:sz w:val="36"/>
          <w:szCs w:val="32"/>
        </w:rPr>
        <w:t>opinię</w:t>
      </w:r>
      <w:bookmarkEnd w:id="567"/>
      <w:bookmarkEnd w:id="568"/>
    </w:p>
    <w:p w14:paraId="5D00EF1C" w14:textId="77777777" w:rsidR="00005B8F" w:rsidRPr="00005B8F" w:rsidRDefault="00005B8F" w:rsidP="00240A17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70" w:name="_Toc204754932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570"/>
    </w:p>
    <w:p w14:paraId="07E1FE7C" w14:textId="39D6226B" w:rsidR="00005B8F" w:rsidRPr="00005B8F" w:rsidRDefault="00005B8F" w:rsidP="00240A17">
      <w:pPr>
        <w:rPr>
          <w:rFonts w:ascii="Lato" w:hAnsi="Lato"/>
        </w:rPr>
      </w:pPr>
      <w:r w:rsidRPr="00005B8F">
        <w:rPr>
          <w:rFonts w:ascii="Lato" w:hAnsi="Lato"/>
        </w:rPr>
        <w:t xml:space="preserve">Integracja systemu </w:t>
      </w:r>
      <w:r w:rsidR="005D5047">
        <w:rPr>
          <w:rFonts w:ascii="Lato" w:hAnsi="Lato"/>
        </w:rPr>
        <w:t>PKWD-</w:t>
      </w:r>
      <w:r w:rsidR="00DF0C3C">
        <w:rPr>
          <w:rFonts w:ascii="Lato" w:hAnsi="Lato"/>
        </w:rPr>
        <w:t>SINGLE WINDOW</w:t>
      </w:r>
      <w:r w:rsidR="0085792B">
        <w:rPr>
          <w:rFonts w:ascii="Lato" w:hAnsi="Lato"/>
        </w:rPr>
        <w:t xml:space="preserve"> </w:t>
      </w:r>
      <w:r w:rsidRPr="00005B8F">
        <w:rPr>
          <w:rFonts w:ascii="Lato" w:hAnsi="Lato"/>
        </w:rPr>
        <w:t>z systemem AIS/e-Commerce w zakresie „</w:t>
      </w:r>
      <w:r w:rsidR="00BE1610">
        <w:rPr>
          <w:rFonts w:ascii="Lato" w:hAnsi="Lato"/>
        </w:rPr>
        <w:t>Wniosku KAS o opinię</w:t>
      </w:r>
      <w:r w:rsidRPr="00005B8F">
        <w:rPr>
          <w:rFonts w:ascii="Lato" w:hAnsi="Lato"/>
        </w:rPr>
        <w:t>”.</w:t>
      </w:r>
      <w:r w:rsidR="00DE3DCA">
        <w:rPr>
          <w:rFonts w:ascii="Lato" w:hAnsi="Lato"/>
        </w:rPr>
        <w:t xml:space="preserve"> </w:t>
      </w:r>
      <w:r w:rsidR="00F43E2B" w:rsidRPr="00F43E2B">
        <w:rPr>
          <w:rFonts w:ascii="Lato" w:hAnsi="Lato"/>
        </w:rPr>
        <w:t>Zapewnienie dwukierunkowej wymiany komunikatów pomiędzy tymi Systemami.</w:t>
      </w:r>
    </w:p>
    <w:p w14:paraId="03EC9173" w14:textId="39209409" w:rsidR="00005B8F" w:rsidRPr="00005B8F" w:rsidRDefault="00005B8F" w:rsidP="00240A17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71" w:name="_Toc204754933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71"/>
    </w:p>
    <w:p w14:paraId="2594974F" w14:textId="2768E8D0" w:rsidR="00005B8F" w:rsidRPr="00005B8F" w:rsidRDefault="00005B8F" w:rsidP="00240A17">
      <w:pPr>
        <w:contextualSpacing/>
        <w:rPr>
          <w:rFonts w:ascii="Lato" w:hAnsi="Lato"/>
        </w:rPr>
      </w:pPr>
      <w:r w:rsidRPr="00005B8F">
        <w:rPr>
          <w:rFonts w:ascii="Lato" w:hAnsi="Lato"/>
        </w:rPr>
        <w:t>W</w:t>
      </w:r>
      <w:r w:rsidR="006B6482">
        <w:rPr>
          <w:rFonts w:ascii="Lato" w:hAnsi="Lato"/>
        </w:rPr>
        <w:t>ykonawca w</w:t>
      </w:r>
      <w:r w:rsidRPr="00005B8F">
        <w:rPr>
          <w:rFonts w:ascii="Lato" w:hAnsi="Lato"/>
        </w:rPr>
        <w:t xml:space="preserve"> ramach realizacji </w:t>
      </w:r>
      <w:r w:rsidR="00FD17DE">
        <w:rPr>
          <w:rFonts w:ascii="Lato" w:hAnsi="Lato"/>
        </w:rPr>
        <w:t>Z</w:t>
      </w:r>
      <w:r w:rsidR="00FD17DE" w:rsidRPr="00005B8F">
        <w:rPr>
          <w:rFonts w:ascii="Lato" w:hAnsi="Lato"/>
        </w:rPr>
        <w:t>adania</w:t>
      </w:r>
      <w:r w:rsidRPr="00005B8F">
        <w:rPr>
          <w:rFonts w:ascii="Lato" w:hAnsi="Lato"/>
        </w:rPr>
        <w:t>:</w:t>
      </w:r>
    </w:p>
    <w:p w14:paraId="507D83D2" w14:textId="777F1AEE" w:rsidR="00005B8F" w:rsidRPr="00005B8F" w:rsidRDefault="006B6482" w:rsidP="00B7314F">
      <w:pPr>
        <w:numPr>
          <w:ilvl w:val="0"/>
          <w:numId w:val="171"/>
        </w:numPr>
        <w:contextualSpacing/>
        <w:rPr>
          <w:rFonts w:ascii="Lato" w:hAnsi="Lato"/>
        </w:rPr>
      </w:pPr>
      <w:r>
        <w:rPr>
          <w:rFonts w:ascii="Lato" w:hAnsi="Lato"/>
        </w:rPr>
        <w:lastRenderedPageBreak/>
        <w:t>u</w:t>
      </w:r>
      <w:r w:rsidR="00005B8F" w:rsidRPr="00005B8F">
        <w:rPr>
          <w:rFonts w:ascii="Lato" w:hAnsi="Lato"/>
        </w:rPr>
        <w:t>możliwi wymianę komunikatów pomiędzy systemami AIS/e-Commerce</w:t>
      </w:r>
      <w:r>
        <w:rPr>
          <w:rFonts w:ascii="Lato" w:hAnsi="Lato"/>
        </w:rPr>
        <w:t>,</w:t>
      </w:r>
      <w:r w:rsidR="00005B8F" w:rsidRPr="00005B8F">
        <w:rPr>
          <w:rFonts w:ascii="Lato" w:hAnsi="Lato"/>
        </w:rPr>
        <w:t xml:space="preserve"> a </w:t>
      </w:r>
      <w:r w:rsidR="005D5047">
        <w:rPr>
          <w:rFonts w:ascii="Lato" w:hAnsi="Lato"/>
        </w:rPr>
        <w:t>PKWD-</w:t>
      </w:r>
      <w:r w:rsidR="00DF0C3C">
        <w:rPr>
          <w:rFonts w:ascii="Lato" w:hAnsi="Lato"/>
        </w:rPr>
        <w:t>SINGLE WINDOW</w:t>
      </w:r>
      <w:r w:rsidR="0085792B">
        <w:rPr>
          <w:rFonts w:ascii="Lato" w:hAnsi="Lato"/>
        </w:rPr>
        <w:t xml:space="preserve"> </w:t>
      </w:r>
      <w:r w:rsidR="00005B8F" w:rsidRPr="00005B8F">
        <w:rPr>
          <w:rFonts w:ascii="Lato" w:hAnsi="Lato"/>
        </w:rPr>
        <w:t xml:space="preserve">w ramach obsługi „Wniosku </w:t>
      </w:r>
      <w:r w:rsidR="00BE1610">
        <w:rPr>
          <w:rFonts w:ascii="Lato" w:hAnsi="Lato"/>
        </w:rPr>
        <w:t xml:space="preserve">KAS </w:t>
      </w:r>
      <w:r w:rsidR="00005B8F" w:rsidRPr="00005B8F">
        <w:rPr>
          <w:rFonts w:ascii="Lato" w:hAnsi="Lato"/>
        </w:rPr>
        <w:t>o opinię”,</w:t>
      </w:r>
    </w:p>
    <w:p w14:paraId="7A36EC1F" w14:textId="3EAF22E8" w:rsidR="00005B8F" w:rsidRPr="00005B8F" w:rsidRDefault="006B6482" w:rsidP="00B7314F">
      <w:pPr>
        <w:numPr>
          <w:ilvl w:val="0"/>
          <w:numId w:val="171"/>
        </w:numPr>
        <w:contextualSpacing/>
        <w:rPr>
          <w:rFonts w:ascii="Lato" w:hAnsi="Lato"/>
        </w:rPr>
      </w:pPr>
      <w:r>
        <w:rPr>
          <w:rFonts w:ascii="Lato" w:hAnsi="Lato"/>
        </w:rPr>
        <w:t>d</w:t>
      </w:r>
      <w:r w:rsidR="00005B8F" w:rsidRPr="00005B8F">
        <w:rPr>
          <w:rFonts w:ascii="Lato" w:hAnsi="Lato"/>
        </w:rPr>
        <w:t>oda</w:t>
      </w:r>
      <w:r>
        <w:rPr>
          <w:rFonts w:ascii="Lato" w:hAnsi="Lato"/>
        </w:rPr>
        <w:t xml:space="preserve"> </w:t>
      </w:r>
      <w:r w:rsidR="00005B8F" w:rsidRPr="00005B8F">
        <w:rPr>
          <w:rFonts w:ascii="Lato" w:hAnsi="Lato"/>
        </w:rPr>
        <w:t xml:space="preserve">system AIS/e-Commerce do „Usług zewnętrznych” w PKWD </w:t>
      </w:r>
      <w:r w:rsidR="00DF0C3C">
        <w:rPr>
          <w:rFonts w:ascii="Lato" w:hAnsi="Lato"/>
        </w:rPr>
        <w:t>SINGLE WINDOW</w:t>
      </w:r>
      <w:r w:rsidR="00005B8F" w:rsidRPr="00005B8F">
        <w:rPr>
          <w:rFonts w:ascii="Lato" w:hAnsi="Lato"/>
        </w:rPr>
        <w:t>,</w:t>
      </w:r>
    </w:p>
    <w:p w14:paraId="280D637D" w14:textId="6F42C8CB" w:rsidR="00005B8F" w:rsidRDefault="006B6482" w:rsidP="00B7314F">
      <w:pPr>
        <w:numPr>
          <w:ilvl w:val="0"/>
          <w:numId w:val="171"/>
        </w:numPr>
        <w:contextualSpacing/>
        <w:rPr>
          <w:rFonts w:ascii="Lato" w:hAnsi="Lato"/>
        </w:rPr>
      </w:pPr>
      <w:r>
        <w:rPr>
          <w:rFonts w:ascii="Lato" w:hAnsi="Lato"/>
        </w:rPr>
        <w:t>w</w:t>
      </w:r>
      <w:r w:rsidR="00005B8F" w:rsidRPr="00005B8F">
        <w:rPr>
          <w:rFonts w:ascii="Lato" w:hAnsi="Lato"/>
        </w:rPr>
        <w:t xml:space="preserve">droży proces obsługi „Wniosku </w:t>
      </w:r>
      <w:r w:rsidR="00BE1610">
        <w:rPr>
          <w:rFonts w:ascii="Lato" w:hAnsi="Lato"/>
        </w:rPr>
        <w:t xml:space="preserve">KAS </w:t>
      </w:r>
      <w:r w:rsidR="00005B8F" w:rsidRPr="00005B8F">
        <w:rPr>
          <w:rFonts w:ascii="Lato" w:hAnsi="Lato"/>
        </w:rPr>
        <w:t>o opinię” w ramach komunikacji z AIS/e-Commerce.</w:t>
      </w:r>
    </w:p>
    <w:p w14:paraId="45F44739" w14:textId="266352C5" w:rsidR="005243C5" w:rsidRDefault="004A1F74" w:rsidP="00F43E2B">
      <w:pPr>
        <w:contextualSpacing/>
        <w:rPr>
          <w:rFonts w:ascii="Lato" w:hAnsi="Lato"/>
        </w:rPr>
      </w:pPr>
      <w:bookmarkStart w:id="572" w:name="_Hlk213154753"/>
      <w:r>
        <w:rPr>
          <w:rFonts w:ascii="Lato" w:hAnsi="Lato"/>
        </w:rPr>
        <w:t xml:space="preserve">Zamawiający w ramach realizacji tego Zadania nie przewiduje </w:t>
      </w:r>
      <w:r w:rsidRPr="00B7314F">
        <w:rPr>
          <w:rFonts w:ascii="Lato" w:hAnsi="Lato"/>
        </w:rPr>
        <w:t>modyfikacji schematów komunikatów SW4x</w:t>
      </w:r>
      <w:r>
        <w:rPr>
          <w:rFonts w:ascii="Lato" w:hAnsi="Lato"/>
        </w:rPr>
        <w:t xml:space="preserve">. </w:t>
      </w:r>
      <w:bookmarkEnd w:id="572"/>
    </w:p>
    <w:p w14:paraId="701DFBAB" w14:textId="04E142A9" w:rsidR="00240A17" w:rsidRPr="00005B8F" w:rsidRDefault="00B94DB8" w:rsidP="00F43E2B">
      <w:pPr>
        <w:contextualSpacing/>
        <w:rPr>
          <w:rFonts w:ascii="Lato" w:hAnsi="Lato"/>
        </w:rPr>
      </w:pPr>
      <w:r>
        <w:rPr>
          <w:rFonts w:ascii="Lato" w:hAnsi="Lato"/>
        </w:rPr>
        <w:t xml:space="preserve"> W ramach Zadania</w:t>
      </w:r>
      <w:r w:rsidR="00E65E38" w:rsidRPr="00CE77FC">
        <w:rPr>
          <w:rFonts w:ascii="Lato" w:hAnsi="Lato"/>
        </w:rPr>
        <w:t xml:space="preserve"> ma być zrealizowane przeszkolenie z nowych lub zmodyfikowanych funkcjonalności Systemu w formie online umożliwiające korzystanie z wytworzonej funkcjonalności. </w:t>
      </w:r>
      <w:r w:rsidR="00240A17" w:rsidRPr="00240A17">
        <w:rPr>
          <w:rFonts w:ascii="Lato" w:hAnsi="Lato"/>
        </w:rPr>
        <w:t xml:space="preserve">W przeszkoleniu weźmie udział co najmniej 2 osoby, przy czym nie więcej niż 12 osób. Czas trwania przeszkolenia – nie dłużej niż 2 godziny. 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240A17" w:rsidRPr="00240A17">
        <w:rPr>
          <w:rFonts w:ascii="Lato" w:hAnsi="Lato"/>
        </w:rPr>
        <w:t xml:space="preserve"> podczas przeszkolenia.</w:t>
      </w:r>
    </w:p>
    <w:p w14:paraId="24AE8090" w14:textId="31DBE295" w:rsidR="00005B8F" w:rsidRPr="00005B8F" w:rsidRDefault="00005B8F" w:rsidP="00005B8F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73" w:name="_Toc204754934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73"/>
    </w:p>
    <w:p w14:paraId="5586D918" w14:textId="5B903948" w:rsidR="00005B8F" w:rsidRPr="00005B8F" w:rsidRDefault="00AC3CE0" w:rsidP="00005B8F">
      <w:pPr>
        <w:rPr>
          <w:rFonts w:ascii="Lato" w:hAnsi="Lato"/>
        </w:rPr>
      </w:pPr>
      <w:r>
        <w:rPr>
          <w:rFonts w:ascii="Lato" w:hAnsi="Lato"/>
        </w:rPr>
        <w:t>601</w:t>
      </w:r>
      <w:r w:rsidR="00005B8F" w:rsidRPr="00005B8F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005B8F" w:rsidRPr="00005B8F">
        <w:rPr>
          <w:rFonts w:ascii="Lato" w:hAnsi="Lato"/>
        </w:rPr>
        <w:t>.</w:t>
      </w:r>
    </w:p>
    <w:p w14:paraId="3143642E" w14:textId="46F2601D" w:rsidR="00005B8F" w:rsidRPr="00005B8F" w:rsidRDefault="00005B8F" w:rsidP="00005B8F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74" w:name="_Toc204754935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574"/>
    </w:p>
    <w:p w14:paraId="6B3F5162" w14:textId="6C3BE24A" w:rsidR="00005B8F" w:rsidRPr="00005B8F" w:rsidRDefault="00AB0BD1" w:rsidP="00005B8F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772206D9" w14:textId="0F5156F1" w:rsidR="00005B8F" w:rsidRPr="00005B8F" w:rsidRDefault="00005B8F" w:rsidP="00005B8F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720"/>
        <w:jc w:val="both"/>
        <w:outlineLvl w:val="0"/>
        <w:rPr>
          <w:rFonts w:ascii="Lato" w:eastAsiaTheme="majorEastAsia" w:hAnsi="Lato" w:cstheme="majorBidi"/>
          <w:b/>
          <w:bCs/>
          <w:sz w:val="36"/>
          <w:szCs w:val="32"/>
        </w:rPr>
      </w:pPr>
      <w:bookmarkStart w:id="575" w:name="_Toc204754936"/>
      <w:bookmarkStart w:id="576" w:name="_Toc209104016"/>
      <w:bookmarkStart w:id="577" w:name="_Hlk201787948"/>
      <w:r w:rsidRPr="00005B8F">
        <w:rPr>
          <w:rFonts w:ascii="Lato" w:eastAsiaTheme="majorEastAsia" w:hAnsi="Lato" w:cstheme="majorBidi"/>
          <w:b/>
          <w:bCs/>
          <w:sz w:val="36"/>
          <w:szCs w:val="32"/>
        </w:rPr>
        <w:t>PKWD_SW_integracja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05B8F">
        <w:rPr>
          <w:rFonts w:ascii="Lato" w:eastAsiaTheme="majorEastAsia" w:hAnsi="Lato" w:cstheme="majorBidi"/>
          <w:b/>
          <w:bCs/>
          <w:sz w:val="36"/>
          <w:szCs w:val="32"/>
        </w:rPr>
        <w:t>z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05B8F">
        <w:rPr>
          <w:rFonts w:ascii="Lato" w:eastAsiaTheme="majorEastAsia" w:hAnsi="Lato" w:cstheme="majorBidi"/>
          <w:b/>
          <w:bCs/>
          <w:sz w:val="36"/>
          <w:szCs w:val="32"/>
        </w:rPr>
        <w:t>AIS/e-commerce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05B8F">
        <w:rPr>
          <w:rFonts w:ascii="Lato" w:eastAsiaTheme="majorEastAsia" w:hAnsi="Lato" w:cstheme="majorBidi"/>
          <w:b/>
          <w:bCs/>
          <w:sz w:val="36"/>
          <w:szCs w:val="32"/>
        </w:rPr>
        <w:t>HUB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05B8F">
        <w:rPr>
          <w:rFonts w:ascii="Lato" w:eastAsiaTheme="majorEastAsia" w:hAnsi="Lato" w:cstheme="majorBidi"/>
          <w:b/>
          <w:bCs/>
          <w:sz w:val="36"/>
          <w:szCs w:val="32"/>
        </w:rPr>
        <w:t>w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Pr="00005B8F">
        <w:rPr>
          <w:rFonts w:ascii="Lato" w:eastAsiaTheme="majorEastAsia" w:hAnsi="Lato" w:cstheme="majorBidi"/>
          <w:b/>
          <w:bCs/>
          <w:sz w:val="36"/>
          <w:szCs w:val="32"/>
        </w:rPr>
        <w:t>zakresie</w:t>
      </w:r>
      <w:bookmarkEnd w:id="575"/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BE1610">
        <w:rPr>
          <w:rFonts w:ascii="Lato" w:eastAsiaTheme="majorEastAsia" w:hAnsi="Lato" w:cstheme="majorBidi"/>
          <w:b/>
          <w:bCs/>
          <w:sz w:val="36"/>
          <w:szCs w:val="32"/>
        </w:rPr>
        <w:t>Wniosku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BE1610">
        <w:rPr>
          <w:rFonts w:ascii="Lato" w:eastAsiaTheme="majorEastAsia" w:hAnsi="Lato" w:cstheme="majorBidi"/>
          <w:b/>
          <w:bCs/>
          <w:sz w:val="36"/>
          <w:szCs w:val="32"/>
        </w:rPr>
        <w:t>KAS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BE1610">
        <w:rPr>
          <w:rFonts w:ascii="Lato" w:eastAsiaTheme="majorEastAsia" w:hAnsi="Lato" w:cstheme="majorBidi"/>
          <w:b/>
          <w:bCs/>
          <w:sz w:val="36"/>
          <w:szCs w:val="32"/>
        </w:rPr>
        <w:t>o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 w:rsidR="00BE1610">
        <w:rPr>
          <w:rFonts w:ascii="Lato" w:eastAsiaTheme="majorEastAsia" w:hAnsi="Lato" w:cstheme="majorBidi"/>
          <w:b/>
          <w:bCs/>
          <w:sz w:val="36"/>
          <w:szCs w:val="32"/>
        </w:rPr>
        <w:t>opinię</w:t>
      </w:r>
      <w:bookmarkEnd w:id="576"/>
    </w:p>
    <w:p w14:paraId="6F6DADF0" w14:textId="77777777" w:rsidR="00005B8F" w:rsidRPr="00005B8F" w:rsidRDefault="00005B8F" w:rsidP="00005B8F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78" w:name="_Toc204754937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  <w:bookmarkEnd w:id="578"/>
    </w:p>
    <w:p w14:paraId="5DB6BACF" w14:textId="4920226C" w:rsidR="00005B8F" w:rsidRPr="00005B8F" w:rsidRDefault="00005B8F" w:rsidP="00005B8F">
      <w:pPr>
        <w:rPr>
          <w:rFonts w:ascii="Lato" w:hAnsi="Lato"/>
        </w:rPr>
      </w:pPr>
      <w:r w:rsidRPr="00005B8F">
        <w:rPr>
          <w:rFonts w:ascii="Lato" w:hAnsi="Lato"/>
        </w:rPr>
        <w:t xml:space="preserve">Integracja systemu </w:t>
      </w:r>
      <w:r w:rsidR="005D5047">
        <w:rPr>
          <w:rFonts w:ascii="Lato" w:hAnsi="Lato"/>
        </w:rPr>
        <w:t>PKWD-</w:t>
      </w:r>
      <w:r w:rsidR="00DF0C3C">
        <w:rPr>
          <w:rFonts w:ascii="Lato" w:hAnsi="Lato"/>
        </w:rPr>
        <w:t>SINGLE WINDOW</w:t>
      </w:r>
      <w:r w:rsidR="0085792B">
        <w:rPr>
          <w:rFonts w:ascii="Lato" w:hAnsi="Lato"/>
        </w:rPr>
        <w:t xml:space="preserve"> </w:t>
      </w:r>
      <w:r w:rsidRPr="00005B8F">
        <w:rPr>
          <w:rFonts w:ascii="Lato" w:hAnsi="Lato"/>
        </w:rPr>
        <w:t>z systemem AIS/e-Commerce HUB w zakresie „</w:t>
      </w:r>
      <w:r w:rsidR="00BE1610">
        <w:rPr>
          <w:rFonts w:ascii="Lato" w:hAnsi="Lato"/>
        </w:rPr>
        <w:t>Wniosku KAS o opinię</w:t>
      </w:r>
      <w:r w:rsidRPr="00005B8F">
        <w:rPr>
          <w:rFonts w:ascii="Lato" w:hAnsi="Lato"/>
        </w:rPr>
        <w:t>”.</w:t>
      </w:r>
      <w:r w:rsidR="00F43E2B">
        <w:rPr>
          <w:rFonts w:ascii="Lato" w:hAnsi="Lato"/>
        </w:rPr>
        <w:t xml:space="preserve"> </w:t>
      </w:r>
      <w:r w:rsidR="00F43E2B" w:rsidRPr="00F43E2B">
        <w:rPr>
          <w:rFonts w:ascii="Lato" w:hAnsi="Lato"/>
        </w:rPr>
        <w:t>Zapewnienie dwukierunkowej wymiany komunikatów pomiędzy tymi Systemami.</w:t>
      </w:r>
    </w:p>
    <w:p w14:paraId="46298352" w14:textId="77777777" w:rsidR="00005B8F" w:rsidRPr="00005B8F" w:rsidRDefault="00005B8F" w:rsidP="00005B8F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79" w:name="_Toc204754938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Opis zadania</w:t>
      </w:r>
      <w:bookmarkEnd w:id="579"/>
    </w:p>
    <w:p w14:paraId="419FBEC0" w14:textId="51675D32" w:rsidR="00005B8F" w:rsidRPr="00005B8F" w:rsidRDefault="00005B8F" w:rsidP="00005B8F">
      <w:pPr>
        <w:contextualSpacing/>
        <w:rPr>
          <w:rFonts w:ascii="Lato" w:hAnsi="Lato"/>
        </w:rPr>
      </w:pPr>
      <w:r w:rsidRPr="00005B8F">
        <w:rPr>
          <w:rFonts w:ascii="Lato" w:hAnsi="Lato"/>
        </w:rPr>
        <w:t>W</w:t>
      </w:r>
      <w:r w:rsidR="006B6482">
        <w:rPr>
          <w:rFonts w:ascii="Lato" w:hAnsi="Lato"/>
        </w:rPr>
        <w:t>ykonawca w</w:t>
      </w:r>
      <w:r w:rsidRPr="00005B8F">
        <w:rPr>
          <w:rFonts w:ascii="Lato" w:hAnsi="Lato"/>
        </w:rPr>
        <w:t xml:space="preserve"> ramach realizacji </w:t>
      </w:r>
      <w:r w:rsidR="00FD17DE">
        <w:rPr>
          <w:rFonts w:ascii="Lato" w:hAnsi="Lato"/>
        </w:rPr>
        <w:t>Z</w:t>
      </w:r>
      <w:r w:rsidR="00FD17DE" w:rsidRPr="00005B8F">
        <w:rPr>
          <w:rFonts w:ascii="Lato" w:hAnsi="Lato"/>
        </w:rPr>
        <w:t xml:space="preserve">adania </w:t>
      </w:r>
      <w:r w:rsidRPr="00005B8F">
        <w:rPr>
          <w:rFonts w:ascii="Lato" w:hAnsi="Lato"/>
        </w:rPr>
        <w:t>:</w:t>
      </w:r>
    </w:p>
    <w:p w14:paraId="28659D0D" w14:textId="6C9CCA09" w:rsidR="00005B8F" w:rsidRPr="00005B8F" w:rsidRDefault="006B6482" w:rsidP="00B7314F">
      <w:pPr>
        <w:numPr>
          <w:ilvl w:val="0"/>
          <w:numId w:val="172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="00005B8F" w:rsidRPr="00005B8F">
        <w:rPr>
          <w:rFonts w:ascii="Lato" w:hAnsi="Lato"/>
        </w:rPr>
        <w:t>możliwi wymianę komunikatów pomiędzy systemami AIS/e-Commerce HUB</w:t>
      </w:r>
      <w:r>
        <w:rPr>
          <w:rFonts w:ascii="Lato" w:hAnsi="Lato"/>
        </w:rPr>
        <w:t>,</w:t>
      </w:r>
      <w:r w:rsidR="00005B8F" w:rsidRPr="00005B8F">
        <w:rPr>
          <w:rFonts w:ascii="Lato" w:hAnsi="Lato"/>
        </w:rPr>
        <w:t xml:space="preserve"> a </w:t>
      </w:r>
      <w:r w:rsidR="005D5047">
        <w:rPr>
          <w:rFonts w:ascii="Lato" w:hAnsi="Lato"/>
        </w:rPr>
        <w:t>PKWD-</w:t>
      </w:r>
      <w:r w:rsidR="00DF0C3C">
        <w:rPr>
          <w:rFonts w:ascii="Lato" w:hAnsi="Lato"/>
        </w:rPr>
        <w:t>SINGLE WINDOW</w:t>
      </w:r>
      <w:r w:rsidR="009C7D77">
        <w:rPr>
          <w:rFonts w:ascii="Lato" w:hAnsi="Lato"/>
        </w:rPr>
        <w:t xml:space="preserve"> </w:t>
      </w:r>
      <w:r w:rsidR="00005B8F" w:rsidRPr="00005B8F">
        <w:rPr>
          <w:rFonts w:ascii="Lato" w:hAnsi="Lato"/>
        </w:rPr>
        <w:t>w ramach obsługi „</w:t>
      </w:r>
      <w:r w:rsidR="00BE1610">
        <w:rPr>
          <w:rFonts w:ascii="Lato" w:hAnsi="Lato"/>
        </w:rPr>
        <w:t>Wniosku KAS o opinię</w:t>
      </w:r>
      <w:r w:rsidR="00005B8F" w:rsidRPr="00005B8F">
        <w:rPr>
          <w:rFonts w:ascii="Lato" w:hAnsi="Lato"/>
        </w:rPr>
        <w:t>”,</w:t>
      </w:r>
    </w:p>
    <w:p w14:paraId="5D46B245" w14:textId="4B4614CB" w:rsidR="00005B8F" w:rsidRPr="00005B8F" w:rsidRDefault="006B6482" w:rsidP="00B7314F">
      <w:pPr>
        <w:numPr>
          <w:ilvl w:val="0"/>
          <w:numId w:val="172"/>
        </w:numPr>
        <w:contextualSpacing/>
        <w:rPr>
          <w:rFonts w:ascii="Lato" w:hAnsi="Lato"/>
        </w:rPr>
      </w:pPr>
      <w:r>
        <w:rPr>
          <w:rFonts w:ascii="Lato" w:hAnsi="Lato"/>
        </w:rPr>
        <w:t>d</w:t>
      </w:r>
      <w:r w:rsidR="00005B8F" w:rsidRPr="00005B8F">
        <w:rPr>
          <w:rFonts w:ascii="Lato" w:hAnsi="Lato"/>
        </w:rPr>
        <w:t>oda system</w:t>
      </w:r>
      <w:r w:rsidR="00DE3DCA">
        <w:rPr>
          <w:rFonts w:ascii="Lato" w:hAnsi="Lato"/>
        </w:rPr>
        <w:t xml:space="preserve"> </w:t>
      </w:r>
      <w:r w:rsidR="00005B8F" w:rsidRPr="00005B8F">
        <w:rPr>
          <w:rFonts w:ascii="Lato" w:hAnsi="Lato"/>
        </w:rPr>
        <w:t xml:space="preserve">AIS/e-Commerce HUB do „Usług zewnętrznych” w PKWD </w:t>
      </w:r>
      <w:r w:rsidR="00DF0C3C">
        <w:rPr>
          <w:rFonts w:ascii="Lato" w:hAnsi="Lato"/>
        </w:rPr>
        <w:t>SINGLE WINDOW</w:t>
      </w:r>
      <w:r w:rsidR="00005B8F" w:rsidRPr="00005B8F">
        <w:rPr>
          <w:rFonts w:ascii="Lato" w:hAnsi="Lato"/>
        </w:rPr>
        <w:t>,</w:t>
      </w:r>
    </w:p>
    <w:p w14:paraId="7C31E3E5" w14:textId="128238EB" w:rsidR="00005B8F" w:rsidRDefault="006B6482" w:rsidP="00B7314F">
      <w:pPr>
        <w:numPr>
          <w:ilvl w:val="0"/>
          <w:numId w:val="172"/>
        </w:numPr>
        <w:contextualSpacing/>
        <w:rPr>
          <w:rFonts w:ascii="Lato" w:hAnsi="Lato"/>
        </w:rPr>
      </w:pPr>
      <w:r>
        <w:rPr>
          <w:rFonts w:ascii="Lato" w:hAnsi="Lato"/>
        </w:rPr>
        <w:t>w</w:t>
      </w:r>
      <w:r w:rsidR="00005B8F" w:rsidRPr="00005B8F">
        <w:rPr>
          <w:rFonts w:ascii="Lato" w:hAnsi="Lato"/>
        </w:rPr>
        <w:t>droży proces obsługi „</w:t>
      </w:r>
      <w:r w:rsidR="00BE1610">
        <w:rPr>
          <w:rFonts w:ascii="Lato" w:hAnsi="Lato"/>
        </w:rPr>
        <w:t>Wniosku KAS o opinię</w:t>
      </w:r>
      <w:r w:rsidR="00005B8F" w:rsidRPr="00005B8F">
        <w:rPr>
          <w:rFonts w:ascii="Lato" w:hAnsi="Lato"/>
        </w:rPr>
        <w:t>” w ramach komunikacji z AIS/e-Commerce HUB.</w:t>
      </w:r>
    </w:p>
    <w:p w14:paraId="4835EC15" w14:textId="14CE3D6B" w:rsidR="005243C5" w:rsidRDefault="00413DC0" w:rsidP="005243C5">
      <w:pPr>
        <w:contextualSpacing/>
        <w:rPr>
          <w:rFonts w:ascii="Lato" w:hAnsi="Lato"/>
        </w:rPr>
      </w:pPr>
      <w:r>
        <w:rPr>
          <w:rFonts w:ascii="Lato" w:hAnsi="Lato"/>
        </w:rPr>
        <w:t xml:space="preserve">Zamawiający w ramach realizacji tego Zadania nie przewiduje </w:t>
      </w:r>
      <w:r w:rsidRPr="003E464E">
        <w:rPr>
          <w:rFonts w:ascii="Arial" w:hAnsi="Arial" w:cs="Arial"/>
          <w:szCs w:val="24"/>
        </w:rPr>
        <w:t>modyfikacj</w:t>
      </w:r>
      <w:r>
        <w:rPr>
          <w:rFonts w:ascii="Arial" w:hAnsi="Arial" w:cs="Arial"/>
          <w:szCs w:val="24"/>
        </w:rPr>
        <w:t>i</w:t>
      </w:r>
      <w:r w:rsidRPr="003E464E">
        <w:rPr>
          <w:rFonts w:ascii="Arial" w:hAnsi="Arial" w:cs="Arial"/>
          <w:szCs w:val="24"/>
        </w:rPr>
        <w:t xml:space="preserve"> schematów komunikatów SW4x</w:t>
      </w:r>
      <w:r>
        <w:rPr>
          <w:rFonts w:ascii="Lato" w:hAnsi="Lato"/>
        </w:rPr>
        <w:t xml:space="preserve">. </w:t>
      </w:r>
    </w:p>
    <w:p w14:paraId="79D4D796" w14:textId="2705E6A2" w:rsidR="003D795B" w:rsidRPr="003D795B" w:rsidRDefault="00B94DB8" w:rsidP="003D795B">
      <w:pPr>
        <w:rPr>
          <w:rFonts w:ascii="Lato" w:hAnsi="Lato"/>
        </w:rPr>
      </w:pPr>
      <w:r>
        <w:rPr>
          <w:rFonts w:ascii="Lato" w:hAnsi="Lato"/>
        </w:rPr>
        <w:lastRenderedPageBreak/>
        <w:t xml:space="preserve"> W ramach Zadania</w:t>
      </w:r>
      <w:r w:rsidR="00E65E38" w:rsidRPr="00CE77FC">
        <w:rPr>
          <w:rFonts w:ascii="Lato" w:hAnsi="Lato"/>
        </w:rPr>
        <w:t xml:space="preserve"> ma być zrealizowane przeszkolenie z nowych lub zmodyfikowanych funkcjonalności Systemu w formie online umożliwiające korzystanie z wytworzonej funkcjonalności. </w:t>
      </w:r>
      <w:r w:rsidR="003D795B" w:rsidRPr="003D795B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3D795B" w:rsidRPr="003D795B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3D795B" w:rsidRPr="003D795B">
        <w:rPr>
          <w:rFonts w:ascii="Lato" w:hAnsi="Lato"/>
        </w:rPr>
        <w:t xml:space="preserve"> podczas przeszkolenia.</w:t>
      </w:r>
    </w:p>
    <w:p w14:paraId="28CE5CA0" w14:textId="77777777" w:rsidR="003D795B" w:rsidRPr="00005B8F" w:rsidRDefault="003D795B" w:rsidP="003D795B">
      <w:pPr>
        <w:ind w:left="720"/>
        <w:contextualSpacing/>
        <w:rPr>
          <w:rFonts w:ascii="Lato" w:hAnsi="Lato"/>
        </w:rPr>
      </w:pPr>
    </w:p>
    <w:p w14:paraId="2100B870" w14:textId="5B5E1405" w:rsidR="00005B8F" w:rsidRPr="00005B8F" w:rsidRDefault="00005B8F" w:rsidP="00005B8F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80" w:name="_Toc204754939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  <w:bookmarkEnd w:id="580"/>
    </w:p>
    <w:p w14:paraId="33B05810" w14:textId="4332FBB4" w:rsidR="00005B8F" w:rsidRPr="00005B8F" w:rsidRDefault="00AC3CE0" w:rsidP="00005B8F">
      <w:pPr>
        <w:rPr>
          <w:rFonts w:ascii="Lato" w:hAnsi="Lato"/>
        </w:rPr>
      </w:pPr>
      <w:r>
        <w:rPr>
          <w:rFonts w:ascii="Lato" w:hAnsi="Lato"/>
        </w:rPr>
        <w:t>601</w:t>
      </w:r>
      <w:r w:rsidR="00005B8F" w:rsidRPr="00005B8F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005B8F" w:rsidRPr="00005B8F">
        <w:rPr>
          <w:rFonts w:ascii="Lato" w:hAnsi="Lato"/>
        </w:rPr>
        <w:t>.</w:t>
      </w:r>
    </w:p>
    <w:p w14:paraId="0F2F1A35" w14:textId="15EEF3D9" w:rsidR="00005B8F" w:rsidRPr="00005B8F" w:rsidRDefault="00005B8F" w:rsidP="00005B8F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bookmarkStart w:id="581" w:name="_Toc204754940"/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  <w:bookmarkEnd w:id="581"/>
    </w:p>
    <w:p w14:paraId="1D0D262B" w14:textId="58AA0B2A" w:rsidR="00005B8F" w:rsidRPr="00005B8F" w:rsidRDefault="00AB0BD1" w:rsidP="00005B8F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39948341" w14:textId="2D509B97" w:rsidR="00D91709" w:rsidRPr="007F754D" w:rsidRDefault="00D91709" w:rsidP="00D91709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720"/>
        <w:jc w:val="both"/>
        <w:outlineLvl w:val="0"/>
        <w:rPr>
          <w:rFonts w:ascii="Lato" w:eastAsiaTheme="majorEastAsia" w:hAnsi="Lato" w:cstheme="majorBidi"/>
          <w:b/>
          <w:bCs/>
          <w:sz w:val="36"/>
          <w:szCs w:val="32"/>
        </w:rPr>
      </w:pPr>
      <w:bookmarkStart w:id="582" w:name="_Toc209104017"/>
      <w:bookmarkEnd w:id="577"/>
      <w:proofErr w:type="spellStart"/>
      <w:r w:rsidRPr="007F754D">
        <w:rPr>
          <w:rFonts w:ascii="Lato" w:eastAsiaTheme="majorEastAsia" w:hAnsi="Lato" w:cstheme="majorBidi"/>
          <w:b/>
          <w:bCs/>
          <w:sz w:val="36"/>
          <w:szCs w:val="32"/>
        </w:rPr>
        <w:t>PKWD_SW_</w:t>
      </w:r>
      <w:r w:rsidR="00C404DD">
        <w:rPr>
          <w:rFonts w:ascii="Lato" w:eastAsiaTheme="majorEastAsia" w:hAnsi="Lato" w:cstheme="majorBidi"/>
          <w:b/>
          <w:bCs/>
          <w:sz w:val="36"/>
          <w:szCs w:val="32"/>
        </w:rPr>
        <w:t>C</w:t>
      </w:r>
      <w:r w:rsidR="002D518A">
        <w:rPr>
          <w:rFonts w:ascii="Lato" w:eastAsiaTheme="majorEastAsia" w:hAnsi="Lato" w:cstheme="majorBidi"/>
          <w:b/>
          <w:bCs/>
          <w:sz w:val="36"/>
          <w:szCs w:val="32"/>
        </w:rPr>
        <w:t>zat</w:t>
      </w:r>
      <w:r w:rsidR="007F754D" w:rsidRPr="007F754D">
        <w:rPr>
          <w:rFonts w:ascii="Lato" w:eastAsiaTheme="majorEastAsia" w:hAnsi="Lato" w:cstheme="majorBidi"/>
          <w:b/>
          <w:bCs/>
          <w:sz w:val="36"/>
          <w:szCs w:val="32"/>
        </w:rPr>
        <w:t>_Klient_Ins</w:t>
      </w:r>
      <w:r w:rsidR="007F754D" w:rsidRPr="002B5AA5">
        <w:rPr>
          <w:rFonts w:ascii="Lato" w:eastAsiaTheme="majorEastAsia" w:hAnsi="Lato" w:cstheme="majorBidi"/>
          <w:b/>
          <w:bCs/>
          <w:sz w:val="36"/>
          <w:szCs w:val="32"/>
        </w:rPr>
        <w:t>pekcja</w:t>
      </w:r>
      <w:bookmarkEnd w:id="582"/>
      <w:proofErr w:type="spellEnd"/>
    </w:p>
    <w:p w14:paraId="117C1594" w14:textId="77777777" w:rsidR="00D91709" w:rsidRPr="00005B8F" w:rsidRDefault="00D91709" w:rsidP="00D91709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605494BF" w14:textId="4F6E9A78" w:rsidR="00D91709" w:rsidRPr="00005B8F" w:rsidRDefault="007F754D" w:rsidP="00D91709">
      <w:pPr>
        <w:rPr>
          <w:rFonts w:ascii="Lato" w:hAnsi="Lato"/>
        </w:rPr>
      </w:pPr>
      <w:r>
        <w:rPr>
          <w:rFonts w:ascii="Lato" w:hAnsi="Lato"/>
        </w:rPr>
        <w:t xml:space="preserve">Umożliwienie korzystania z modułu </w:t>
      </w:r>
      <w:r w:rsidR="002D518A">
        <w:rPr>
          <w:rFonts w:ascii="Lato" w:hAnsi="Lato"/>
        </w:rPr>
        <w:t>Czat</w:t>
      </w:r>
      <w:r>
        <w:rPr>
          <w:rFonts w:ascii="Lato" w:hAnsi="Lato"/>
        </w:rPr>
        <w:t xml:space="preserve"> pomiędzy </w:t>
      </w:r>
      <w:r w:rsidR="002D518A">
        <w:rPr>
          <w:rFonts w:ascii="Lato" w:hAnsi="Lato"/>
        </w:rPr>
        <w:t xml:space="preserve">Użytkownikami Zewnętrznymi, tj. </w:t>
      </w:r>
      <w:r>
        <w:rPr>
          <w:rFonts w:ascii="Lato" w:hAnsi="Lato"/>
        </w:rPr>
        <w:t>Inspekcją a Klientem</w:t>
      </w:r>
      <w:r w:rsidR="00497873">
        <w:rPr>
          <w:rFonts w:ascii="Lato" w:hAnsi="Lato"/>
        </w:rPr>
        <w:t>.</w:t>
      </w:r>
    </w:p>
    <w:p w14:paraId="27DB5641" w14:textId="0B0D7BF1" w:rsidR="00D91709" w:rsidRPr="00005B8F" w:rsidRDefault="00D91709" w:rsidP="00D91709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2488C08D" w14:textId="63359C57" w:rsidR="00D91709" w:rsidRPr="00005B8F" w:rsidRDefault="00D91709" w:rsidP="00D91709">
      <w:pPr>
        <w:contextualSpacing/>
        <w:rPr>
          <w:rFonts w:ascii="Lato" w:hAnsi="Lato"/>
        </w:rPr>
      </w:pPr>
      <w:r w:rsidRPr="00005B8F">
        <w:rPr>
          <w:rFonts w:ascii="Lato" w:hAnsi="Lato"/>
        </w:rPr>
        <w:t>W</w:t>
      </w:r>
      <w:r>
        <w:rPr>
          <w:rFonts w:ascii="Lato" w:hAnsi="Lato"/>
        </w:rPr>
        <w:t>ykonawca w</w:t>
      </w:r>
      <w:r w:rsidRPr="00005B8F">
        <w:rPr>
          <w:rFonts w:ascii="Lato" w:hAnsi="Lato"/>
        </w:rPr>
        <w:t xml:space="preserve"> ramach realizacji </w:t>
      </w:r>
      <w:r w:rsidR="009C7D77">
        <w:rPr>
          <w:rFonts w:ascii="Lato" w:hAnsi="Lato"/>
        </w:rPr>
        <w:t>Z</w:t>
      </w:r>
      <w:r w:rsidR="009C7D77" w:rsidRPr="00005B8F">
        <w:rPr>
          <w:rFonts w:ascii="Lato" w:hAnsi="Lato"/>
        </w:rPr>
        <w:t>adania</w:t>
      </w:r>
      <w:r w:rsidRPr="00005B8F">
        <w:rPr>
          <w:rFonts w:ascii="Lato" w:hAnsi="Lato"/>
        </w:rPr>
        <w:t>:</w:t>
      </w:r>
    </w:p>
    <w:p w14:paraId="2D4F98E5" w14:textId="1160D68F" w:rsidR="00D91709" w:rsidRPr="00005B8F" w:rsidRDefault="00D91709" w:rsidP="00B7314F">
      <w:pPr>
        <w:numPr>
          <w:ilvl w:val="0"/>
          <w:numId w:val="173"/>
        </w:numPr>
        <w:contextualSpacing/>
        <w:rPr>
          <w:rFonts w:ascii="Lato" w:hAnsi="Lato"/>
        </w:rPr>
      </w:pPr>
      <w:r>
        <w:rPr>
          <w:rFonts w:ascii="Lato" w:hAnsi="Lato"/>
        </w:rPr>
        <w:t>u</w:t>
      </w:r>
      <w:r w:rsidRPr="00005B8F">
        <w:rPr>
          <w:rFonts w:ascii="Lato" w:hAnsi="Lato"/>
        </w:rPr>
        <w:t xml:space="preserve">możliwi wymianę </w:t>
      </w:r>
      <w:r w:rsidR="002B5AA5">
        <w:rPr>
          <w:rFonts w:ascii="Lato" w:hAnsi="Lato"/>
        </w:rPr>
        <w:t xml:space="preserve">wiadomości w module </w:t>
      </w:r>
      <w:r w:rsidR="002D518A">
        <w:rPr>
          <w:rFonts w:ascii="Lato" w:hAnsi="Lato"/>
        </w:rPr>
        <w:t>Czat</w:t>
      </w:r>
      <w:r w:rsidRPr="00005B8F">
        <w:rPr>
          <w:rFonts w:ascii="Lato" w:hAnsi="Lato"/>
        </w:rPr>
        <w:t xml:space="preserve"> pomiędzy </w:t>
      </w:r>
      <w:r w:rsidR="002F2AC4">
        <w:rPr>
          <w:rFonts w:ascii="Lato" w:hAnsi="Lato"/>
        </w:rPr>
        <w:t>U</w:t>
      </w:r>
      <w:r w:rsidR="002B5AA5">
        <w:rPr>
          <w:rFonts w:ascii="Lato" w:hAnsi="Lato"/>
        </w:rPr>
        <w:t xml:space="preserve">żytkownikami Klienta i </w:t>
      </w:r>
      <w:r w:rsidR="002D363A">
        <w:rPr>
          <w:rFonts w:ascii="Lato" w:hAnsi="Lato"/>
        </w:rPr>
        <w:t xml:space="preserve">Użytkownikami </w:t>
      </w:r>
      <w:r w:rsidR="002B5AA5">
        <w:rPr>
          <w:rFonts w:ascii="Lato" w:hAnsi="Lato"/>
        </w:rPr>
        <w:t>Inspekcji</w:t>
      </w:r>
      <w:r w:rsidR="002D363A">
        <w:rPr>
          <w:rFonts w:ascii="Lato" w:hAnsi="Lato"/>
        </w:rPr>
        <w:t>, które</w:t>
      </w:r>
      <w:r w:rsidR="002B5AA5">
        <w:rPr>
          <w:rFonts w:ascii="Lato" w:hAnsi="Lato"/>
        </w:rPr>
        <w:t xml:space="preserve"> </w:t>
      </w:r>
      <w:r w:rsidRPr="00005B8F">
        <w:rPr>
          <w:rFonts w:ascii="Lato" w:hAnsi="Lato"/>
        </w:rPr>
        <w:t>obsług</w:t>
      </w:r>
      <w:r w:rsidR="002D363A">
        <w:rPr>
          <w:rFonts w:ascii="Lato" w:hAnsi="Lato"/>
        </w:rPr>
        <w:t>ują</w:t>
      </w:r>
      <w:r w:rsidRPr="00005B8F">
        <w:rPr>
          <w:rFonts w:ascii="Lato" w:hAnsi="Lato"/>
        </w:rPr>
        <w:t xml:space="preserve"> </w:t>
      </w:r>
      <w:r w:rsidR="002B5AA5">
        <w:rPr>
          <w:rFonts w:ascii="Lato" w:hAnsi="Lato"/>
        </w:rPr>
        <w:t>sprawy wniosków Klienta</w:t>
      </w:r>
      <w:r w:rsidR="009C7D77">
        <w:rPr>
          <w:rFonts w:ascii="Lato" w:hAnsi="Lato"/>
        </w:rPr>
        <w:t>,</w:t>
      </w:r>
    </w:p>
    <w:p w14:paraId="462F9E3B" w14:textId="7CA09A12" w:rsidR="002D363A" w:rsidRDefault="002B5AA5" w:rsidP="00B7314F">
      <w:pPr>
        <w:numPr>
          <w:ilvl w:val="0"/>
          <w:numId w:val="173"/>
        </w:numPr>
        <w:contextualSpacing/>
        <w:rPr>
          <w:rFonts w:ascii="Lato" w:hAnsi="Lato"/>
        </w:rPr>
      </w:pPr>
      <w:r>
        <w:rPr>
          <w:rFonts w:ascii="Lato" w:hAnsi="Lato"/>
        </w:rPr>
        <w:t>utworzy p</w:t>
      </w:r>
      <w:r w:rsidRPr="002B5AA5">
        <w:rPr>
          <w:rFonts w:ascii="Lato" w:hAnsi="Lato"/>
        </w:rPr>
        <w:t xml:space="preserve">arametr konfigurowalny dla </w:t>
      </w:r>
      <w:r>
        <w:rPr>
          <w:rFonts w:ascii="Lato" w:hAnsi="Lato"/>
        </w:rPr>
        <w:t xml:space="preserve">administratora </w:t>
      </w:r>
      <w:r w:rsidRPr="002B5AA5">
        <w:rPr>
          <w:rFonts w:ascii="Lato" w:hAnsi="Lato"/>
        </w:rPr>
        <w:t xml:space="preserve">jednostki </w:t>
      </w:r>
      <w:r w:rsidR="00413DC0">
        <w:rPr>
          <w:rFonts w:ascii="Lato" w:hAnsi="Lato"/>
        </w:rPr>
        <w:t>I</w:t>
      </w:r>
      <w:r w:rsidR="00413DC0" w:rsidRPr="002B5AA5">
        <w:rPr>
          <w:rFonts w:ascii="Lato" w:hAnsi="Lato"/>
        </w:rPr>
        <w:t>nspekcji</w:t>
      </w:r>
      <w:r w:rsidR="002D363A">
        <w:rPr>
          <w:rFonts w:ascii="Lato" w:hAnsi="Lato"/>
        </w:rPr>
        <w:t xml:space="preserve">, które </w:t>
      </w:r>
      <w:r w:rsidR="002D363A" w:rsidRPr="00005B8F">
        <w:rPr>
          <w:rFonts w:ascii="Lato" w:hAnsi="Lato"/>
        </w:rPr>
        <w:t>obsług</w:t>
      </w:r>
      <w:r w:rsidR="002D363A">
        <w:rPr>
          <w:rFonts w:ascii="Lato" w:hAnsi="Lato"/>
        </w:rPr>
        <w:t>ują</w:t>
      </w:r>
      <w:r w:rsidR="002D363A" w:rsidRPr="00005B8F">
        <w:rPr>
          <w:rFonts w:ascii="Lato" w:hAnsi="Lato"/>
        </w:rPr>
        <w:t xml:space="preserve"> </w:t>
      </w:r>
      <w:r w:rsidR="002D363A">
        <w:rPr>
          <w:rFonts w:ascii="Lato" w:hAnsi="Lato"/>
        </w:rPr>
        <w:t>sprawy wniosków Klienta,</w:t>
      </w:r>
      <w:r w:rsidR="00413DC0" w:rsidRPr="002B5AA5">
        <w:rPr>
          <w:rFonts w:ascii="Lato" w:hAnsi="Lato"/>
        </w:rPr>
        <w:t xml:space="preserve"> </w:t>
      </w:r>
      <w:r w:rsidRPr="002B5AA5">
        <w:rPr>
          <w:rFonts w:ascii="Lato" w:hAnsi="Lato"/>
        </w:rPr>
        <w:t xml:space="preserve">uruchamiający możliwość komunikacji za pomocą </w:t>
      </w:r>
      <w:r w:rsidR="002D518A" w:rsidRPr="002B5AA5">
        <w:rPr>
          <w:rFonts w:ascii="Lato" w:hAnsi="Lato"/>
        </w:rPr>
        <w:t>C</w:t>
      </w:r>
      <w:r w:rsidR="002D518A">
        <w:rPr>
          <w:rFonts w:ascii="Lato" w:hAnsi="Lato"/>
        </w:rPr>
        <w:t>zat</w:t>
      </w:r>
      <w:r w:rsidR="002D518A" w:rsidRPr="002B5AA5">
        <w:rPr>
          <w:rFonts w:ascii="Lato" w:hAnsi="Lato"/>
        </w:rPr>
        <w:t xml:space="preserve">u </w:t>
      </w:r>
      <w:r w:rsidRPr="002B5AA5">
        <w:rPr>
          <w:rFonts w:ascii="Lato" w:hAnsi="Lato"/>
        </w:rPr>
        <w:t xml:space="preserve">pomiędzy </w:t>
      </w:r>
      <w:r w:rsidR="002F2AC4">
        <w:rPr>
          <w:rFonts w:ascii="Lato" w:hAnsi="Lato"/>
        </w:rPr>
        <w:t>U</w:t>
      </w:r>
      <w:r>
        <w:rPr>
          <w:rFonts w:ascii="Lato" w:hAnsi="Lato"/>
        </w:rPr>
        <w:t>żytkownikami I</w:t>
      </w:r>
      <w:r w:rsidRPr="002B5AA5">
        <w:rPr>
          <w:rFonts w:ascii="Lato" w:hAnsi="Lato"/>
        </w:rPr>
        <w:t>nspek</w:t>
      </w:r>
      <w:r>
        <w:rPr>
          <w:rFonts w:ascii="Lato" w:hAnsi="Lato"/>
        </w:rPr>
        <w:t>cji</w:t>
      </w:r>
      <w:r w:rsidRPr="002B5AA5">
        <w:rPr>
          <w:rFonts w:ascii="Lato" w:hAnsi="Lato"/>
        </w:rPr>
        <w:t xml:space="preserve"> i Klient</w:t>
      </w:r>
      <w:r>
        <w:rPr>
          <w:rFonts w:ascii="Lato" w:hAnsi="Lato"/>
        </w:rPr>
        <w:t>a</w:t>
      </w:r>
      <w:r w:rsidR="00F35C1C">
        <w:rPr>
          <w:rFonts w:ascii="Lato" w:hAnsi="Lato"/>
        </w:rPr>
        <w:t>,</w:t>
      </w:r>
    </w:p>
    <w:p w14:paraId="3A0C9E4B" w14:textId="56384135" w:rsidR="00D91709" w:rsidRDefault="002D363A" w:rsidP="00B7314F">
      <w:pPr>
        <w:numPr>
          <w:ilvl w:val="0"/>
          <w:numId w:val="173"/>
        </w:numPr>
        <w:contextualSpacing/>
        <w:rPr>
          <w:rFonts w:ascii="Lato" w:hAnsi="Lato"/>
        </w:rPr>
      </w:pPr>
      <w:bookmarkStart w:id="583" w:name="_Hlk213155664"/>
      <w:r>
        <w:rPr>
          <w:rFonts w:ascii="Lato" w:hAnsi="Lato"/>
        </w:rPr>
        <w:t>utworzy p</w:t>
      </w:r>
      <w:r w:rsidRPr="002B5AA5">
        <w:rPr>
          <w:rFonts w:ascii="Lato" w:hAnsi="Lato"/>
        </w:rPr>
        <w:t xml:space="preserve">arametr konfigurowalny dla </w:t>
      </w:r>
      <w:r>
        <w:rPr>
          <w:rFonts w:ascii="Lato" w:hAnsi="Lato"/>
        </w:rPr>
        <w:t xml:space="preserve">administratora </w:t>
      </w:r>
      <w:r w:rsidRPr="002B5AA5">
        <w:rPr>
          <w:rFonts w:ascii="Lato" w:hAnsi="Lato"/>
        </w:rPr>
        <w:t xml:space="preserve">jednostki </w:t>
      </w:r>
      <w:r>
        <w:rPr>
          <w:rFonts w:ascii="Lato" w:hAnsi="Lato"/>
        </w:rPr>
        <w:t>I</w:t>
      </w:r>
      <w:r w:rsidRPr="002B5AA5">
        <w:rPr>
          <w:rFonts w:ascii="Lato" w:hAnsi="Lato"/>
        </w:rPr>
        <w:t>nspekcji</w:t>
      </w:r>
      <w:r>
        <w:rPr>
          <w:rFonts w:ascii="Lato" w:hAnsi="Lato"/>
        </w:rPr>
        <w:t xml:space="preserve">, które </w:t>
      </w:r>
      <w:r w:rsidRPr="00005B8F">
        <w:rPr>
          <w:rFonts w:ascii="Lato" w:hAnsi="Lato"/>
        </w:rPr>
        <w:t>obsług</w:t>
      </w:r>
      <w:r>
        <w:rPr>
          <w:rFonts w:ascii="Lato" w:hAnsi="Lato"/>
        </w:rPr>
        <w:t>ują</w:t>
      </w:r>
      <w:r w:rsidRPr="00005B8F">
        <w:rPr>
          <w:rFonts w:ascii="Lato" w:hAnsi="Lato"/>
        </w:rPr>
        <w:t xml:space="preserve"> </w:t>
      </w:r>
      <w:r>
        <w:rPr>
          <w:rFonts w:ascii="Lato" w:hAnsi="Lato"/>
        </w:rPr>
        <w:t>sprawy wniosków Klienta,</w:t>
      </w:r>
      <w:r w:rsidRPr="002B5AA5">
        <w:rPr>
          <w:rFonts w:ascii="Lato" w:hAnsi="Lato"/>
        </w:rPr>
        <w:t xml:space="preserve"> uruchamiający możliwość</w:t>
      </w:r>
      <w:r>
        <w:rPr>
          <w:rFonts w:ascii="Lato" w:hAnsi="Lato"/>
        </w:rPr>
        <w:t xml:space="preserve"> </w:t>
      </w:r>
      <w:r w:rsidRPr="000C7096">
        <w:rPr>
          <w:rFonts w:ascii="Arial" w:hAnsi="Arial" w:cs="Arial"/>
          <w:szCs w:val="24"/>
        </w:rPr>
        <w:t>inicjowa</w:t>
      </w:r>
      <w:r>
        <w:rPr>
          <w:rFonts w:ascii="Arial" w:hAnsi="Arial" w:cs="Arial"/>
          <w:szCs w:val="24"/>
        </w:rPr>
        <w:t>nia</w:t>
      </w:r>
      <w:r w:rsidRPr="000C7096">
        <w:rPr>
          <w:rFonts w:ascii="Arial" w:hAnsi="Arial" w:cs="Arial"/>
          <w:szCs w:val="24"/>
        </w:rPr>
        <w:t xml:space="preserve"> czatu</w:t>
      </w:r>
      <w:r w:rsidRPr="002D363A">
        <w:rPr>
          <w:rFonts w:ascii="Lato" w:hAnsi="Lato"/>
        </w:rPr>
        <w:t xml:space="preserve"> </w:t>
      </w:r>
      <w:r>
        <w:rPr>
          <w:rFonts w:ascii="Lato" w:hAnsi="Lato"/>
        </w:rPr>
        <w:t xml:space="preserve">przez Użytkownika </w:t>
      </w:r>
      <w:r w:rsidRPr="000C7096">
        <w:rPr>
          <w:rFonts w:ascii="Arial" w:hAnsi="Arial" w:cs="Arial"/>
          <w:szCs w:val="24"/>
        </w:rPr>
        <w:t>Klient</w:t>
      </w:r>
      <w:r>
        <w:rPr>
          <w:rFonts w:ascii="Arial" w:hAnsi="Arial" w:cs="Arial"/>
          <w:szCs w:val="24"/>
        </w:rPr>
        <w:t>a</w:t>
      </w:r>
      <w:r>
        <w:rPr>
          <w:rFonts w:ascii="Lato" w:hAnsi="Lato"/>
        </w:rPr>
        <w:t>,</w:t>
      </w:r>
    </w:p>
    <w:p w14:paraId="69C41107" w14:textId="3ADC6DB9" w:rsidR="002D363A" w:rsidRDefault="00936AE7" w:rsidP="00B7314F">
      <w:pPr>
        <w:numPr>
          <w:ilvl w:val="0"/>
          <w:numId w:val="173"/>
        </w:numPr>
        <w:contextualSpacing/>
        <w:rPr>
          <w:rFonts w:ascii="Lato" w:hAnsi="Lato"/>
        </w:rPr>
      </w:pPr>
      <w:bookmarkStart w:id="584" w:name="_Hlk213156292"/>
      <w:bookmarkEnd w:id="583"/>
      <w:r>
        <w:rPr>
          <w:rFonts w:ascii="Lato" w:hAnsi="Lato"/>
        </w:rPr>
        <w:t>dostęp do czatu w sprawie wniosku Klienta mają mieć wszyscy Użytkownicy Klienta i Inspekcji, którzy mają dostęp do podglądu sprawy w Systemie,</w:t>
      </w:r>
    </w:p>
    <w:p w14:paraId="356A1B57" w14:textId="532C19FC" w:rsidR="00936AE7" w:rsidRDefault="00936AE7" w:rsidP="00B7314F">
      <w:pPr>
        <w:numPr>
          <w:ilvl w:val="0"/>
          <w:numId w:val="173"/>
        </w:numPr>
        <w:contextualSpacing/>
        <w:rPr>
          <w:rFonts w:ascii="Lato" w:hAnsi="Lato"/>
        </w:rPr>
      </w:pPr>
      <w:bookmarkStart w:id="585" w:name="_Hlk213156358"/>
      <w:r w:rsidRPr="00936AE7">
        <w:rPr>
          <w:rFonts w:ascii="Lato" w:hAnsi="Lato"/>
        </w:rPr>
        <w:t>Zamawiający</w:t>
      </w:r>
      <w:r>
        <w:rPr>
          <w:rFonts w:ascii="Lato" w:hAnsi="Lato"/>
        </w:rPr>
        <w:t xml:space="preserve"> nie</w:t>
      </w:r>
      <w:r w:rsidRPr="00936AE7">
        <w:rPr>
          <w:rFonts w:ascii="Lato" w:hAnsi="Lato"/>
        </w:rPr>
        <w:t xml:space="preserve"> przewiduje zespoleni</w:t>
      </w:r>
      <w:r>
        <w:rPr>
          <w:rFonts w:ascii="Lato" w:hAnsi="Lato"/>
        </w:rPr>
        <w:t>a</w:t>
      </w:r>
      <w:r w:rsidRPr="00936AE7">
        <w:rPr>
          <w:rFonts w:ascii="Lato" w:hAnsi="Lato"/>
        </w:rPr>
        <w:t xml:space="preserve"> czatu w sprawie</w:t>
      </w:r>
      <w:r>
        <w:rPr>
          <w:rFonts w:ascii="Lato" w:hAnsi="Lato"/>
        </w:rPr>
        <w:t xml:space="preserve"> wniosku Klienta</w:t>
      </w:r>
      <w:r w:rsidRPr="00936AE7">
        <w:rPr>
          <w:rFonts w:ascii="Lato" w:hAnsi="Lato"/>
        </w:rPr>
        <w:t xml:space="preserve"> z czatem dot. obiektu koordynacji kontroli w sprawach </w:t>
      </w:r>
      <w:r>
        <w:rPr>
          <w:rFonts w:ascii="Lato" w:hAnsi="Lato"/>
        </w:rPr>
        <w:t>wniosku K</w:t>
      </w:r>
      <w:r w:rsidRPr="00936AE7">
        <w:rPr>
          <w:rFonts w:ascii="Lato" w:hAnsi="Lato"/>
        </w:rPr>
        <w:t>lienta</w:t>
      </w:r>
      <w:r>
        <w:rPr>
          <w:rFonts w:ascii="Lato" w:hAnsi="Lato"/>
        </w:rPr>
        <w:t>,</w:t>
      </w:r>
    </w:p>
    <w:p w14:paraId="5DEDB84E" w14:textId="380313CB" w:rsidR="00936AE7" w:rsidRDefault="00A33398" w:rsidP="00B7314F">
      <w:pPr>
        <w:numPr>
          <w:ilvl w:val="0"/>
          <w:numId w:val="173"/>
        </w:numPr>
        <w:contextualSpacing/>
        <w:rPr>
          <w:rFonts w:ascii="Lato" w:hAnsi="Lato"/>
        </w:rPr>
      </w:pPr>
      <w:bookmarkStart w:id="586" w:name="_Hlk213156754"/>
      <w:bookmarkEnd w:id="585"/>
      <w:r>
        <w:rPr>
          <w:rFonts w:ascii="Lato" w:hAnsi="Lato"/>
        </w:rPr>
        <w:t>Jeżeli w czacie obiektu koordynacji kontroli uczestniczą Użytkownicy dwóch jednostek Inspekcji, z których jedna ma ustawiony parametr blokujący możliwość komunikacji z Klientem za pomocą czatu, Użytkownik Klienta nie może uczestniczyć w czacie,</w:t>
      </w:r>
    </w:p>
    <w:p w14:paraId="691B2AEF" w14:textId="088ADE2C" w:rsidR="00A33398" w:rsidRDefault="00A33398" w:rsidP="00B7314F">
      <w:pPr>
        <w:numPr>
          <w:ilvl w:val="0"/>
          <w:numId w:val="173"/>
        </w:numPr>
        <w:contextualSpacing/>
        <w:rPr>
          <w:rFonts w:ascii="Lato" w:hAnsi="Lato"/>
        </w:rPr>
      </w:pPr>
      <w:bookmarkStart w:id="587" w:name="_Hlk213156830"/>
      <w:bookmarkEnd w:id="586"/>
      <w:r>
        <w:rPr>
          <w:rFonts w:ascii="Lato" w:hAnsi="Lato"/>
        </w:rPr>
        <w:t>Użytkownik</w:t>
      </w:r>
      <w:r w:rsidRPr="00A33398">
        <w:rPr>
          <w:rFonts w:ascii="Lato" w:hAnsi="Lato"/>
        </w:rPr>
        <w:t xml:space="preserve"> KAS nie </w:t>
      </w:r>
      <w:r>
        <w:rPr>
          <w:rFonts w:ascii="Lato" w:hAnsi="Lato"/>
        </w:rPr>
        <w:t>ma</w:t>
      </w:r>
      <w:r w:rsidRPr="00A33398">
        <w:rPr>
          <w:rFonts w:ascii="Lato" w:hAnsi="Lato"/>
        </w:rPr>
        <w:t xml:space="preserve"> wpływu na decyzję o uczestnictwie Klienta </w:t>
      </w:r>
      <w:r>
        <w:rPr>
          <w:rFonts w:ascii="Lato" w:hAnsi="Lato"/>
        </w:rPr>
        <w:t xml:space="preserve">w </w:t>
      </w:r>
      <w:r w:rsidRPr="00A33398">
        <w:rPr>
          <w:rFonts w:ascii="Lato" w:hAnsi="Lato"/>
        </w:rPr>
        <w:t>cza</w:t>
      </w:r>
      <w:r>
        <w:rPr>
          <w:rFonts w:ascii="Lato" w:hAnsi="Lato"/>
        </w:rPr>
        <w:t>cie obiektu koordynacji kontroli</w:t>
      </w:r>
      <w:r w:rsidR="009F17E4">
        <w:rPr>
          <w:rFonts w:ascii="Lato" w:hAnsi="Lato"/>
        </w:rPr>
        <w:t>.</w:t>
      </w:r>
    </w:p>
    <w:bookmarkEnd w:id="584"/>
    <w:bookmarkEnd w:id="587"/>
    <w:p w14:paraId="3FF09216" w14:textId="77777777" w:rsidR="00413DC0" w:rsidRPr="00005B8F" w:rsidRDefault="00413DC0" w:rsidP="003B7DC8">
      <w:pPr>
        <w:contextualSpacing/>
        <w:rPr>
          <w:rFonts w:ascii="Lato" w:hAnsi="Lato"/>
        </w:rPr>
      </w:pPr>
    </w:p>
    <w:p w14:paraId="11218674" w14:textId="1F587131" w:rsidR="00D91709" w:rsidRPr="00005B8F" w:rsidRDefault="00D91709" w:rsidP="00D91709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4E2FD67F" w14:textId="1EFB37D3" w:rsidR="00D91709" w:rsidRPr="00005B8F" w:rsidRDefault="00AC3CE0" w:rsidP="00D91709">
      <w:pPr>
        <w:rPr>
          <w:rFonts w:ascii="Lato" w:hAnsi="Lato"/>
        </w:rPr>
      </w:pPr>
      <w:r>
        <w:rPr>
          <w:rFonts w:ascii="Lato" w:hAnsi="Lato"/>
        </w:rPr>
        <w:t>934</w:t>
      </w:r>
      <w:r w:rsidR="00D91709" w:rsidRPr="00005B8F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Zadania</w:t>
      </w:r>
      <w:r w:rsidR="00D91709" w:rsidRPr="00005B8F">
        <w:rPr>
          <w:rFonts w:ascii="Lato" w:hAnsi="Lato"/>
        </w:rPr>
        <w:t>.</w:t>
      </w:r>
    </w:p>
    <w:p w14:paraId="1C44B57C" w14:textId="26995705" w:rsidR="00D91709" w:rsidRDefault="00D91709" w:rsidP="00D91709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</w:p>
    <w:p w14:paraId="4CC910C4" w14:textId="65E246DC" w:rsidR="00203324" w:rsidRPr="00005B8F" w:rsidRDefault="00AB0BD1" w:rsidP="00DE62C3">
      <w:pPr>
        <w:rPr>
          <w:rFonts w:ascii="Lato" w:eastAsiaTheme="majorEastAsia" w:hAnsi="Lato" w:cstheme="majorBidi"/>
          <w:b/>
          <w:bCs/>
          <w:sz w:val="32"/>
          <w:szCs w:val="32"/>
        </w:rPr>
      </w:pPr>
      <w:r>
        <w:rPr>
          <w:rFonts w:ascii="Lato" w:hAnsi="Lato"/>
        </w:rPr>
        <w:t>Nie dotyczy.</w:t>
      </w:r>
    </w:p>
    <w:p w14:paraId="76DA4BD5" w14:textId="4E0A187A" w:rsidR="00B30771" w:rsidRPr="007F754D" w:rsidRDefault="00B30771" w:rsidP="00B30771">
      <w:pPr>
        <w:keepNext/>
        <w:keepLines/>
        <w:numPr>
          <w:ilvl w:val="0"/>
          <w:numId w:val="1"/>
        </w:numPr>
        <w:tabs>
          <w:tab w:val="left" w:pos="851"/>
        </w:tabs>
        <w:spacing w:before="600" w:after="120"/>
        <w:ind w:left="720"/>
        <w:jc w:val="both"/>
        <w:outlineLvl w:val="0"/>
        <w:rPr>
          <w:rFonts w:ascii="Lato" w:eastAsiaTheme="majorEastAsia" w:hAnsi="Lato" w:cstheme="majorBidi"/>
          <w:b/>
          <w:bCs/>
          <w:sz w:val="36"/>
          <w:szCs w:val="32"/>
        </w:rPr>
      </w:pPr>
      <w:bookmarkStart w:id="588" w:name="_Toc209104018"/>
      <w:proofErr w:type="spellStart"/>
      <w:r w:rsidRPr="007F754D">
        <w:rPr>
          <w:rFonts w:ascii="Lato" w:eastAsiaTheme="majorEastAsia" w:hAnsi="Lato" w:cstheme="majorBidi"/>
          <w:b/>
          <w:bCs/>
          <w:sz w:val="36"/>
          <w:szCs w:val="32"/>
        </w:rPr>
        <w:t>PKWD_SW_</w:t>
      </w:r>
      <w:r>
        <w:rPr>
          <w:rFonts w:ascii="Lato" w:eastAsiaTheme="majorEastAsia" w:hAnsi="Lato" w:cstheme="majorBidi"/>
          <w:b/>
          <w:bCs/>
          <w:sz w:val="36"/>
          <w:szCs w:val="32"/>
        </w:rPr>
        <w:t>korekta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>
        <w:rPr>
          <w:rFonts w:ascii="Lato" w:eastAsiaTheme="majorEastAsia" w:hAnsi="Lato" w:cstheme="majorBidi"/>
          <w:b/>
          <w:bCs/>
          <w:sz w:val="36"/>
          <w:szCs w:val="32"/>
        </w:rPr>
        <w:t>wniosku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>
        <w:rPr>
          <w:rFonts w:ascii="Lato" w:eastAsiaTheme="majorEastAsia" w:hAnsi="Lato" w:cstheme="majorBidi"/>
          <w:b/>
          <w:bCs/>
          <w:sz w:val="36"/>
          <w:szCs w:val="32"/>
        </w:rPr>
        <w:t>po</w:t>
      </w:r>
      <w:r w:rsidR="00814804">
        <w:rPr>
          <w:rFonts w:ascii="Lato" w:eastAsiaTheme="majorEastAsia" w:hAnsi="Lato" w:cstheme="majorBidi"/>
          <w:b/>
          <w:bCs/>
          <w:sz w:val="36"/>
          <w:szCs w:val="32"/>
        </w:rPr>
        <w:t>_</w:t>
      </w:r>
      <w:r>
        <w:rPr>
          <w:rFonts w:ascii="Lato" w:eastAsiaTheme="majorEastAsia" w:hAnsi="Lato" w:cstheme="majorBidi"/>
          <w:b/>
          <w:bCs/>
          <w:sz w:val="36"/>
          <w:szCs w:val="32"/>
        </w:rPr>
        <w:t>wysłaniu</w:t>
      </w:r>
      <w:bookmarkEnd w:id="588"/>
      <w:proofErr w:type="spellEnd"/>
    </w:p>
    <w:p w14:paraId="2F9C27BC" w14:textId="77777777" w:rsidR="00B30771" w:rsidRPr="00005B8F" w:rsidRDefault="00B30771" w:rsidP="00B3077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14AD2CCB" w14:textId="69F32777" w:rsidR="00B30771" w:rsidRPr="00005B8F" w:rsidRDefault="00B30771" w:rsidP="00B30771">
      <w:pPr>
        <w:rPr>
          <w:rFonts w:ascii="Lato" w:hAnsi="Lato"/>
        </w:rPr>
      </w:pPr>
      <w:r>
        <w:rPr>
          <w:rFonts w:ascii="Lato" w:hAnsi="Lato"/>
        </w:rPr>
        <w:t>Umożliwienie korekty wniosku po wysłaniu.</w:t>
      </w:r>
    </w:p>
    <w:p w14:paraId="529C24E3" w14:textId="63AC2B96" w:rsidR="00B30771" w:rsidRPr="00005B8F" w:rsidRDefault="00B30771" w:rsidP="00B3077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bookmarkEnd w:id="0"/>
    <w:p w14:paraId="2E5D6AB2" w14:textId="0E2DDD27" w:rsidR="00D74E74" w:rsidRPr="003B7DC8" w:rsidRDefault="00B30771">
      <w:pPr>
        <w:rPr>
          <w:rFonts w:ascii="Lato" w:hAnsi="Lato"/>
        </w:rPr>
      </w:pPr>
      <w:r w:rsidRPr="00B30771">
        <w:rPr>
          <w:rFonts w:ascii="Lato" w:hAnsi="Lato"/>
        </w:rPr>
        <w:t xml:space="preserve">Wykonawca ma utworzyć funkcjonalność korekty wniosku KAS o opinię oraz wniosków Klienta po jego wysłaniu (funkcjonalność dostępna dla Użytkownika </w:t>
      </w:r>
      <w:r w:rsidR="00ED5F58">
        <w:rPr>
          <w:rFonts w:ascii="Lato" w:hAnsi="Lato"/>
        </w:rPr>
        <w:t>W</w:t>
      </w:r>
      <w:r w:rsidR="002D518A">
        <w:rPr>
          <w:rFonts w:ascii="Lato" w:hAnsi="Lato"/>
        </w:rPr>
        <w:t>ewnętrznego (</w:t>
      </w:r>
      <w:r w:rsidRPr="00B30771">
        <w:rPr>
          <w:rFonts w:ascii="Lato" w:hAnsi="Lato"/>
        </w:rPr>
        <w:t>KAS</w:t>
      </w:r>
      <w:r w:rsidR="002D518A">
        <w:rPr>
          <w:rFonts w:ascii="Lato" w:hAnsi="Lato"/>
        </w:rPr>
        <w:t>)</w:t>
      </w:r>
      <w:r w:rsidRPr="00B30771">
        <w:rPr>
          <w:rFonts w:ascii="Lato" w:hAnsi="Lato"/>
        </w:rPr>
        <w:t xml:space="preserve"> i dla Użytkownika </w:t>
      </w:r>
      <w:r w:rsidR="002D518A">
        <w:rPr>
          <w:rFonts w:ascii="Lato" w:hAnsi="Lato"/>
        </w:rPr>
        <w:t>Zewnętrznego (</w:t>
      </w:r>
      <w:r w:rsidRPr="00B30771">
        <w:rPr>
          <w:rFonts w:ascii="Lato" w:hAnsi="Lato"/>
        </w:rPr>
        <w:t>Klienta). Modyfikacja przez Użytkownika tworzącego wniosek ma być możliwa, gdy wniosek jest w statusie wysłany, odebrany, w kontroli dokumentowej, w kontroli towarowej.</w:t>
      </w:r>
      <w:r w:rsidR="002314D9">
        <w:rPr>
          <w:rFonts w:ascii="Lato" w:hAnsi="Lato"/>
        </w:rPr>
        <w:t xml:space="preserve"> </w:t>
      </w:r>
      <w:r w:rsidRPr="00B30771">
        <w:rPr>
          <w:rFonts w:ascii="Lato" w:hAnsi="Lato"/>
        </w:rPr>
        <w:t xml:space="preserve">Korekta wniosku w statusie w kontroli ma podlegać akceptacji bądź odrzuceniu przez Użytkownika </w:t>
      </w:r>
      <w:r w:rsidR="002D518A">
        <w:rPr>
          <w:rFonts w:ascii="Lato" w:hAnsi="Lato"/>
        </w:rPr>
        <w:t>Zewnętrznego</w:t>
      </w:r>
      <w:r w:rsidRPr="00B30771">
        <w:rPr>
          <w:rFonts w:ascii="Lato" w:hAnsi="Lato"/>
        </w:rPr>
        <w:t xml:space="preserve"> </w:t>
      </w:r>
      <w:r w:rsidR="002D518A">
        <w:rPr>
          <w:rFonts w:ascii="Lato" w:hAnsi="Lato"/>
        </w:rPr>
        <w:t>(</w:t>
      </w:r>
      <w:r w:rsidRPr="00B30771">
        <w:rPr>
          <w:rFonts w:ascii="Lato" w:hAnsi="Lato"/>
        </w:rPr>
        <w:t>Inspekcji</w:t>
      </w:r>
      <w:r w:rsidR="002D518A">
        <w:rPr>
          <w:rFonts w:ascii="Lato" w:hAnsi="Lato"/>
        </w:rPr>
        <w:t>)</w:t>
      </w:r>
      <w:r w:rsidRPr="00B30771">
        <w:rPr>
          <w:rFonts w:ascii="Lato" w:hAnsi="Lato"/>
        </w:rPr>
        <w:t xml:space="preserve"> z podaniem powodu odrzucenia</w:t>
      </w:r>
      <w:r w:rsidRPr="003B7DC8">
        <w:rPr>
          <w:rFonts w:ascii="Lato" w:hAnsi="Lato"/>
        </w:rPr>
        <w:t>.</w:t>
      </w:r>
      <w:r w:rsidR="009A3729" w:rsidRPr="003B7DC8">
        <w:rPr>
          <w:rFonts w:ascii="Lato" w:hAnsi="Lato"/>
        </w:rPr>
        <w:t xml:space="preserve"> </w:t>
      </w:r>
      <w:bookmarkStart w:id="589" w:name="_Hlk213158226"/>
      <w:r w:rsidR="009A3729" w:rsidRPr="003B7DC8">
        <w:rPr>
          <w:rFonts w:ascii="Lato" w:hAnsi="Lato"/>
        </w:rPr>
        <w:t>Po odebraniu korekty wniosku Użytkownik Zewnętrzny Inspekcji ma mieć możliwość podglądu danych zmienionych i pierwotnych.</w:t>
      </w:r>
      <w:r w:rsidR="0018719F">
        <w:t xml:space="preserve"> </w:t>
      </w:r>
      <w:r w:rsidR="0018719F" w:rsidRPr="003B7DC8">
        <w:rPr>
          <w:rFonts w:ascii="Lato" w:hAnsi="Lato"/>
        </w:rPr>
        <w:t xml:space="preserve">Odrzucenie korekty </w:t>
      </w:r>
      <w:r w:rsidR="0018719F">
        <w:rPr>
          <w:rFonts w:ascii="Lato" w:hAnsi="Lato"/>
        </w:rPr>
        <w:t xml:space="preserve">wniosku </w:t>
      </w:r>
      <w:r w:rsidR="00040BB9">
        <w:rPr>
          <w:rFonts w:ascii="Lato" w:hAnsi="Lato"/>
        </w:rPr>
        <w:t xml:space="preserve">ma </w:t>
      </w:r>
      <w:r w:rsidR="0018719F">
        <w:rPr>
          <w:rFonts w:ascii="Lato" w:hAnsi="Lato"/>
        </w:rPr>
        <w:t>powod</w:t>
      </w:r>
      <w:r w:rsidR="00040BB9">
        <w:rPr>
          <w:rFonts w:ascii="Lato" w:hAnsi="Lato"/>
        </w:rPr>
        <w:t>ować</w:t>
      </w:r>
      <w:r w:rsidR="0018719F">
        <w:rPr>
          <w:rFonts w:ascii="Lato" w:hAnsi="Lato"/>
        </w:rPr>
        <w:t xml:space="preserve"> przywrócenie wniosku do wersji pierwotnej przed korektą oraz odnotowanie zapisów dotyczących korekty i odrzucenia korekty w historii operacji w sprawie.</w:t>
      </w:r>
      <w:r w:rsidR="009A3729">
        <w:rPr>
          <w:rFonts w:ascii="Lato" w:hAnsi="Lato"/>
        </w:rPr>
        <w:t xml:space="preserve"> Proces odrzucenia i akceptacji korekty wniosku nie </w:t>
      </w:r>
      <w:r w:rsidR="009A3729" w:rsidRPr="009A3729">
        <w:rPr>
          <w:rFonts w:ascii="Lato" w:hAnsi="Lato"/>
        </w:rPr>
        <w:t>może odbywać się poprzez istniejący już status „niekompletny”</w:t>
      </w:r>
      <w:r w:rsidR="009A3729">
        <w:rPr>
          <w:rFonts w:ascii="Lato" w:hAnsi="Lato"/>
        </w:rPr>
        <w:t>.</w:t>
      </w:r>
      <w:bookmarkEnd w:id="589"/>
    </w:p>
    <w:p w14:paraId="514E650C" w14:textId="4D160BFD" w:rsidR="00B30771" w:rsidRDefault="00B30771">
      <w:pPr>
        <w:rPr>
          <w:rFonts w:ascii="Lato" w:hAnsi="Lato"/>
        </w:rPr>
      </w:pPr>
      <w:r>
        <w:rPr>
          <w:rFonts w:ascii="Lato" w:hAnsi="Lato"/>
        </w:rPr>
        <w:t xml:space="preserve">Funkcjonalność korekty </w:t>
      </w:r>
      <w:r w:rsidR="00F423D3">
        <w:rPr>
          <w:rFonts w:ascii="Lato" w:hAnsi="Lato"/>
        </w:rPr>
        <w:t xml:space="preserve">ma </w:t>
      </w:r>
      <w:r>
        <w:rPr>
          <w:rFonts w:ascii="Lato" w:hAnsi="Lato"/>
        </w:rPr>
        <w:t xml:space="preserve">umożliwiać modyfikację </w:t>
      </w:r>
      <w:r w:rsidR="002314D9">
        <w:rPr>
          <w:rFonts w:ascii="Lato" w:hAnsi="Lato"/>
        </w:rPr>
        <w:t xml:space="preserve">wszystkich pól wniosku, w tym numerów </w:t>
      </w:r>
      <w:r w:rsidR="002314D9" w:rsidRPr="002314D9">
        <w:rPr>
          <w:rFonts w:ascii="Lato" w:hAnsi="Lato"/>
        </w:rPr>
        <w:t>środka transportu i jednostek transportowych</w:t>
      </w:r>
      <w:r w:rsidR="002314D9">
        <w:rPr>
          <w:rFonts w:ascii="Lato" w:hAnsi="Lato"/>
        </w:rPr>
        <w:t xml:space="preserve"> oraz modyfikację </w:t>
      </w:r>
      <w:r w:rsidRPr="00B30771">
        <w:rPr>
          <w:rFonts w:ascii="Lato" w:hAnsi="Lato"/>
        </w:rPr>
        <w:t>załączników</w:t>
      </w:r>
      <w:r>
        <w:rPr>
          <w:rFonts w:ascii="Lato" w:hAnsi="Lato"/>
        </w:rPr>
        <w:t>.</w:t>
      </w:r>
      <w:r w:rsidRPr="00B30771">
        <w:rPr>
          <w:rFonts w:ascii="Lato" w:hAnsi="Lato"/>
        </w:rPr>
        <w:t xml:space="preserve"> </w:t>
      </w:r>
    </w:p>
    <w:p w14:paraId="01DC9239" w14:textId="69B157FB" w:rsidR="000F203E" w:rsidRPr="00005B8F" w:rsidRDefault="00B94DB8" w:rsidP="000F203E">
      <w:pPr>
        <w:contextualSpacing/>
        <w:rPr>
          <w:rFonts w:ascii="Lato" w:hAnsi="Lato"/>
        </w:rPr>
      </w:pPr>
      <w:r>
        <w:rPr>
          <w:rFonts w:ascii="Lato" w:hAnsi="Lato"/>
        </w:rPr>
        <w:t xml:space="preserve"> W ramach Zadania</w:t>
      </w:r>
      <w:r w:rsidR="00E65E38" w:rsidRPr="00CE77FC">
        <w:rPr>
          <w:rFonts w:ascii="Lato" w:hAnsi="Lato"/>
        </w:rPr>
        <w:t xml:space="preserve"> ma być zrealizowane przeszkolenie z nowych lub zmodyfikowanych funkcjonalności Systemu w formie online umożliwiające korzystanie z wytworzonej funkcjonalności. </w:t>
      </w:r>
      <w:r w:rsidR="000F203E" w:rsidRPr="00240A17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0F203E" w:rsidRPr="00240A17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0F203E" w:rsidRPr="00240A17">
        <w:rPr>
          <w:rFonts w:ascii="Lato" w:hAnsi="Lato"/>
        </w:rPr>
        <w:t xml:space="preserve"> podczas przeszkolenia.</w:t>
      </w:r>
    </w:p>
    <w:p w14:paraId="58E92F7A" w14:textId="5F11125A" w:rsidR="00B30771" w:rsidRPr="00B30771" w:rsidRDefault="00B30771" w:rsidP="00B3077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hAnsi="Lato"/>
          <w:b/>
          <w:bCs/>
          <w:sz w:val="32"/>
          <w:szCs w:val="32"/>
        </w:rPr>
      </w:pPr>
      <w:r w:rsidRPr="00B30771">
        <w:rPr>
          <w:rFonts w:ascii="Lato" w:hAnsi="Lato"/>
          <w:b/>
          <w:bCs/>
          <w:sz w:val="32"/>
          <w:szCs w:val="32"/>
        </w:rPr>
        <w:t xml:space="preserve">Data dostarczenia </w:t>
      </w:r>
      <w:r w:rsidR="00A30C24">
        <w:rPr>
          <w:rFonts w:ascii="Lato" w:hAnsi="Lato"/>
          <w:b/>
          <w:bCs/>
          <w:sz w:val="32"/>
          <w:szCs w:val="32"/>
        </w:rPr>
        <w:t>Z</w:t>
      </w:r>
      <w:r w:rsidRPr="00B30771">
        <w:rPr>
          <w:rFonts w:ascii="Lato" w:hAnsi="Lato"/>
          <w:b/>
          <w:bCs/>
          <w:sz w:val="32"/>
          <w:szCs w:val="32"/>
        </w:rPr>
        <w:t>adania</w:t>
      </w:r>
    </w:p>
    <w:p w14:paraId="04CF31F1" w14:textId="2CF9E003" w:rsidR="00B30771" w:rsidRPr="00005B8F" w:rsidRDefault="005A7A6A" w:rsidP="00B30771">
      <w:pPr>
        <w:rPr>
          <w:rFonts w:ascii="Lato" w:hAnsi="Lato"/>
        </w:rPr>
      </w:pPr>
      <w:r>
        <w:rPr>
          <w:rFonts w:ascii="Lato" w:hAnsi="Lato"/>
        </w:rPr>
        <w:t>360</w:t>
      </w:r>
      <w:r w:rsidR="00B30771" w:rsidRPr="00005B8F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B30771" w:rsidRPr="00005B8F">
        <w:rPr>
          <w:rFonts w:ascii="Lato" w:hAnsi="Lato"/>
        </w:rPr>
        <w:t>.</w:t>
      </w:r>
    </w:p>
    <w:p w14:paraId="1BBB9D21" w14:textId="09139A5A" w:rsidR="00B30771" w:rsidRPr="00005B8F" w:rsidRDefault="00B30771" w:rsidP="00B3077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lastRenderedPageBreak/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</w:p>
    <w:p w14:paraId="17DEC99C" w14:textId="222ACABD" w:rsidR="00B30771" w:rsidRDefault="00B30771">
      <w:r w:rsidRPr="00E34A59">
        <w:rPr>
          <w:rFonts w:ascii="Lato" w:hAnsi="Lato"/>
        </w:rPr>
        <w:t>PKWD_SW_Konsultacja_5</w:t>
      </w:r>
      <w:r w:rsidR="00DE3DCA">
        <w:rPr>
          <w:rFonts w:ascii="Lato" w:hAnsi="Lato"/>
        </w:rPr>
        <w:t xml:space="preserve"> </w:t>
      </w:r>
      <w:r w:rsidRPr="00E34A59">
        <w:rPr>
          <w:rFonts w:ascii="Lato" w:hAnsi="Lato"/>
        </w:rPr>
        <w:t xml:space="preserve">5.2 pkt </w:t>
      </w:r>
      <w:r w:rsidR="00AD39EA">
        <w:rPr>
          <w:rFonts w:ascii="Lato" w:hAnsi="Lato"/>
        </w:rPr>
        <w:t>10)</w:t>
      </w:r>
    </w:p>
    <w:p w14:paraId="04FE0E2A" w14:textId="737D29B7" w:rsidR="00F9692C" w:rsidRPr="00F9692C" w:rsidRDefault="00F9692C" w:rsidP="00487551">
      <w:pPr>
        <w:pStyle w:val="Nagwek1"/>
      </w:pPr>
      <w:bookmarkStart w:id="590" w:name="_Toc209104019"/>
      <w:proofErr w:type="spellStart"/>
      <w:r w:rsidRPr="00F9692C">
        <w:t>PKWD_SW_</w:t>
      </w:r>
      <w:r>
        <w:t>TECH_aktualizacja</w:t>
      </w:r>
      <w:r w:rsidR="00814804">
        <w:t>_</w:t>
      </w:r>
      <w:r>
        <w:t>oprogramowania</w:t>
      </w:r>
      <w:bookmarkEnd w:id="590"/>
      <w:proofErr w:type="spellEnd"/>
    </w:p>
    <w:p w14:paraId="21720F57" w14:textId="77777777" w:rsidR="00F9692C" w:rsidRPr="00005B8F" w:rsidRDefault="00F9692C" w:rsidP="00F9692C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2FC34B48" w14:textId="09DCD122" w:rsidR="00F9692C" w:rsidRPr="0072487E" w:rsidRDefault="00F9692C" w:rsidP="0072487E">
      <w:pPr>
        <w:suppressAutoHyphens w:val="0"/>
        <w:spacing w:line="259" w:lineRule="auto"/>
        <w:rPr>
          <w:rFonts w:ascii="Lato" w:hAnsi="Lato"/>
          <w:color w:val="000000" w:themeColor="text1"/>
        </w:rPr>
      </w:pPr>
      <w:r>
        <w:rPr>
          <w:rFonts w:ascii="Lato" w:hAnsi="Lato"/>
        </w:rPr>
        <w:t>Aktualizacja oprogramowania infrastrukturalnego.</w:t>
      </w:r>
      <w:r w:rsidR="00D40EA8">
        <w:rPr>
          <w:rFonts w:ascii="Lato" w:hAnsi="Lato"/>
        </w:rPr>
        <w:t xml:space="preserve"> </w:t>
      </w:r>
      <w:r w:rsidR="00D40EA8" w:rsidRPr="00D40EA8">
        <w:rPr>
          <w:rFonts w:ascii="Lato" w:hAnsi="Lato"/>
        </w:rPr>
        <w:t>Dostosowanie i aktualizacja oprogramowania Platformy programowej wszystkich środowisk Systemu do najnowszej dostępnej wersji wolnej od podatności i luk bezpieczeństwa Systemu</w:t>
      </w:r>
      <w:r w:rsidR="0072487E">
        <w:rPr>
          <w:rFonts w:ascii="Lato" w:hAnsi="Lato"/>
        </w:rPr>
        <w:t xml:space="preserve">, </w:t>
      </w:r>
      <w:r w:rsidR="0072487E" w:rsidRPr="00D240F2">
        <w:rPr>
          <w:rFonts w:ascii="Lato" w:hAnsi="Lato"/>
        </w:rPr>
        <w:t>na dzień rozpoczęcia okresu rozliczeniowego</w:t>
      </w:r>
      <w:r w:rsidR="0072487E">
        <w:rPr>
          <w:rFonts w:ascii="Lato" w:hAnsi="Lato"/>
        </w:rPr>
        <w:t>,</w:t>
      </w:r>
      <w:r w:rsidR="0072487E" w:rsidRPr="00D240F2">
        <w:rPr>
          <w:rFonts w:ascii="Lato" w:hAnsi="Lato"/>
        </w:rPr>
        <w:t xml:space="preserve"> w którym zmiana będzie realizowana</w:t>
      </w:r>
      <w:r w:rsidR="00D40EA8" w:rsidRPr="00D40EA8">
        <w:rPr>
          <w:rFonts w:ascii="Lato" w:hAnsi="Lato"/>
        </w:rPr>
        <w:t xml:space="preserve"> oraz przeszkolenie u</w:t>
      </w:r>
      <w:r w:rsidR="00D40EA8" w:rsidRPr="00240A17">
        <w:rPr>
          <w:rFonts w:ascii="Lato" w:hAnsi="Lato"/>
        </w:rPr>
        <w:t>ż</w:t>
      </w:r>
      <w:r w:rsidR="00D40EA8" w:rsidRPr="00D40EA8">
        <w:rPr>
          <w:rFonts w:ascii="Lato" w:hAnsi="Lato"/>
        </w:rPr>
        <w:t xml:space="preserve">ytkowników z procedur administracyjnych systemu </w:t>
      </w:r>
      <w:r w:rsidR="00D40EA8">
        <w:rPr>
          <w:rFonts w:ascii="Lato" w:hAnsi="Lato"/>
        </w:rPr>
        <w:t>PKWD-SINGLE WINDOW.</w:t>
      </w:r>
    </w:p>
    <w:p w14:paraId="1B094577" w14:textId="50151834" w:rsidR="00B30771" w:rsidRPr="00F71FAB" w:rsidRDefault="00F9692C" w:rsidP="002314D9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57CE735A" w14:textId="260EF46C" w:rsidR="009F231A" w:rsidRPr="009F231A" w:rsidRDefault="009F231A" w:rsidP="009F231A">
      <w:p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>Dostosowanie</w:t>
      </w:r>
      <w:r w:rsidR="00193A24">
        <w:rPr>
          <w:rFonts w:ascii="Lato" w:hAnsi="Lato"/>
        </w:rPr>
        <w:t xml:space="preserve"> i</w:t>
      </w:r>
      <w:r w:rsidR="00203324">
        <w:rPr>
          <w:rFonts w:ascii="Lato" w:hAnsi="Lato"/>
        </w:rPr>
        <w:t xml:space="preserve"> </w:t>
      </w:r>
      <w:r w:rsidRPr="009F231A">
        <w:rPr>
          <w:rFonts w:ascii="Lato" w:hAnsi="Lato"/>
        </w:rPr>
        <w:t>aktualizacja całego oprogramowania Platformy programowej, wszystkich środowisk Systemu PKWD-</w:t>
      </w:r>
      <w:r w:rsidR="00EA3D98" w:rsidRPr="009F231A">
        <w:rPr>
          <w:rFonts w:ascii="Lato" w:hAnsi="Lato"/>
        </w:rPr>
        <w:t xml:space="preserve">SINGLE WINDOW </w:t>
      </w:r>
      <w:r w:rsidRPr="009F231A">
        <w:rPr>
          <w:rFonts w:ascii="Lato" w:hAnsi="Lato"/>
        </w:rPr>
        <w:t xml:space="preserve">(produkcyjnego, testowego, szkoleniowego, rozwojowego) do wersji oprogramowania </w:t>
      </w:r>
      <w:r w:rsidR="0049082C">
        <w:rPr>
          <w:rFonts w:ascii="Lato" w:hAnsi="Lato"/>
        </w:rPr>
        <w:t xml:space="preserve">nowych </w:t>
      </w:r>
      <w:r w:rsidRPr="009F231A">
        <w:rPr>
          <w:rFonts w:ascii="Lato" w:hAnsi="Lato"/>
        </w:rPr>
        <w:t xml:space="preserve">bloków infrastrukturalnych udostępnionych przez CIRF na moment realizacji określony w harmonogramie z zachowaniem wszystkich funkcjonalności </w:t>
      </w:r>
      <w:r w:rsidR="002B650D">
        <w:rPr>
          <w:rFonts w:ascii="Lato" w:hAnsi="Lato"/>
        </w:rPr>
        <w:t>S</w:t>
      </w:r>
      <w:r w:rsidRPr="009F231A">
        <w:rPr>
          <w:rFonts w:ascii="Lato" w:hAnsi="Lato"/>
        </w:rPr>
        <w:t xml:space="preserve">ystemu dostępnych na dzień podpisania umowy oraz w trakcie jej realizacji. W związku z aktualizacją oprogramowania niezbędna będzie </w:t>
      </w:r>
      <w:r w:rsidR="00193A24">
        <w:rPr>
          <w:rFonts w:ascii="Lato" w:hAnsi="Lato"/>
        </w:rPr>
        <w:t xml:space="preserve">instalacja Systemu oraz </w:t>
      </w:r>
      <w:r w:rsidRPr="009F231A">
        <w:rPr>
          <w:rFonts w:ascii="Lato" w:hAnsi="Lato"/>
        </w:rPr>
        <w:t>migracja danych z obecnych środowisk do środowisk docelowych PKWD-</w:t>
      </w:r>
      <w:r w:rsidR="00EA3D98" w:rsidRPr="009F231A">
        <w:rPr>
          <w:rFonts w:ascii="Lato" w:hAnsi="Lato"/>
        </w:rPr>
        <w:t>SINGLE WINDOW</w:t>
      </w:r>
      <w:r w:rsidRPr="009F231A">
        <w:rPr>
          <w:rFonts w:ascii="Lato" w:hAnsi="Lato"/>
        </w:rPr>
        <w:t xml:space="preserve">. </w:t>
      </w:r>
    </w:p>
    <w:p w14:paraId="09303782" w14:textId="64E8ADDE" w:rsidR="009F231A" w:rsidRPr="009F231A" w:rsidRDefault="009F231A" w:rsidP="009F231A">
      <w:p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>Aktualizacja Systemu PKWD-</w:t>
      </w:r>
      <w:r w:rsidR="00EA3D98" w:rsidRPr="009F231A">
        <w:rPr>
          <w:rFonts w:ascii="Lato" w:hAnsi="Lato"/>
        </w:rPr>
        <w:t xml:space="preserve">SINGLE WINDOW </w:t>
      </w:r>
      <w:r w:rsidRPr="009F231A">
        <w:rPr>
          <w:rFonts w:ascii="Lato" w:hAnsi="Lato"/>
        </w:rPr>
        <w:t xml:space="preserve">do najnowszej dostępnej wersji oprogramowania wolnej od podatności i luk bezpieczeństwa (o ile nie wskazano konkretnej wersji poniżej): </w:t>
      </w:r>
    </w:p>
    <w:p w14:paraId="19CE3625" w14:textId="5AA8AD4C" w:rsidR="009F231A" w:rsidRPr="009F231A" w:rsidRDefault="009F231A" w:rsidP="00B7314F">
      <w:pPr>
        <w:pStyle w:val="Akapitzlist"/>
        <w:numPr>
          <w:ilvl w:val="0"/>
          <w:numId w:val="174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>Oprogramowanie Systemu operacyjnego: Microsoft Windows Server, SUSE Linux Enterprise Server - najnowsze dostępne wersje - zapewnia Zamawiający;</w:t>
      </w:r>
      <w:r w:rsidR="00DE3DCA">
        <w:rPr>
          <w:rFonts w:ascii="Lato" w:hAnsi="Lato"/>
        </w:rPr>
        <w:t xml:space="preserve"> </w:t>
      </w:r>
    </w:p>
    <w:p w14:paraId="16FFDA99" w14:textId="140D2F41" w:rsidR="009F231A" w:rsidRPr="009F231A" w:rsidRDefault="009F231A" w:rsidP="00B7314F">
      <w:pPr>
        <w:pStyle w:val="Akapitzlist"/>
        <w:numPr>
          <w:ilvl w:val="0"/>
          <w:numId w:val="174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>Oprogramowanie Serwera bazodanowego wraz z usługą raportowania: Microsoft SQL Server - wersja 2022 lub nowsza, zapewnia Zamawiający;</w:t>
      </w:r>
      <w:r w:rsidR="00DE3DCA">
        <w:rPr>
          <w:rFonts w:ascii="Lato" w:hAnsi="Lato"/>
        </w:rPr>
        <w:t xml:space="preserve"> </w:t>
      </w:r>
    </w:p>
    <w:p w14:paraId="7071D90D" w14:textId="72F4A060" w:rsidR="009F231A" w:rsidRPr="009F231A" w:rsidRDefault="009F231A" w:rsidP="00B7314F">
      <w:pPr>
        <w:pStyle w:val="Akapitzlist"/>
        <w:numPr>
          <w:ilvl w:val="0"/>
          <w:numId w:val="174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Oprogramowanie Serwera bazodanowego: </w:t>
      </w:r>
      <w:proofErr w:type="spellStart"/>
      <w:r w:rsidRPr="009F231A">
        <w:rPr>
          <w:rFonts w:ascii="Lato" w:hAnsi="Lato"/>
        </w:rPr>
        <w:t>MongoDB</w:t>
      </w:r>
      <w:proofErr w:type="spellEnd"/>
      <w:r w:rsidRPr="009F231A">
        <w:rPr>
          <w:rFonts w:ascii="Lato" w:hAnsi="Lato"/>
        </w:rPr>
        <w:t xml:space="preserve"> - najnowsza dostępna wersja, zapewnia Wykonawca;</w:t>
      </w:r>
    </w:p>
    <w:p w14:paraId="5AA0ADC6" w14:textId="2DB983D4" w:rsidR="009F231A" w:rsidRPr="009F231A" w:rsidRDefault="009F231A" w:rsidP="00B7314F">
      <w:pPr>
        <w:pStyle w:val="Akapitzlist"/>
        <w:numPr>
          <w:ilvl w:val="0"/>
          <w:numId w:val="174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Oprogramowanie JAVA </w:t>
      </w:r>
      <w:proofErr w:type="spellStart"/>
      <w:r w:rsidRPr="009F231A">
        <w:rPr>
          <w:rFonts w:ascii="Lato" w:hAnsi="Lato"/>
        </w:rPr>
        <w:t>openJDK</w:t>
      </w:r>
      <w:proofErr w:type="spellEnd"/>
      <w:r w:rsidRPr="009F231A">
        <w:rPr>
          <w:rFonts w:ascii="Lato" w:hAnsi="Lato"/>
        </w:rPr>
        <w:t xml:space="preserve"> - najnowsza dostępna wersja, zapewnia Wykonawca;</w:t>
      </w:r>
    </w:p>
    <w:p w14:paraId="61376E0D" w14:textId="410326B8" w:rsidR="009F231A" w:rsidRPr="009F231A" w:rsidRDefault="009F231A" w:rsidP="00B7314F">
      <w:pPr>
        <w:pStyle w:val="Akapitzlist"/>
        <w:numPr>
          <w:ilvl w:val="0"/>
          <w:numId w:val="174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Oprogramowanie Serwera aplikacji: </w:t>
      </w:r>
      <w:proofErr w:type="spellStart"/>
      <w:r w:rsidRPr="009F231A">
        <w:rPr>
          <w:rFonts w:ascii="Lato" w:hAnsi="Lato"/>
        </w:rPr>
        <w:t>WildFly</w:t>
      </w:r>
      <w:proofErr w:type="spellEnd"/>
      <w:r w:rsidRPr="009F231A">
        <w:rPr>
          <w:rFonts w:ascii="Lato" w:hAnsi="Lato"/>
        </w:rPr>
        <w:t xml:space="preserve"> - najnowsza dostępna wersja, zapewnia Wykonawca;</w:t>
      </w:r>
    </w:p>
    <w:p w14:paraId="2685E2DC" w14:textId="2881B196" w:rsidR="009F231A" w:rsidRPr="009F231A" w:rsidRDefault="009F231A" w:rsidP="00B7314F">
      <w:pPr>
        <w:pStyle w:val="Akapitzlist"/>
        <w:numPr>
          <w:ilvl w:val="0"/>
          <w:numId w:val="174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Oprogramowanie Serwera ELK: </w:t>
      </w:r>
      <w:proofErr w:type="spellStart"/>
      <w:r w:rsidRPr="009F231A">
        <w:rPr>
          <w:rFonts w:ascii="Lato" w:hAnsi="Lato"/>
        </w:rPr>
        <w:t>El</w:t>
      </w:r>
      <w:r w:rsidR="007C3042">
        <w:rPr>
          <w:rFonts w:ascii="Lato" w:hAnsi="Lato"/>
        </w:rPr>
        <w:t>a</w:t>
      </w:r>
      <w:r w:rsidRPr="009F231A">
        <w:rPr>
          <w:rFonts w:ascii="Lato" w:hAnsi="Lato"/>
        </w:rPr>
        <w:t>sticsearch</w:t>
      </w:r>
      <w:proofErr w:type="spellEnd"/>
      <w:r w:rsidRPr="009F231A">
        <w:rPr>
          <w:rFonts w:ascii="Lato" w:hAnsi="Lato"/>
        </w:rPr>
        <w:t xml:space="preserve">, </w:t>
      </w:r>
      <w:proofErr w:type="spellStart"/>
      <w:r w:rsidRPr="009F231A">
        <w:rPr>
          <w:rFonts w:ascii="Lato" w:hAnsi="Lato"/>
        </w:rPr>
        <w:t>Logstash</w:t>
      </w:r>
      <w:proofErr w:type="spellEnd"/>
      <w:r w:rsidRPr="009F231A">
        <w:rPr>
          <w:rFonts w:ascii="Lato" w:hAnsi="Lato"/>
        </w:rPr>
        <w:t xml:space="preserve">, </w:t>
      </w:r>
      <w:proofErr w:type="spellStart"/>
      <w:r w:rsidRPr="009F231A">
        <w:rPr>
          <w:rFonts w:ascii="Lato" w:hAnsi="Lato"/>
        </w:rPr>
        <w:t>Kibana</w:t>
      </w:r>
      <w:proofErr w:type="spellEnd"/>
      <w:r w:rsidRPr="009F231A">
        <w:rPr>
          <w:rFonts w:ascii="Lato" w:hAnsi="Lato"/>
        </w:rPr>
        <w:t xml:space="preserve"> - najnowsze dostępne wersje, zapewnia Wykonawca;</w:t>
      </w:r>
    </w:p>
    <w:p w14:paraId="4A146559" w14:textId="4EBA95A2" w:rsidR="00086722" w:rsidRPr="009F231A" w:rsidRDefault="009F231A" w:rsidP="00B7314F">
      <w:pPr>
        <w:pStyle w:val="Akapitzlist"/>
        <w:numPr>
          <w:ilvl w:val="0"/>
          <w:numId w:val="174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Oprogramowanie silnika przetwarzania: </w:t>
      </w:r>
      <w:proofErr w:type="spellStart"/>
      <w:r w:rsidRPr="009F231A">
        <w:rPr>
          <w:rFonts w:ascii="Lato" w:hAnsi="Lato"/>
        </w:rPr>
        <w:t>Camunda</w:t>
      </w:r>
      <w:proofErr w:type="spellEnd"/>
      <w:r w:rsidRPr="009F231A">
        <w:rPr>
          <w:rFonts w:ascii="Lato" w:hAnsi="Lato"/>
        </w:rPr>
        <w:t xml:space="preserve"> – najnowsza dostępna wersja, zapewnia Wykonawca;</w:t>
      </w:r>
    </w:p>
    <w:p w14:paraId="777AE6CF" w14:textId="429E215D" w:rsidR="009F231A" w:rsidRPr="00086722" w:rsidRDefault="009F231A" w:rsidP="00B7314F">
      <w:pPr>
        <w:pStyle w:val="Akapitzlist"/>
        <w:numPr>
          <w:ilvl w:val="0"/>
          <w:numId w:val="174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086722">
        <w:rPr>
          <w:rFonts w:ascii="Lato" w:hAnsi="Lato"/>
        </w:rPr>
        <w:t xml:space="preserve">Oprogramowanie </w:t>
      </w:r>
      <w:proofErr w:type="spellStart"/>
      <w:r w:rsidRPr="00086722">
        <w:rPr>
          <w:rFonts w:ascii="Lato" w:hAnsi="Lato"/>
        </w:rPr>
        <w:t>Redis</w:t>
      </w:r>
      <w:proofErr w:type="spellEnd"/>
      <w:r w:rsidRPr="00086722">
        <w:rPr>
          <w:rFonts w:ascii="Lato" w:hAnsi="Lato"/>
        </w:rPr>
        <w:t xml:space="preserve"> - najnowsza dostępna wersja, zapewnia Wykonawca</w:t>
      </w:r>
      <w:r w:rsidR="00F35C1C">
        <w:rPr>
          <w:rFonts w:ascii="Lato" w:hAnsi="Lato"/>
        </w:rPr>
        <w:t>.</w:t>
      </w:r>
    </w:p>
    <w:p w14:paraId="29A14F3D" w14:textId="77777777" w:rsidR="00086722" w:rsidRPr="009F231A" w:rsidRDefault="00086722" w:rsidP="00086722">
      <w:pPr>
        <w:pStyle w:val="Akapitzlist"/>
        <w:suppressAutoHyphens w:val="0"/>
        <w:spacing w:before="100" w:beforeAutospacing="1" w:after="100" w:afterAutospacing="1" w:line="240" w:lineRule="auto"/>
        <w:rPr>
          <w:rFonts w:ascii="Lato" w:hAnsi="Lato"/>
        </w:rPr>
      </w:pPr>
    </w:p>
    <w:p w14:paraId="279AAE60" w14:textId="48B7EEB6" w:rsidR="009F231A" w:rsidRPr="009F231A" w:rsidRDefault="009F231A" w:rsidP="0072487E">
      <w:pPr>
        <w:pStyle w:val="Akapitzlist"/>
        <w:suppressAutoHyphens w:val="0"/>
        <w:spacing w:before="100" w:beforeAutospacing="1" w:after="100" w:afterAutospacing="1" w:line="240" w:lineRule="auto"/>
        <w:ind w:left="0"/>
        <w:rPr>
          <w:rFonts w:ascii="Lato" w:hAnsi="Lato"/>
        </w:rPr>
      </w:pPr>
      <w:r w:rsidRPr="009F231A">
        <w:rPr>
          <w:rFonts w:ascii="Lato" w:hAnsi="Lato"/>
        </w:rPr>
        <w:t>Obecnie System PKWD-</w:t>
      </w:r>
      <w:r w:rsidR="00EA3D98" w:rsidRPr="009F231A">
        <w:rPr>
          <w:rFonts w:ascii="Lato" w:hAnsi="Lato"/>
        </w:rPr>
        <w:t xml:space="preserve">SINGLE WINDOW </w:t>
      </w:r>
      <w:r w:rsidRPr="009F231A">
        <w:rPr>
          <w:rFonts w:ascii="Lato" w:hAnsi="Lato"/>
        </w:rPr>
        <w:t xml:space="preserve">wykorzystuje następujące oprogramowanie: </w:t>
      </w:r>
    </w:p>
    <w:p w14:paraId="742058DC" w14:textId="7E0AD9A5" w:rsidR="009F231A" w:rsidRPr="009F231A" w:rsidRDefault="009F231A" w:rsidP="00B7314F">
      <w:pPr>
        <w:pStyle w:val="Akapitzlist"/>
        <w:numPr>
          <w:ilvl w:val="0"/>
          <w:numId w:val="175"/>
        </w:numPr>
        <w:suppressAutoHyphens w:val="0"/>
        <w:spacing w:before="100" w:beforeAutospacing="1" w:after="100" w:afterAutospacing="1" w:line="240" w:lineRule="auto"/>
        <w:rPr>
          <w:rFonts w:ascii="Lato" w:hAnsi="Lato"/>
          <w:lang w:val="en-GB"/>
        </w:rPr>
      </w:pPr>
      <w:proofErr w:type="spellStart"/>
      <w:r w:rsidRPr="00B92C21">
        <w:rPr>
          <w:rFonts w:ascii="Lato" w:hAnsi="Lato"/>
          <w:lang w:val="en-GB"/>
        </w:rPr>
        <w:t>Oprogramowanie</w:t>
      </w:r>
      <w:proofErr w:type="spellEnd"/>
      <w:r w:rsidRPr="00B92C21">
        <w:rPr>
          <w:rFonts w:ascii="Lato" w:hAnsi="Lato"/>
          <w:lang w:val="en-GB"/>
        </w:rPr>
        <w:t xml:space="preserve"> </w:t>
      </w:r>
      <w:proofErr w:type="spellStart"/>
      <w:r w:rsidRPr="00B92C21">
        <w:rPr>
          <w:rFonts w:ascii="Lato" w:hAnsi="Lato"/>
          <w:lang w:val="en-GB"/>
        </w:rPr>
        <w:t>Systemu</w:t>
      </w:r>
      <w:proofErr w:type="spellEnd"/>
      <w:r w:rsidRPr="00B92C21">
        <w:rPr>
          <w:rFonts w:ascii="Lato" w:hAnsi="Lato"/>
          <w:lang w:val="en-GB"/>
        </w:rPr>
        <w:t xml:space="preserve"> </w:t>
      </w:r>
      <w:proofErr w:type="spellStart"/>
      <w:r w:rsidRPr="00B92C21">
        <w:rPr>
          <w:rFonts w:ascii="Lato" w:hAnsi="Lato"/>
          <w:lang w:val="en-GB"/>
        </w:rPr>
        <w:t>operacyjnego</w:t>
      </w:r>
      <w:proofErr w:type="spellEnd"/>
      <w:r w:rsidRPr="009F231A">
        <w:rPr>
          <w:rFonts w:ascii="Lato" w:hAnsi="Lato"/>
          <w:lang w:val="en-GB"/>
        </w:rPr>
        <w:t xml:space="preserve">: SUSE Linux Enterprise Server </w:t>
      </w:r>
      <w:proofErr w:type="spellStart"/>
      <w:r w:rsidRPr="00DE62C3">
        <w:rPr>
          <w:rFonts w:ascii="Lato" w:hAnsi="Lato"/>
          <w:lang w:val="en-GB"/>
        </w:rPr>
        <w:t>wersje</w:t>
      </w:r>
      <w:proofErr w:type="spellEnd"/>
      <w:r w:rsidRPr="009F231A">
        <w:rPr>
          <w:rFonts w:ascii="Lato" w:hAnsi="Lato"/>
          <w:lang w:val="en-GB"/>
        </w:rPr>
        <w:t>: 12, 15; Microsoft Windows Server 2022;</w:t>
      </w:r>
    </w:p>
    <w:p w14:paraId="17FDF4C6" w14:textId="014C9B70" w:rsidR="009F231A" w:rsidRPr="009F231A" w:rsidRDefault="009F231A" w:rsidP="00B7314F">
      <w:pPr>
        <w:pStyle w:val="Akapitzlist"/>
        <w:numPr>
          <w:ilvl w:val="0"/>
          <w:numId w:val="175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lastRenderedPageBreak/>
        <w:t>Oprogramowanie Serwera bazodanowego wraz z usługą raportowania: Microsoft SQL Server 2017;</w:t>
      </w:r>
    </w:p>
    <w:p w14:paraId="04A4055C" w14:textId="72F3BAFA" w:rsidR="009F231A" w:rsidRPr="009F231A" w:rsidRDefault="009F231A" w:rsidP="00B7314F">
      <w:pPr>
        <w:pStyle w:val="Akapitzlist"/>
        <w:numPr>
          <w:ilvl w:val="0"/>
          <w:numId w:val="175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Oprogramowanie Serwera bazodanowego: </w:t>
      </w:r>
      <w:proofErr w:type="spellStart"/>
      <w:r w:rsidRPr="009F231A">
        <w:rPr>
          <w:rFonts w:ascii="Lato" w:hAnsi="Lato"/>
        </w:rPr>
        <w:t>MongoDB</w:t>
      </w:r>
      <w:proofErr w:type="spellEnd"/>
      <w:r w:rsidRPr="009F231A">
        <w:rPr>
          <w:rFonts w:ascii="Lato" w:hAnsi="Lato"/>
        </w:rPr>
        <w:t xml:space="preserve"> 4.2.0;</w:t>
      </w:r>
    </w:p>
    <w:p w14:paraId="236E3B18" w14:textId="0B58F7DE" w:rsidR="009F231A" w:rsidRPr="009F231A" w:rsidRDefault="009F231A" w:rsidP="00B7314F">
      <w:pPr>
        <w:pStyle w:val="Akapitzlist"/>
        <w:numPr>
          <w:ilvl w:val="0"/>
          <w:numId w:val="175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Oprogramowanie JAVA </w:t>
      </w:r>
      <w:proofErr w:type="spellStart"/>
      <w:r w:rsidRPr="009F231A">
        <w:rPr>
          <w:rFonts w:ascii="Lato" w:hAnsi="Lato"/>
        </w:rPr>
        <w:t>openJDK</w:t>
      </w:r>
      <w:proofErr w:type="spellEnd"/>
      <w:r w:rsidRPr="009F231A">
        <w:rPr>
          <w:rFonts w:ascii="Lato" w:hAnsi="Lato"/>
        </w:rPr>
        <w:t xml:space="preserve"> 1.8.0_131;</w:t>
      </w:r>
    </w:p>
    <w:p w14:paraId="56DDC2B0" w14:textId="6F29C601" w:rsidR="009F231A" w:rsidRPr="0072487E" w:rsidRDefault="009F231A" w:rsidP="00B7314F">
      <w:pPr>
        <w:pStyle w:val="Akapitzlist"/>
        <w:numPr>
          <w:ilvl w:val="0"/>
          <w:numId w:val="175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EA3D98">
        <w:rPr>
          <w:rFonts w:ascii="Lato" w:hAnsi="Lato"/>
        </w:rPr>
        <w:t xml:space="preserve">Oprogramowanie Serwera aplikacji: </w:t>
      </w:r>
      <w:proofErr w:type="spellStart"/>
      <w:r w:rsidRPr="00EA3D98">
        <w:rPr>
          <w:rFonts w:ascii="Lato" w:hAnsi="Lato"/>
        </w:rPr>
        <w:t>WildFly</w:t>
      </w:r>
      <w:proofErr w:type="spellEnd"/>
      <w:r w:rsidRPr="00EA3D98">
        <w:rPr>
          <w:rFonts w:ascii="Lato" w:hAnsi="Lato"/>
        </w:rPr>
        <w:t xml:space="preserve"> 14;</w:t>
      </w:r>
    </w:p>
    <w:p w14:paraId="1482B1E8" w14:textId="402B196B" w:rsidR="009F231A" w:rsidRPr="009F231A" w:rsidRDefault="009F231A" w:rsidP="00B7314F">
      <w:pPr>
        <w:pStyle w:val="Akapitzlist"/>
        <w:numPr>
          <w:ilvl w:val="0"/>
          <w:numId w:val="175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Oprogramowanie Serwera ELK: </w:t>
      </w:r>
      <w:proofErr w:type="spellStart"/>
      <w:r w:rsidRPr="009F231A">
        <w:rPr>
          <w:rFonts w:ascii="Lato" w:hAnsi="Lato"/>
        </w:rPr>
        <w:t>El</w:t>
      </w:r>
      <w:r w:rsidR="002C6FD4">
        <w:rPr>
          <w:rFonts w:ascii="Lato" w:hAnsi="Lato"/>
        </w:rPr>
        <w:t>a</w:t>
      </w:r>
      <w:r w:rsidRPr="009F231A">
        <w:rPr>
          <w:rFonts w:ascii="Lato" w:hAnsi="Lato"/>
        </w:rPr>
        <w:t>sticsearch</w:t>
      </w:r>
      <w:proofErr w:type="spellEnd"/>
      <w:r w:rsidRPr="009F231A">
        <w:rPr>
          <w:rFonts w:ascii="Lato" w:hAnsi="Lato"/>
        </w:rPr>
        <w:t xml:space="preserve">, </w:t>
      </w:r>
      <w:proofErr w:type="spellStart"/>
      <w:r w:rsidRPr="009F231A">
        <w:rPr>
          <w:rFonts w:ascii="Lato" w:hAnsi="Lato"/>
        </w:rPr>
        <w:t>Logstash</w:t>
      </w:r>
      <w:proofErr w:type="spellEnd"/>
      <w:r w:rsidRPr="009F231A">
        <w:rPr>
          <w:rFonts w:ascii="Lato" w:hAnsi="Lato"/>
        </w:rPr>
        <w:t xml:space="preserve">, </w:t>
      </w:r>
      <w:proofErr w:type="spellStart"/>
      <w:r w:rsidRPr="009F231A">
        <w:rPr>
          <w:rFonts w:ascii="Lato" w:hAnsi="Lato"/>
        </w:rPr>
        <w:t>Kibana</w:t>
      </w:r>
      <w:proofErr w:type="spellEnd"/>
      <w:r w:rsidRPr="009F231A">
        <w:rPr>
          <w:rFonts w:ascii="Lato" w:hAnsi="Lato"/>
        </w:rPr>
        <w:t xml:space="preserve"> 6.8.23</w:t>
      </w:r>
      <w:r w:rsidR="00F35C1C">
        <w:rPr>
          <w:rFonts w:ascii="Lato" w:hAnsi="Lato"/>
        </w:rPr>
        <w:t>;</w:t>
      </w:r>
    </w:p>
    <w:p w14:paraId="74EFCE32" w14:textId="507AF670" w:rsidR="009F231A" w:rsidRPr="009F231A" w:rsidRDefault="009F231A" w:rsidP="00B7314F">
      <w:pPr>
        <w:pStyle w:val="Akapitzlist"/>
        <w:numPr>
          <w:ilvl w:val="0"/>
          <w:numId w:val="175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Oprogramowanie silnika przetwarzania: </w:t>
      </w:r>
      <w:proofErr w:type="spellStart"/>
      <w:r w:rsidRPr="009F231A">
        <w:rPr>
          <w:rFonts w:ascii="Lato" w:hAnsi="Lato"/>
        </w:rPr>
        <w:t>Camunda</w:t>
      </w:r>
      <w:proofErr w:type="spellEnd"/>
      <w:r w:rsidRPr="009F231A">
        <w:rPr>
          <w:rFonts w:ascii="Lato" w:hAnsi="Lato"/>
        </w:rPr>
        <w:t xml:space="preserve"> 7.12</w:t>
      </w:r>
      <w:r w:rsidR="00F35C1C">
        <w:rPr>
          <w:rFonts w:ascii="Lato" w:hAnsi="Lato"/>
        </w:rPr>
        <w:t>;</w:t>
      </w:r>
    </w:p>
    <w:p w14:paraId="2EC647DB" w14:textId="184CF4FE" w:rsidR="009F231A" w:rsidRPr="009F231A" w:rsidRDefault="009F231A" w:rsidP="00B7314F">
      <w:pPr>
        <w:pStyle w:val="Akapitzlist"/>
        <w:numPr>
          <w:ilvl w:val="0"/>
          <w:numId w:val="175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Oprogramowanie </w:t>
      </w:r>
      <w:proofErr w:type="spellStart"/>
      <w:r w:rsidRPr="009F231A">
        <w:rPr>
          <w:rFonts w:ascii="Lato" w:hAnsi="Lato"/>
        </w:rPr>
        <w:t>Redis</w:t>
      </w:r>
      <w:proofErr w:type="spellEnd"/>
      <w:r w:rsidRPr="009F231A">
        <w:rPr>
          <w:rFonts w:ascii="Lato" w:hAnsi="Lato"/>
        </w:rPr>
        <w:t xml:space="preserve"> – 5.0.7</w:t>
      </w:r>
      <w:r w:rsidR="00F35C1C">
        <w:rPr>
          <w:rFonts w:ascii="Lato" w:hAnsi="Lato"/>
        </w:rPr>
        <w:t>.</w:t>
      </w:r>
    </w:p>
    <w:p w14:paraId="54091CF0" w14:textId="1C6D36F7" w:rsidR="009F231A" w:rsidRPr="009F231A" w:rsidRDefault="009F231A" w:rsidP="009F231A">
      <w:p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>W związku z planowaną zmianą oprogramowania, Wykonawca jest zobowiązany zaktualizować dokumentację</w:t>
      </w:r>
      <w:r w:rsidR="002C6FD4">
        <w:rPr>
          <w:rFonts w:ascii="Lato" w:hAnsi="Lato"/>
        </w:rPr>
        <w:t>, w której wskazane są wersje oprogramowania</w:t>
      </w:r>
      <w:r w:rsidRPr="009F231A">
        <w:rPr>
          <w:rFonts w:ascii="Lato" w:hAnsi="Lato"/>
        </w:rPr>
        <w:t xml:space="preserve"> Systemu PKWD-</w:t>
      </w:r>
      <w:r w:rsidR="00AE0127" w:rsidRPr="009F231A">
        <w:rPr>
          <w:rFonts w:ascii="Lato" w:hAnsi="Lato"/>
        </w:rPr>
        <w:t>SINGLE WINDOW</w:t>
      </w:r>
      <w:r w:rsidRPr="009F231A">
        <w:rPr>
          <w:rFonts w:ascii="Lato" w:hAnsi="Lato"/>
        </w:rPr>
        <w:t xml:space="preserve">. </w:t>
      </w:r>
    </w:p>
    <w:p w14:paraId="540A4BA1" w14:textId="77777777" w:rsidR="009F231A" w:rsidRPr="009F231A" w:rsidRDefault="009F231A" w:rsidP="009F231A">
      <w:p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W związku z realizacją zadania Wykonawca przeprowadzi przeszkolenie w formie online. Przeszkolenie będzie przeznaczone dla co najmniej 5 osób. Przeszkolenie swoim zakresem będzie obejmowało w szczególności następujące zagadnienia: </w:t>
      </w:r>
    </w:p>
    <w:p w14:paraId="2A044CF6" w14:textId="5E7C76B1" w:rsidR="009F231A" w:rsidRPr="009F231A" w:rsidRDefault="009F231A" w:rsidP="00B7314F">
      <w:pPr>
        <w:pStyle w:val="Akapitzlist"/>
        <w:numPr>
          <w:ilvl w:val="0"/>
          <w:numId w:val="176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kompilacja, instalacja i konfiguracja Systemu, </w:t>
      </w:r>
    </w:p>
    <w:p w14:paraId="02093B4F" w14:textId="67E242AC" w:rsidR="009F231A" w:rsidRPr="009F231A" w:rsidRDefault="009F231A" w:rsidP="00B7314F">
      <w:pPr>
        <w:pStyle w:val="Akapitzlist"/>
        <w:numPr>
          <w:ilvl w:val="0"/>
          <w:numId w:val="176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konfiguracja - możliwości parametryzacji Systemu, </w:t>
      </w:r>
    </w:p>
    <w:p w14:paraId="3734F32E" w14:textId="6E24A4E3" w:rsidR="009F231A" w:rsidRPr="009F231A" w:rsidRDefault="009F231A" w:rsidP="00B7314F">
      <w:pPr>
        <w:pStyle w:val="Akapitzlist"/>
        <w:numPr>
          <w:ilvl w:val="0"/>
          <w:numId w:val="176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monitorowanie Systemu, </w:t>
      </w:r>
    </w:p>
    <w:p w14:paraId="05620F5F" w14:textId="0ED68198" w:rsidR="009F231A" w:rsidRPr="009F231A" w:rsidRDefault="009F231A" w:rsidP="00B7314F">
      <w:pPr>
        <w:pStyle w:val="Akapitzlist"/>
        <w:numPr>
          <w:ilvl w:val="0"/>
          <w:numId w:val="176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weryfikacja poprawności działania Systemu i jego poszczególnych elementów oraz obsługa najczęściej zdiagnozowanych błędów, </w:t>
      </w:r>
    </w:p>
    <w:p w14:paraId="1DF469F5" w14:textId="563651B3" w:rsidR="009F231A" w:rsidRPr="009F231A" w:rsidRDefault="009F231A" w:rsidP="00B7314F">
      <w:pPr>
        <w:pStyle w:val="Akapitzlist"/>
        <w:numPr>
          <w:ilvl w:val="0"/>
          <w:numId w:val="176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>zarządzanie parametrami technicznymi Systemu,</w:t>
      </w:r>
    </w:p>
    <w:p w14:paraId="4491A98E" w14:textId="7CE923AE" w:rsidR="009F231A" w:rsidRPr="009F231A" w:rsidRDefault="009F231A" w:rsidP="00B7314F">
      <w:pPr>
        <w:pStyle w:val="Akapitzlist"/>
        <w:numPr>
          <w:ilvl w:val="0"/>
          <w:numId w:val="176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zarządzanie usługami systemowymi, </w:t>
      </w:r>
    </w:p>
    <w:p w14:paraId="2322865A" w14:textId="170ABA62" w:rsidR="009F231A" w:rsidRPr="009F231A" w:rsidRDefault="009F231A" w:rsidP="00B7314F">
      <w:pPr>
        <w:pStyle w:val="Akapitzlist"/>
        <w:numPr>
          <w:ilvl w:val="0"/>
          <w:numId w:val="176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konfiguracja, zarządzanie i ustawianie kont użytkowników, </w:t>
      </w:r>
    </w:p>
    <w:p w14:paraId="7E88F565" w14:textId="119CF1EF" w:rsidR="009F231A" w:rsidRPr="009F231A" w:rsidRDefault="009F231A" w:rsidP="00B7314F">
      <w:pPr>
        <w:pStyle w:val="Akapitzlist"/>
        <w:numPr>
          <w:ilvl w:val="0"/>
          <w:numId w:val="176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zakres czynności wykonywanych okresowo - konserwacja Systemu, </w:t>
      </w:r>
    </w:p>
    <w:p w14:paraId="673B2790" w14:textId="4CFA175E" w:rsidR="009F231A" w:rsidRPr="009F231A" w:rsidRDefault="009F231A" w:rsidP="00B7314F">
      <w:pPr>
        <w:pStyle w:val="Akapitzlist"/>
        <w:numPr>
          <w:ilvl w:val="0"/>
          <w:numId w:val="176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podstawy reagowania w sytuacjach awaryjnych, </w:t>
      </w:r>
    </w:p>
    <w:p w14:paraId="6369B386" w14:textId="315F5E2C" w:rsidR="009F231A" w:rsidRPr="009F231A" w:rsidRDefault="009F231A" w:rsidP="00B7314F">
      <w:pPr>
        <w:pStyle w:val="Akapitzlist"/>
        <w:numPr>
          <w:ilvl w:val="0"/>
          <w:numId w:val="176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restart Systemu oraz restart poszczególnych komponentów, </w:t>
      </w:r>
    </w:p>
    <w:p w14:paraId="69191151" w14:textId="32AC7C7A" w:rsidR="009F231A" w:rsidRPr="009F231A" w:rsidRDefault="009F231A" w:rsidP="00B7314F">
      <w:pPr>
        <w:pStyle w:val="Akapitzlist"/>
        <w:numPr>
          <w:ilvl w:val="0"/>
          <w:numId w:val="176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 xml:space="preserve">optymalizacja wydajności Systemu (wyszukiwanie „wąskich gardeł”), </w:t>
      </w:r>
    </w:p>
    <w:p w14:paraId="01BA3103" w14:textId="1E301A88" w:rsidR="009F231A" w:rsidRPr="009F231A" w:rsidRDefault="009F231A" w:rsidP="00B7314F">
      <w:pPr>
        <w:pStyle w:val="Akapitzlist"/>
        <w:numPr>
          <w:ilvl w:val="0"/>
          <w:numId w:val="176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>zarządzanie bazami danych zastosowanych w Systemie,</w:t>
      </w:r>
    </w:p>
    <w:p w14:paraId="5EF6F8BC" w14:textId="36768E73" w:rsidR="009F231A" w:rsidRPr="009F231A" w:rsidRDefault="009F231A" w:rsidP="00B7314F">
      <w:pPr>
        <w:pStyle w:val="Akapitzlist"/>
        <w:numPr>
          <w:ilvl w:val="0"/>
          <w:numId w:val="176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9F231A">
        <w:rPr>
          <w:rFonts w:ascii="Lato" w:hAnsi="Lato"/>
        </w:rPr>
        <w:t>zarządzanie hasłami komponentów systemu i systemów zintegrowanych.</w:t>
      </w:r>
    </w:p>
    <w:p w14:paraId="6A755225" w14:textId="7ABA8D62" w:rsidR="00F9692C" w:rsidRPr="00F9692C" w:rsidRDefault="00F9692C" w:rsidP="00016892">
      <w:pPr>
        <w:pStyle w:val="Nagwek2"/>
      </w:pPr>
      <w:r w:rsidRPr="00F9692C">
        <w:t xml:space="preserve">Data dostarczenia </w:t>
      </w:r>
      <w:r w:rsidR="00A30C24">
        <w:t>Z</w:t>
      </w:r>
      <w:r w:rsidRPr="00F9692C">
        <w:t>adania</w:t>
      </w:r>
    </w:p>
    <w:p w14:paraId="31DD5798" w14:textId="61CED46C" w:rsidR="00F9692C" w:rsidRPr="00005B8F" w:rsidRDefault="005A7A6A" w:rsidP="00F9692C">
      <w:pPr>
        <w:rPr>
          <w:rFonts w:ascii="Lato" w:hAnsi="Lato"/>
        </w:rPr>
      </w:pPr>
      <w:r>
        <w:rPr>
          <w:rFonts w:ascii="Lato" w:hAnsi="Lato"/>
        </w:rPr>
        <w:t>288</w:t>
      </w:r>
      <w:r w:rsidR="00F9692C" w:rsidRPr="00005B8F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F9692C" w:rsidRPr="00005B8F">
        <w:rPr>
          <w:rFonts w:ascii="Lato" w:hAnsi="Lato"/>
        </w:rPr>
        <w:t>.</w:t>
      </w:r>
    </w:p>
    <w:p w14:paraId="13762941" w14:textId="56B81BC2" w:rsidR="00F9692C" w:rsidRDefault="00F9692C" w:rsidP="00F9692C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</w:p>
    <w:p w14:paraId="36BD5E29" w14:textId="7632143D" w:rsidR="00203324" w:rsidRPr="00005B8F" w:rsidRDefault="00AB0BD1" w:rsidP="00DE62C3">
      <w:pPr>
        <w:rPr>
          <w:rFonts w:ascii="Lato" w:eastAsiaTheme="majorEastAsia" w:hAnsi="Lato" w:cstheme="majorBidi"/>
          <w:b/>
          <w:bCs/>
          <w:sz w:val="32"/>
          <w:szCs w:val="32"/>
        </w:rPr>
      </w:pPr>
      <w:r>
        <w:rPr>
          <w:rFonts w:ascii="Lato" w:hAnsi="Lato"/>
        </w:rPr>
        <w:t>Nie dotyczy.</w:t>
      </w:r>
    </w:p>
    <w:p w14:paraId="4AFB1651" w14:textId="392C0F44" w:rsidR="00C35D4A" w:rsidRPr="00F9692C" w:rsidRDefault="00C35D4A" w:rsidP="00487551">
      <w:pPr>
        <w:pStyle w:val="Nagwek1"/>
      </w:pPr>
      <w:bookmarkStart w:id="591" w:name="_Toc209104020"/>
      <w:r w:rsidRPr="00F9692C">
        <w:lastRenderedPageBreak/>
        <w:t>PKWD_SW_</w:t>
      </w:r>
      <w:r w:rsidRPr="00C35D4A">
        <w:t xml:space="preserve"> </w:t>
      </w:r>
      <w:proofErr w:type="spellStart"/>
      <w:r w:rsidRPr="00C35D4A">
        <w:t>Integracja</w:t>
      </w:r>
      <w:r w:rsidR="00814804">
        <w:t>_</w:t>
      </w:r>
      <w:r w:rsidRPr="00C35D4A">
        <w:t>z</w:t>
      </w:r>
      <w:r w:rsidR="00814804">
        <w:t>_</w:t>
      </w:r>
      <w:r w:rsidRPr="00C35D4A">
        <w:t>systemem</w:t>
      </w:r>
      <w:r w:rsidR="00814804">
        <w:t>_</w:t>
      </w:r>
      <w:r w:rsidRPr="00C35D4A">
        <w:t>KOMUNIKATOR</w:t>
      </w:r>
      <w:bookmarkEnd w:id="591"/>
      <w:proofErr w:type="spellEnd"/>
    </w:p>
    <w:p w14:paraId="1D9406BB" w14:textId="77777777" w:rsidR="00C35D4A" w:rsidRPr="00005B8F" w:rsidRDefault="00C35D4A" w:rsidP="00C35D4A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52D2FD96" w14:textId="649F0055" w:rsidR="00C35D4A" w:rsidRPr="00005B8F" w:rsidRDefault="00C35D4A" w:rsidP="00A9656B">
      <w:pPr>
        <w:rPr>
          <w:rFonts w:ascii="Lato" w:hAnsi="Lato"/>
        </w:rPr>
      </w:pPr>
      <w:r w:rsidRPr="00C35D4A">
        <w:rPr>
          <w:rFonts w:ascii="Lato" w:hAnsi="Lato"/>
        </w:rPr>
        <w:t>Integracja z systemem KOMUNIKATOR, w zakresie importu danych dot. spraw</w:t>
      </w:r>
      <w:r w:rsidRPr="00C35D4A" w:rsidDel="00D27572">
        <w:rPr>
          <w:rFonts w:ascii="Lato" w:hAnsi="Lato"/>
        </w:rPr>
        <w:t xml:space="preserve"> </w:t>
      </w:r>
      <w:r w:rsidRPr="00C35D4A">
        <w:rPr>
          <w:rFonts w:ascii="Lato" w:hAnsi="Lato"/>
        </w:rPr>
        <w:t xml:space="preserve">wprowadzanych podczas uruchomienia procedury awaryjnej </w:t>
      </w:r>
      <w:r w:rsidR="001A0263">
        <w:rPr>
          <w:rFonts w:ascii="Lato" w:hAnsi="Lato"/>
        </w:rPr>
        <w:t xml:space="preserve">dla Systemu </w:t>
      </w:r>
      <w:r>
        <w:rPr>
          <w:rFonts w:ascii="Lato" w:hAnsi="Lato"/>
        </w:rPr>
        <w:t>PKWD-</w:t>
      </w:r>
      <w:r w:rsidR="00DF0C3C">
        <w:rPr>
          <w:rFonts w:ascii="Lato" w:hAnsi="Lato"/>
        </w:rPr>
        <w:t>SINGLE WINDOW</w:t>
      </w:r>
      <w:r>
        <w:rPr>
          <w:rFonts w:ascii="Lato" w:hAnsi="Lato"/>
        </w:rPr>
        <w:t>.</w:t>
      </w:r>
      <w:r w:rsidR="00A9656B">
        <w:rPr>
          <w:rFonts w:ascii="Lato" w:hAnsi="Lato"/>
        </w:rPr>
        <w:t xml:space="preserve"> </w:t>
      </w:r>
      <w:r w:rsidR="00A9656B" w:rsidRPr="00A9656B">
        <w:rPr>
          <w:rFonts w:ascii="Lato" w:hAnsi="Lato"/>
        </w:rPr>
        <w:t>Zapewnienie dwukierunkowej wymiany komunikatów pomiędzy Systemami.</w:t>
      </w:r>
    </w:p>
    <w:p w14:paraId="0357528A" w14:textId="700DCA39" w:rsidR="00C35D4A" w:rsidRDefault="00C35D4A" w:rsidP="00C35D4A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32BB8059" w14:textId="68A7859B" w:rsidR="0011710C" w:rsidRDefault="00C35D4A" w:rsidP="00C35D4A">
      <w:p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4B057A">
        <w:rPr>
          <w:rFonts w:ascii="Lato" w:eastAsia="Times New Roman" w:hAnsi="Lato" w:cs="Times New Roman"/>
          <w:iCs/>
          <w:lang w:eastAsia="pl-PL"/>
        </w:rPr>
        <w:t xml:space="preserve">Wykonawca </w:t>
      </w:r>
      <w:r w:rsidR="0025202F">
        <w:rPr>
          <w:rFonts w:ascii="Lato" w:eastAsia="Times New Roman" w:hAnsi="Lato" w:cs="Times New Roman"/>
          <w:iCs/>
          <w:lang w:eastAsia="pl-PL"/>
        </w:rPr>
        <w:t>utworzy</w:t>
      </w:r>
      <w:r w:rsidRPr="004B057A">
        <w:rPr>
          <w:rFonts w:ascii="Lato" w:eastAsia="Times New Roman" w:hAnsi="Lato" w:cs="Times New Roman"/>
          <w:iCs/>
          <w:lang w:eastAsia="pl-PL"/>
        </w:rPr>
        <w:t xml:space="preserve"> </w:t>
      </w:r>
      <w:r w:rsidRPr="00C35D4A">
        <w:rPr>
          <w:rFonts w:ascii="Lato" w:hAnsi="Lato"/>
        </w:rPr>
        <w:t>Integracj</w:t>
      </w:r>
      <w:r w:rsidR="0025202F">
        <w:rPr>
          <w:rFonts w:ascii="Lato" w:hAnsi="Lato"/>
        </w:rPr>
        <w:t>ę</w:t>
      </w:r>
      <w:r w:rsidRPr="00C35D4A">
        <w:rPr>
          <w:rFonts w:ascii="Lato" w:hAnsi="Lato"/>
        </w:rPr>
        <w:t xml:space="preserve"> </w:t>
      </w:r>
      <w:r w:rsidR="001A0263">
        <w:rPr>
          <w:rFonts w:ascii="Lato" w:hAnsi="Lato"/>
        </w:rPr>
        <w:t xml:space="preserve">Systemu </w:t>
      </w:r>
      <w:r w:rsidRPr="00C35D4A">
        <w:rPr>
          <w:rFonts w:ascii="Lato" w:hAnsi="Lato"/>
        </w:rPr>
        <w:t xml:space="preserve">z systemem KOMUNIKATOR </w:t>
      </w:r>
      <w:r w:rsidR="0025202F">
        <w:rPr>
          <w:rFonts w:ascii="Lato" w:hAnsi="Lato"/>
        </w:rPr>
        <w:t xml:space="preserve">oraz zaprojektuje proces </w:t>
      </w:r>
      <w:r w:rsidRPr="00C35D4A">
        <w:rPr>
          <w:rFonts w:ascii="Lato" w:hAnsi="Lato"/>
        </w:rPr>
        <w:t>importu danych</w:t>
      </w:r>
      <w:r w:rsidR="0011710C">
        <w:rPr>
          <w:rFonts w:ascii="Lato" w:hAnsi="Lato"/>
        </w:rPr>
        <w:t>:</w:t>
      </w:r>
    </w:p>
    <w:p w14:paraId="30DD84AC" w14:textId="7C98BC78" w:rsidR="00C35D4A" w:rsidRPr="00673987" w:rsidRDefault="00C35D4A" w:rsidP="00B7314F">
      <w:pPr>
        <w:pStyle w:val="Akapitzlist"/>
        <w:numPr>
          <w:ilvl w:val="0"/>
          <w:numId w:val="179"/>
        </w:numPr>
        <w:suppressAutoHyphens w:val="0"/>
        <w:spacing w:before="100" w:beforeAutospacing="1" w:after="100" w:afterAutospacing="1" w:line="240" w:lineRule="auto"/>
        <w:rPr>
          <w:b/>
        </w:rPr>
      </w:pPr>
      <w:r w:rsidRPr="00B7314F">
        <w:rPr>
          <w:rFonts w:ascii="Lato" w:hAnsi="Lato"/>
        </w:rPr>
        <w:t xml:space="preserve">dot. spraw </w:t>
      </w:r>
      <w:r w:rsidR="0025202F" w:rsidRPr="00673987">
        <w:t xml:space="preserve">wniosku KAS o </w:t>
      </w:r>
      <w:r w:rsidRPr="00673987">
        <w:t>konsultacj</w:t>
      </w:r>
      <w:r w:rsidR="0025202F" w:rsidRPr="00673987">
        <w:t>ę</w:t>
      </w:r>
      <w:r w:rsidR="00707BED" w:rsidRPr="00673987">
        <w:t>,</w:t>
      </w:r>
      <w:r w:rsidRPr="00673987">
        <w:t xml:space="preserve"> wprowadzanych podczas uruchomienia procedury awaryjnej </w:t>
      </w:r>
      <w:r w:rsidR="001A0263">
        <w:t xml:space="preserve">dla Systemu </w:t>
      </w:r>
      <w:r w:rsidRPr="00673987">
        <w:t>PKWD-</w:t>
      </w:r>
      <w:r w:rsidR="00DF0C3C" w:rsidRPr="00673987">
        <w:t>SINGLE WINDOW</w:t>
      </w:r>
      <w:r w:rsidR="0011710C" w:rsidRPr="00673987">
        <w:t>,</w:t>
      </w:r>
    </w:p>
    <w:p w14:paraId="0B1706FC" w14:textId="068DD1A2" w:rsidR="0011710C" w:rsidRPr="00673987" w:rsidRDefault="00085D8C" w:rsidP="00B7314F">
      <w:pPr>
        <w:pStyle w:val="Akapitzlist"/>
        <w:numPr>
          <w:ilvl w:val="0"/>
          <w:numId w:val="179"/>
        </w:numPr>
        <w:suppressAutoHyphens w:val="0"/>
        <w:spacing w:before="100" w:beforeAutospacing="1" w:after="100" w:afterAutospacing="1" w:line="240" w:lineRule="auto"/>
        <w:rPr>
          <w:b/>
        </w:rPr>
      </w:pPr>
      <w:r w:rsidRPr="00B7314F">
        <w:rPr>
          <w:rFonts w:ascii="Lato" w:hAnsi="Lato"/>
        </w:rPr>
        <w:t>d</w:t>
      </w:r>
      <w:r w:rsidR="0011710C" w:rsidRPr="00673987">
        <w:t xml:space="preserve">ot. zgłoszeń celnych, wprowadzanych podczas uruchomienia procedury awaryjnej </w:t>
      </w:r>
      <w:r>
        <w:t xml:space="preserve">dla </w:t>
      </w:r>
      <w:r w:rsidR="0011710C" w:rsidRPr="00673987">
        <w:t>SO</w:t>
      </w:r>
      <w:r w:rsidR="00AA4FCF" w:rsidRPr="00F35C1C">
        <w:t>.</w:t>
      </w:r>
    </w:p>
    <w:p w14:paraId="2148E6CE" w14:textId="5917E09A" w:rsidR="0025202F" w:rsidRDefault="0025202F" w:rsidP="00C35D4A">
      <w:p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bookmarkStart w:id="592" w:name="_Hlk213159399"/>
      <w:r>
        <w:rPr>
          <w:rFonts w:ascii="Lato" w:hAnsi="Lato"/>
        </w:rPr>
        <w:t>Sprawy</w:t>
      </w:r>
      <w:r w:rsidR="00085D8C">
        <w:rPr>
          <w:rFonts w:ascii="Lato" w:hAnsi="Lato"/>
        </w:rPr>
        <w:t xml:space="preserve"> wniosków KAS o konsultację</w:t>
      </w:r>
      <w:r>
        <w:rPr>
          <w:rFonts w:ascii="Lato" w:hAnsi="Lato"/>
        </w:rPr>
        <w:t xml:space="preserve"> pobrane z KOMUNIKATOR </w:t>
      </w:r>
      <w:r w:rsidR="00AA4FCF">
        <w:rPr>
          <w:rFonts w:ascii="Lato" w:hAnsi="Lato"/>
        </w:rPr>
        <w:t xml:space="preserve">mają być automatycznie oznaczone statusem zakończony oraz </w:t>
      </w:r>
      <w:r w:rsidR="00707BED">
        <w:rPr>
          <w:rFonts w:ascii="Lato" w:hAnsi="Lato"/>
        </w:rPr>
        <w:t xml:space="preserve">muszą </w:t>
      </w:r>
      <w:r>
        <w:rPr>
          <w:rFonts w:ascii="Lato" w:hAnsi="Lato"/>
        </w:rPr>
        <w:t>otrzymywać automatyczny numer systemowy SWW02, zgodny z oddziałem celnym, który składał wniosek.</w:t>
      </w:r>
    </w:p>
    <w:bookmarkEnd w:id="592"/>
    <w:p w14:paraId="3E46B3BA" w14:textId="5F21140C" w:rsidR="00085D8C" w:rsidRPr="00085D8C" w:rsidRDefault="00085D8C" w:rsidP="00B7314F">
      <w:pPr>
        <w:suppressAutoHyphens w:val="0"/>
        <w:spacing w:after="0" w:line="240" w:lineRule="auto"/>
        <w:rPr>
          <w:rFonts w:ascii="Lato" w:hAnsi="Lato"/>
        </w:rPr>
      </w:pPr>
      <w:r>
        <w:rPr>
          <w:rFonts w:ascii="Lato" w:hAnsi="Lato"/>
        </w:rPr>
        <w:t>K</w:t>
      </w:r>
      <w:r w:rsidRPr="00085D8C">
        <w:rPr>
          <w:rFonts w:ascii="Lato" w:hAnsi="Lato"/>
        </w:rPr>
        <w:t>omunikacj</w:t>
      </w:r>
      <w:r>
        <w:rPr>
          <w:rFonts w:ascii="Lato" w:hAnsi="Lato"/>
        </w:rPr>
        <w:t>a</w:t>
      </w:r>
      <w:r w:rsidRPr="00085D8C">
        <w:rPr>
          <w:rFonts w:ascii="Lato" w:hAnsi="Lato"/>
        </w:rPr>
        <w:t xml:space="preserve"> pomiędzy systemami</w:t>
      </w:r>
      <w:r>
        <w:rPr>
          <w:rFonts w:ascii="Lato" w:hAnsi="Lato"/>
        </w:rPr>
        <w:t xml:space="preserve"> będzie oparta o</w:t>
      </w:r>
      <w:r w:rsidRPr="00085D8C">
        <w:rPr>
          <w:rFonts w:ascii="Lato" w:hAnsi="Lato"/>
        </w:rPr>
        <w:t>:</w:t>
      </w:r>
    </w:p>
    <w:p w14:paraId="25896D0B" w14:textId="7F70A07E" w:rsidR="00085D8C" w:rsidRPr="00E0367C" w:rsidRDefault="00085D8C" w:rsidP="00B7314F">
      <w:pPr>
        <w:pStyle w:val="Akapitzlist"/>
        <w:numPr>
          <w:ilvl w:val="0"/>
          <w:numId w:val="181"/>
        </w:numPr>
        <w:suppressAutoHyphens w:val="0"/>
        <w:spacing w:after="100" w:afterAutospacing="1" w:line="240" w:lineRule="auto"/>
        <w:rPr>
          <w:rFonts w:ascii="Lato" w:hAnsi="Lato"/>
          <w:lang w:val="en-GB"/>
        </w:rPr>
      </w:pPr>
      <w:proofErr w:type="spellStart"/>
      <w:r w:rsidRPr="00E0367C">
        <w:rPr>
          <w:rFonts w:ascii="Lato" w:hAnsi="Lato"/>
          <w:lang w:val="en-GB"/>
        </w:rPr>
        <w:t>Protokół</w:t>
      </w:r>
      <w:proofErr w:type="spellEnd"/>
      <w:r w:rsidRPr="00E0367C">
        <w:rPr>
          <w:rFonts w:ascii="Lato" w:hAnsi="Lato"/>
          <w:lang w:val="en-GB"/>
        </w:rPr>
        <w:t>: SOAP 1.2 (WCF) + WS-Addressing 1.0 po HTTPS</w:t>
      </w:r>
    </w:p>
    <w:p w14:paraId="2428F89E" w14:textId="3EA0A1C4" w:rsidR="00085D8C" w:rsidRPr="00E0367C" w:rsidRDefault="00085D8C" w:rsidP="00B7314F">
      <w:pPr>
        <w:pStyle w:val="Akapitzlist"/>
        <w:numPr>
          <w:ilvl w:val="0"/>
          <w:numId w:val="181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E0367C">
        <w:rPr>
          <w:rFonts w:ascii="Lato" w:hAnsi="Lato"/>
        </w:rPr>
        <w:t>Format danych: XML walidowany XSD</w:t>
      </w:r>
    </w:p>
    <w:p w14:paraId="52D69306" w14:textId="1E4FA742" w:rsidR="00085D8C" w:rsidRPr="00E0367C" w:rsidRDefault="00085D8C" w:rsidP="00B7314F">
      <w:pPr>
        <w:pStyle w:val="Akapitzlist"/>
        <w:numPr>
          <w:ilvl w:val="0"/>
          <w:numId w:val="181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E0367C">
        <w:rPr>
          <w:rFonts w:ascii="Lato" w:hAnsi="Lato"/>
        </w:rPr>
        <w:t xml:space="preserve">Komunikacja: synchroniczny </w:t>
      </w:r>
      <w:proofErr w:type="spellStart"/>
      <w:r w:rsidRPr="00E0367C">
        <w:rPr>
          <w:rFonts w:ascii="Lato" w:hAnsi="Lato"/>
        </w:rPr>
        <w:t>request</w:t>
      </w:r>
      <w:proofErr w:type="spellEnd"/>
      <w:r w:rsidRPr="00E0367C">
        <w:rPr>
          <w:rFonts w:ascii="Lato" w:hAnsi="Lato"/>
        </w:rPr>
        <w:t>/</w:t>
      </w:r>
      <w:proofErr w:type="spellStart"/>
      <w:r w:rsidRPr="00E0367C">
        <w:rPr>
          <w:rFonts w:ascii="Lato" w:hAnsi="Lato"/>
        </w:rPr>
        <w:t>response</w:t>
      </w:r>
      <w:proofErr w:type="spellEnd"/>
    </w:p>
    <w:p w14:paraId="56598787" w14:textId="0401C63E" w:rsidR="00085D8C" w:rsidRPr="00E0367C" w:rsidRDefault="00085D8C" w:rsidP="00B7314F">
      <w:pPr>
        <w:pStyle w:val="Akapitzlist"/>
        <w:numPr>
          <w:ilvl w:val="0"/>
          <w:numId w:val="181"/>
        </w:num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 w:rsidRPr="00E0367C">
        <w:rPr>
          <w:rFonts w:ascii="Lato" w:hAnsi="Lato"/>
        </w:rPr>
        <w:t>Kodowanie: UTF-8</w:t>
      </w:r>
    </w:p>
    <w:p w14:paraId="1C36A646" w14:textId="78EA393D" w:rsidR="00A9656B" w:rsidRDefault="00B16349" w:rsidP="00A9656B">
      <w:pPr>
        <w:contextualSpacing/>
        <w:rPr>
          <w:rFonts w:ascii="Lato" w:hAnsi="Lato"/>
        </w:rPr>
      </w:pPr>
      <w:bookmarkStart w:id="593" w:name="_Hlk213158438"/>
      <w:bookmarkStart w:id="594" w:name="_Hlk213159364"/>
      <w:r>
        <w:rPr>
          <w:rFonts w:ascii="Lato" w:hAnsi="Lato"/>
        </w:rPr>
        <w:t>N</w:t>
      </w:r>
      <w:r w:rsidRPr="00B16349">
        <w:rPr>
          <w:rFonts w:ascii="Lato" w:hAnsi="Lato"/>
        </w:rPr>
        <w:t xml:space="preserve">a </w:t>
      </w:r>
      <w:r>
        <w:rPr>
          <w:rFonts w:ascii="Lato" w:hAnsi="Lato"/>
        </w:rPr>
        <w:t>p</w:t>
      </w:r>
      <w:r w:rsidRPr="00B16349">
        <w:rPr>
          <w:rFonts w:ascii="Lato" w:hAnsi="Lato"/>
        </w:rPr>
        <w:t xml:space="preserve">otrzeby </w:t>
      </w:r>
      <w:r>
        <w:rPr>
          <w:rFonts w:ascii="Lato" w:hAnsi="Lato"/>
        </w:rPr>
        <w:t xml:space="preserve">realizacji Zadania </w:t>
      </w:r>
      <w:r w:rsidR="00AA4FCF">
        <w:rPr>
          <w:rFonts w:ascii="Lato" w:hAnsi="Lato"/>
        </w:rPr>
        <w:t>pkt 1</w:t>
      </w:r>
      <w:r w:rsidR="00F35C1C">
        <w:rPr>
          <w:rFonts w:ascii="Lato" w:hAnsi="Lato"/>
        </w:rPr>
        <w:t>)</w:t>
      </w:r>
      <w:r w:rsidR="00AA4FCF">
        <w:rPr>
          <w:rFonts w:ascii="Lato" w:hAnsi="Lato"/>
        </w:rPr>
        <w:t xml:space="preserve"> </w:t>
      </w:r>
      <w:r w:rsidRPr="00B16349">
        <w:rPr>
          <w:rFonts w:ascii="Lato" w:hAnsi="Lato"/>
        </w:rPr>
        <w:t xml:space="preserve">konieczne </w:t>
      </w:r>
      <w:r w:rsidR="00612F45">
        <w:rPr>
          <w:rFonts w:ascii="Lato" w:hAnsi="Lato"/>
        </w:rPr>
        <w:t>jest</w:t>
      </w:r>
      <w:r w:rsidRPr="00B16349">
        <w:rPr>
          <w:rFonts w:ascii="Lato" w:hAnsi="Lato"/>
        </w:rPr>
        <w:t xml:space="preserve"> utworzenie nowych rodzajów komunikatów</w:t>
      </w:r>
      <w:r>
        <w:rPr>
          <w:rFonts w:ascii="Lato" w:hAnsi="Lato"/>
        </w:rPr>
        <w:t>.</w:t>
      </w:r>
      <w:r w:rsidRPr="00B16349">
        <w:rPr>
          <w:rFonts w:ascii="Lato" w:hAnsi="Lato"/>
        </w:rPr>
        <w:t xml:space="preserve"> </w:t>
      </w:r>
      <w:bookmarkEnd w:id="593"/>
      <w:r w:rsidR="00A9656B" w:rsidRPr="005243C5">
        <w:rPr>
          <w:rFonts w:ascii="Lato" w:hAnsi="Lato"/>
        </w:rPr>
        <w:t>Zakres danych przekazywany pomiędzy systemami ustalony zostanie na etapie realizacji.</w:t>
      </w:r>
    </w:p>
    <w:p w14:paraId="22D21AA0" w14:textId="4CA2C1FC" w:rsidR="00AA4FCF" w:rsidRDefault="00AA4FCF" w:rsidP="00A9656B">
      <w:pPr>
        <w:contextualSpacing/>
        <w:rPr>
          <w:rFonts w:ascii="Lato" w:hAnsi="Lato"/>
        </w:rPr>
      </w:pPr>
      <w:r>
        <w:rPr>
          <w:rFonts w:ascii="Lato" w:hAnsi="Lato"/>
        </w:rPr>
        <w:t>Na potrzeby realizacji Zadania pkt 2</w:t>
      </w:r>
      <w:r w:rsidR="00F35C1C">
        <w:rPr>
          <w:rFonts w:ascii="Lato" w:hAnsi="Lato"/>
        </w:rPr>
        <w:t>)</w:t>
      </w:r>
      <w:r>
        <w:rPr>
          <w:rFonts w:ascii="Lato" w:hAnsi="Lato"/>
        </w:rPr>
        <w:t xml:space="preserve"> należy wykorzystać proces walidacji i bilansowania rozstrzygnięć i istniejące rodzaje komunikatów.</w:t>
      </w:r>
    </w:p>
    <w:bookmarkEnd w:id="594"/>
    <w:p w14:paraId="67954EB7" w14:textId="6FD5B175" w:rsidR="004E5158" w:rsidRDefault="0025202F" w:rsidP="00C35D4A">
      <w:pPr>
        <w:suppressAutoHyphens w:val="0"/>
        <w:spacing w:before="100" w:beforeAutospacing="1" w:after="100" w:afterAutospacing="1" w:line="240" w:lineRule="auto"/>
        <w:rPr>
          <w:rFonts w:ascii="Lato" w:hAnsi="Lato"/>
        </w:rPr>
      </w:pPr>
      <w:r>
        <w:rPr>
          <w:rFonts w:ascii="Lato" w:hAnsi="Lato"/>
        </w:rPr>
        <w:t xml:space="preserve">Zamawiający informuje, że dokumentacja </w:t>
      </w:r>
      <w:r w:rsidR="001A0263">
        <w:rPr>
          <w:rFonts w:ascii="Lato" w:hAnsi="Lato"/>
        </w:rPr>
        <w:t xml:space="preserve">dla Systemu </w:t>
      </w:r>
      <w:r>
        <w:rPr>
          <w:rFonts w:ascii="Lato" w:hAnsi="Lato"/>
        </w:rPr>
        <w:t>K</w:t>
      </w:r>
      <w:r w:rsidR="001A0263">
        <w:rPr>
          <w:rFonts w:ascii="Lato" w:hAnsi="Lato"/>
        </w:rPr>
        <w:t>OMUNIKATOR</w:t>
      </w:r>
      <w:r>
        <w:rPr>
          <w:rFonts w:ascii="Lato" w:hAnsi="Lato"/>
        </w:rPr>
        <w:t xml:space="preserve"> dostępna będzie podczas wizji.</w:t>
      </w:r>
    </w:p>
    <w:p w14:paraId="3D377FA5" w14:textId="1E6E6AFC" w:rsidR="00C35D4A" w:rsidRPr="00F9692C" w:rsidRDefault="00C35D4A" w:rsidP="00016892">
      <w:pPr>
        <w:pStyle w:val="Nagwek2"/>
      </w:pPr>
      <w:r w:rsidRPr="00F9692C">
        <w:t xml:space="preserve">Data dostarczenia </w:t>
      </w:r>
      <w:r w:rsidR="00A30C24">
        <w:t>Z</w:t>
      </w:r>
      <w:r w:rsidRPr="00F9692C">
        <w:t>adania</w:t>
      </w:r>
    </w:p>
    <w:p w14:paraId="1528A985" w14:textId="6A5276DF" w:rsidR="00C35D4A" w:rsidRPr="00005B8F" w:rsidRDefault="00FC1E22" w:rsidP="00C35D4A">
      <w:pPr>
        <w:rPr>
          <w:rFonts w:ascii="Lato" w:hAnsi="Lato"/>
        </w:rPr>
      </w:pPr>
      <w:r>
        <w:rPr>
          <w:rFonts w:ascii="Lato" w:hAnsi="Lato"/>
        </w:rPr>
        <w:t>994</w:t>
      </w:r>
      <w:r w:rsidR="00C35D4A" w:rsidRPr="00005B8F">
        <w:rPr>
          <w:rFonts w:ascii="Lato" w:hAnsi="Lato"/>
        </w:rPr>
        <w:t xml:space="preserve"> dni od dnia zakończenia Okresu Przejściowego w zakresie Usługi Rozwoju.</w:t>
      </w:r>
    </w:p>
    <w:p w14:paraId="53FC1F38" w14:textId="0D0B02EB" w:rsidR="00C35D4A" w:rsidRDefault="00C35D4A" w:rsidP="00C35D4A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</w:p>
    <w:p w14:paraId="39FA260E" w14:textId="77D9B52E" w:rsidR="00203324" w:rsidRDefault="00AB0BD1" w:rsidP="00DE62C3">
      <w:pPr>
        <w:rPr>
          <w:rFonts w:ascii="Lato" w:eastAsiaTheme="majorEastAsia" w:hAnsi="Lato" w:cstheme="majorBidi"/>
          <w:b/>
          <w:bCs/>
          <w:sz w:val="32"/>
          <w:szCs w:val="32"/>
        </w:rPr>
      </w:pPr>
      <w:r>
        <w:rPr>
          <w:rFonts w:ascii="Lato" w:hAnsi="Lato"/>
        </w:rPr>
        <w:t>Nie dotyczy.</w:t>
      </w:r>
    </w:p>
    <w:p w14:paraId="078C9301" w14:textId="01D2DE12" w:rsidR="001830B8" w:rsidRPr="001830B8" w:rsidRDefault="001830B8" w:rsidP="00487551">
      <w:pPr>
        <w:pStyle w:val="Nagwek1"/>
      </w:pPr>
      <w:bookmarkStart w:id="595" w:name="_Toc209104021"/>
      <w:r w:rsidRPr="001830B8">
        <w:lastRenderedPageBreak/>
        <w:t>PKWD_SW_</w:t>
      </w:r>
      <w:r>
        <w:t>BLIK</w:t>
      </w:r>
      <w:bookmarkEnd w:id="595"/>
    </w:p>
    <w:p w14:paraId="36F040D7" w14:textId="77777777" w:rsidR="001830B8" w:rsidRPr="00005B8F" w:rsidRDefault="001830B8" w:rsidP="001830B8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39F449C7" w14:textId="7BDC39BE" w:rsidR="001830B8" w:rsidRPr="00005B8F" w:rsidRDefault="00491979" w:rsidP="001830B8">
      <w:pPr>
        <w:rPr>
          <w:rFonts w:ascii="Lato" w:hAnsi="Lato"/>
        </w:rPr>
      </w:pPr>
      <w:r>
        <w:rPr>
          <w:rFonts w:ascii="Lato" w:hAnsi="Lato"/>
        </w:rPr>
        <w:t xml:space="preserve">Dostosowanie </w:t>
      </w:r>
      <w:r w:rsidR="005736D9">
        <w:rPr>
          <w:rFonts w:ascii="Lato" w:hAnsi="Lato"/>
        </w:rPr>
        <w:t xml:space="preserve">integracji z </w:t>
      </w:r>
      <w:r w:rsidRPr="0049568C">
        <w:rPr>
          <w:rFonts w:ascii="Lato" w:hAnsi="Lato"/>
        </w:rPr>
        <w:t xml:space="preserve">Modułem e-Płatności </w:t>
      </w:r>
      <w:r w:rsidR="00316685">
        <w:rPr>
          <w:rFonts w:ascii="Lato" w:hAnsi="Lato"/>
        </w:rPr>
        <w:t>w celu umożliwienia dokonywania</w:t>
      </w:r>
      <w:r w:rsidR="005736D9">
        <w:rPr>
          <w:rFonts w:ascii="Lato" w:hAnsi="Lato"/>
        </w:rPr>
        <w:t xml:space="preserve"> </w:t>
      </w:r>
      <w:r w:rsidR="00316685">
        <w:rPr>
          <w:rFonts w:ascii="Lato" w:hAnsi="Lato"/>
        </w:rPr>
        <w:t xml:space="preserve">i rozliczania </w:t>
      </w:r>
      <w:r w:rsidR="005736D9">
        <w:rPr>
          <w:rFonts w:ascii="Lato" w:hAnsi="Lato"/>
        </w:rPr>
        <w:t>płatnoś</w:t>
      </w:r>
      <w:r w:rsidR="00316685">
        <w:rPr>
          <w:rFonts w:ascii="Lato" w:hAnsi="Lato"/>
        </w:rPr>
        <w:t>ci</w:t>
      </w:r>
      <w:r w:rsidR="005736D9">
        <w:rPr>
          <w:rFonts w:ascii="Lato" w:hAnsi="Lato"/>
        </w:rPr>
        <w:t xml:space="preserve"> BLIK</w:t>
      </w:r>
      <w:r w:rsidR="001830B8">
        <w:rPr>
          <w:rFonts w:ascii="Lato" w:hAnsi="Lato"/>
        </w:rPr>
        <w:t>.</w:t>
      </w:r>
    </w:p>
    <w:p w14:paraId="6BBF30AE" w14:textId="7A7B9BC7" w:rsidR="001830B8" w:rsidRPr="00005B8F" w:rsidRDefault="001830B8" w:rsidP="001830B8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41757D68" w14:textId="38B9305F" w:rsidR="0049568C" w:rsidRDefault="0049568C" w:rsidP="008E370C">
      <w:pPr>
        <w:contextualSpacing/>
        <w:rPr>
          <w:rFonts w:ascii="Lato" w:hAnsi="Lato"/>
        </w:rPr>
      </w:pPr>
      <w:r w:rsidRPr="0049568C">
        <w:rPr>
          <w:rFonts w:ascii="Lato" w:hAnsi="Lato"/>
        </w:rPr>
        <w:t xml:space="preserve">Wykonawca ma dostosować integrację z Modułem e-Płatności w zakresie płatności metodą BLIK, </w:t>
      </w:r>
      <w:r w:rsidR="000F62E3" w:rsidRPr="000F62E3">
        <w:rPr>
          <w:rFonts w:ascii="Lato" w:hAnsi="Lato"/>
        </w:rPr>
        <w:t>tj. umożliwi obsługę płatności metodą BLIK</w:t>
      </w:r>
      <w:r w:rsidR="000F62E3">
        <w:rPr>
          <w:rFonts w:ascii="Lato" w:hAnsi="Lato"/>
        </w:rPr>
        <w:t>. W tym celu należy</w:t>
      </w:r>
      <w:r w:rsidRPr="0049568C">
        <w:rPr>
          <w:rFonts w:ascii="Lato" w:hAnsi="Lato"/>
        </w:rPr>
        <w:t xml:space="preserve"> zaktualizować interfejsy usług udostępnianych dla Modułu e-Płatności o elementy komunikatu związane z BLIK, a także obsłużyć pobieranie plików udostępnianych przez BGK oraz ich rozliczanie w systemie właściwym dla </w:t>
      </w:r>
      <w:r>
        <w:rPr>
          <w:rFonts w:ascii="Lato" w:hAnsi="Lato"/>
        </w:rPr>
        <w:t>Systemu</w:t>
      </w:r>
      <w:r w:rsidRPr="0049568C">
        <w:rPr>
          <w:rFonts w:ascii="Lato" w:hAnsi="Lato"/>
        </w:rPr>
        <w:t xml:space="preserve">. Zamawiający pozyska dedykowanego użytkownika i hasło oraz kody płatności odpowiednie dla skonfigurowania Modułu w zakresie współpracy z </w:t>
      </w:r>
      <w:r>
        <w:rPr>
          <w:rFonts w:ascii="Lato" w:hAnsi="Lato"/>
        </w:rPr>
        <w:t>Systemu</w:t>
      </w:r>
      <w:r w:rsidRPr="0049568C">
        <w:rPr>
          <w:rFonts w:ascii="Lato" w:hAnsi="Lato"/>
        </w:rPr>
        <w:t xml:space="preserve">. </w:t>
      </w:r>
      <w:r>
        <w:rPr>
          <w:rFonts w:ascii="Lato" w:hAnsi="Lato"/>
        </w:rPr>
        <w:t xml:space="preserve">Zamawiający przekaże dane konfiguracyjne do API </w:t>
      </w:r>
      <w:proofErr w:type="spellStart"/>
      <w:r>
        <w:rPr>
          <w:rFonts w:ascii="Lato" w:hAnsi="Lato"/>
        </w:rPr>
        <w:t>BramkaMF</w:t>
      </w:r>
      <w:proofErr w:type="spellEnd"/>
      <w:r>
        <w:rPr>
          <w:rFonts w:ascii="Lato" w:hAnsi="Lato"/>
        </w:rPr>
        <w:t xml:space="preserve"> do płatności BLIK po zawarciu umowy.</w:t>
      </w:r>
    </w:p>
    <w:p w14:paraId="37833D65" w14:textId="778B98E5" w:rsidR="00CD1F3A" w:rsidRDefault="00CD1F3A" w:rsidP="008E370C">
      <w:pPr>
        <w:contextualSpacing/>
        <w:rPr>
          <w:rFonts w:ascii="Lato" w:hAnsi="Lato"/>
        </w:rPr>
      </w:pPr>
      <w:r>
        <w:rPr>
          <w:rFonts w:ascii="Lato" w:hAnsi="Lato"/>
        </w:rPr>
        <w:t xml:space="preserve">Komunikacja zwrotna </w:t>
      </w:r>
      <w:r w:rsidR="00414595">
        <w:rPr>
          <w:rFonts w:ascii="Lato" w:hAnsi="Lato"/>
        </w:rPr>
        <w:t xml:space="preserve">w celu przekazywania statusów płatności </w:t>
      </w:r>
      <w:r>
        <w:rPr>
          <w:rFonts w:ascii="Lato" w:hAnsi="Lato"/>
        </w:rPr>
        <w:t xml:space="preserve">zostanie uzgodniona podczas realizacji (API lub pobieranie z serwera </w:t>
      </w:r>
      <w:proofErr w:type="spellStart"/>
      <w:r>
        <w:rPr>
          <w:rFonts w:ascii="Lato" w:hAnsi="Lato"/>
        </w:rPr>
        <w:t>sftp</w:t>
      </w:r>
      <w:proofErr w:type="spellEnd"/>
      <w:r>
        <w:rPr>
          <w:rFonts w:ascii="Lato" w:hAnsi="Lato"/>
        </w:rPr>
        <w:t xml:space="preserve"> plików w formacie </w:t>
      </w:r>
      <w:proofErr w:type="spellStart"/>
      <w:r>
        <w:rPr>
          <w:rFonts w:ascii="Lato" w:hAnsi="Lato"/>
        </w:rPr>
        <w:t>csv</w:t>
      </w:r>
      <w:proofErr w:type="spellEnd"/>
      <w:r>
        <w:rPr>
          <w:rFonts w:ascii="Lato" w:hAnsi="Lato"/>
        </w:rPr>
        <w:t xml:space="preserve"> rozdzielonych średnikami). </w:t>
      </w:r>
    </w:p>
    <w:p w14:paraId="12A32A5B" w14:textId="3A942506" w:rsidR="00414595" w:rsidRDefault="00414595" w:rsidP="008E370C">
      <w:pPr>
        <w:contextualSpacing/>
        <w:rPr>
          <w:rFonts w:ascii="Lato" w:hAnsi="Lato"/>
        </w:rPr>
      </w:pPr>
      <w:r>
        <w:rPr>
          <w:rFonts w:ascii="Lato" w:hAnsi="Lato"/>
        </w:rPr>
        <w:t>Wykonawca utworzy raport dla Użytkowników Inspekcji</w:t>
      </w:r>
      <w:r w:rsidR="00861C20">
        <w:rPr>
          <w:rFonts w:ascii="Lato" w:hAnsi="Lato"/>
        </w:rPr>
        <w:t xml:space="preserve"> zawierający dane zleconych w Systemie Płatności (zakres dat raportu, Jednostka, numer sprawy, znak sprawy inspekcji, kwota, status płatności, data zmiany statusu płatności, osoba wykonująca płatność, podmioty).</w:t>
      </w:r>
    </w:p>
    <w:p w14:paraId="605D1B37" w14:textId="76DF4C58" w:rsidR="00497C57" w:rsidRDefault="00497C57" w:rsidP="008E370C">
      <w:pPr>
        <w:contextualSpacing/>
        <w:rPr>
          <w:rFonts w:ascii="Lato" w:hAnsi="Lato"/>
        </w:rPr>
      </w:pPr>
      <w:r>
        <w:rPr>
          <w:rFonts w:ascii="Lato" w:hAnsi="Lato"/>
        </w:rPr>
        <w:t xml:space="preserve">Wykonawca utworzy parametr włączający możliwość płatności BLIK </w:t>
      </w:r>
      <w:r w:rsidR="0031650B">
        <w:rPr>
          <w:rFonts w:ascii="Lato" w:hAnsi="Lato"/>
        </w:rPr>
        <w:t>dla administratora Jednostki Inspekcji.</w:t>
      </w:r>
    </w:p>
    <w:p w14:paraId="6F80C9B2" w14:textId="3AC6AA13" w:rsidR="000F203E" w:rsidRDefault="000F203E" w:rsidP="008E370C">
      <w:pPr>
        <w:contextualSpacing/>
        <w:rPr>
          <w:rFonts w:ascii="Lato" w:hAnsi="Lato"/>
        </w:rPr>
      </w:pPr>
    </w:p>
    <w:p w14:paraId="6B30F56B" w14:textId="40EC608E" w:rsidR="000F203E" w:rsidRPr="00005B8F" w:rsidRDefault="00B94DB8" w:rsidP="000F203E">
      <w:pPr>
        <w:contextualSpacing/>
        <w:rPr>
          <w:rFonts w:ascii="Lato" w:hAnsi="Lato"/>
        </w:rPr>
      </w:pPr>
      <w:r>
        <w:rPr>
          <w:rFonts w:ascii="Lato" w:hAnsi="Lato"/>
        </w:rPr>
        <w:t xml:space="preserve"> W ramach Zadania</w:t>
      </w:r>
      <w:r w:rsidR="00E65E38" w:rsidRPr="00CE77FC">
        <w:rPr>
          <w:rFonts w:ascii="Lato" w:hAnsi="Lato"/>
        </w:rPr>
        <w:t xml:space="preserve"> ma być zrealizowane przeszkolenie z nowych lub zmodyfikowanych funkcjonalności Systemu w formie online umożliwiające korzystanie z wytworzonej funkcjonalności. </w:t>
      </w:r>
      <w:r w:rsidR="000F203E" w:rsidRPr="00240A17">
        <w:rPr>
          <w:rFonts w:ascii="Lato" w:hAnsi="Lato"/>
        </w:rPr>
        <w:t>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0F203E" w:rsidRPr="00240A17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0F203E" w:rsidRPr="00240A17">
        <w:rPr>
          <w:rFonts w:ascii="Lato" w:hAnsi="Lato"/>
        </w:rPr>
        <w:t xml:space="preserve"> podczas przeszkolenia.</w:t>
      </w:r>
    </w:p>
    <w:p w14:paraId="727770D8" w14:textId="77777777" w:rsidR="000F203E" w:rsidRDefault="000F203E" w:rsidP="008E370C">
      <w:pPr>
        <w:contextualSpacing/>
        <w:rPr>
          <w:rFonts w:ascii="Lato" w:hAnsi="Lato"/>
        </w:rPr>
      </w:pPr>
    </w:p>
    <w:p w14:paraId="52EFBF39" w14:textId="73141A26" w:rsidR="001830B8" w:rsidRPr="00005B8F" w:rsidRDefault="001830B8" w:rsidP="001830B8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5287E00C" w14:textId="653C238E" w:rsidR="001830B8" w:rsidRPr="00005B8F" w:rsidRDefault="00FC1E22" w:rsidP="001830B8">
      <w:pPr>
        <w:rPr>
          <w:rFonts w:ascii="Lato" w:hAnsi="Lato"/>
        </w:rPr>
      </w:pPr>
      <w:r>
        <w:rPr>
          <w:rFonts w:ascii="Lato" w:hAnsi="Lato"/>
        </w:rPr>
        <w:t>944</w:t>
      </w:r>
      <w:r w:rsidR="001830B8" w:rsidRPr="00005B8F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1830B8" w:rsidRPr="00005B8F">
        <w:rPr>
          <w:rFonts w:ascii="Lato" w:hAnsi="Lato"/>
        </w:rPr>
        <w:t>.</w:t>
      </w:r>
    </w:p>
    <w:p w14:paraId="41AB0D3E" w14:textId="4F2CF340" w:rsidR="001830B8" w:rsidRPr="00005B8F" w:rsidRDefault="001830B8" w:rsidP="001830B8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</w:p>
    <w:p w14:paraId="5A27D80B" w14:textId="47410B9D" w:rsidR="001830B8" w:rsidRPr="00005B8F" w:rsidRDefault="00AB0BD1" w:rsidP="001830B8">
      <w:r>
        <w:rPr>
          <w:rFonts w:ascii="Lato" w:hAnsi="Lato"/>
        </w:rPr>
        <w:t>Nie dotyczy.</w:t>
      </w:r>
    </w:p>
    <w:p w14:paraId="39C4A36F" w14:textId="77D82E25" w:rsidR="00BE1610" w:rsidRPr="001830B8" w:rsidRDefault="00BE1610" w:rsidP="00487551">
      <w:pPr>
        <w:pStyle w:val="Nagwek1"/>
      </w:pPr>
      <w:bookmarkStart w:id="596" w:name="_Toc209104022"/>
      <w:proofErr w:type="spellStart"/>
      <w:r w:rsidRPr="001830B8">
        <w:lastRenderedPageBreak/>
        <w:t>PKWD_SW_</w:t>
      </w:r>
      <w:r w:rsidR="00814804">
        <w:t>Wskazanie_Danych_Kontroli_przez_Klienta</w:t>
      </w:r>
      <w:bookmarkEnd w:id="596"/>
      <w:proofErr w:type="spellEnd"/>
    </w:p>
    <w:p w14:paraId="47BEA257" w14:textId="77777777" w:rsidR="00BE1610" w:rsidRPr="00005B8F" w:rsidRDefault="00BE1610" w:rsidP="00BE161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7766D0FF" w14:textId="1089D4B9" w:rsidR="00BE1610" w:rsidRPr="00005B8F" w:rsidRDefault="00BE1610" w:rsidP="00BE1610">
      <w:pPr>
        <w:rPr>
          <w:rFonts w:ascii="Lato" w:hAnsi="Lato"/>
        </w:rPr>
      </w:pPr>
      <w:r>
        <w:rPr>
          <w:rFonts w:ascii="Lato" w:hAnsi="Lato"/>
        </w:rPr>
        <w:t>Umożliwienie wskazania da</w:t>
      </w:r>
      <w:r w:rsidR="004E1C12">
        <w:rPr>
          <w:rFonts w:ascii="Lato" w:hAnsi="Lato"/>
        </w:rPr>
        <w:t>n</w:t>
      </w:r>
      <w:r>
        <w:rPr>
          <w:rFonts w:ascii="Lato" w:hAnsi="Lato"/>
        </w:rPr>
        <w:t>y</w:t>
      </w:r>
      <w:r w:rsidR="004E1C12">
        <w:rPr>
          <w:rFonts w:ascii="Lato" w:hAnsi="Lato"/>
        </w:rPr>
        <w:t>ch</w:t>
      </w:r>
      <w:r>
        <w:rPr>
          <w:rFonts w:ascii="Lato" w:hAnsi="Lato"/>
        </w:rPr>
        <w:t xml:space="preserve"> </w:t>
      </w:r>
      <w:r w:rsidR="00A715C1">
        <w:rPr>
          <w:rFonts w:ascii="Lato" w:hAnsi="Lato"/>
        </w:rPr>
        <w:t xml:space="preserve">uzgodnionej </w:t>
      </w:r>
      <w:r>
        <w:rPr>
          <w:rFonts w:ascii="Lato" w:hAnsi="Lato"/>
        </w:rPr>
        <w:t>kontroli</w:t>
      </w:r>
      <w:r w:rsidR="00FE6E4B">
        <w:rPr>
          <w:rFonts w:ascii="Lato" w:hAnsi="Lato"/>
        </w:rPr>
        <w:t xml:space="preserve">, </w:t>
      </w:r>
      <w:r w:rsidR="004E1C12">
        <w:rPr>
          <w:rFonts w:ascii="Lato" w:hAnsi="Lato"/>
        </w:rPr>
        <w:t>tj. oddziału celnego, operatora, czasu i miejsca</w:t>
      </w:r>
      <w:r>
        <w:rPr>
          <w:rFonts w:ascii="Lato" w:hAnsi="Lato"/>
        </w:rPr>
        <w:t xml:space="preserve"> kontroli przez Klienta dla wniosku Klienta skierowanego do kontroli towarowej.</w:t>
      </w:r>
    </w:p>
    <w:p w14:paraId="3E6CCE55" w14:textId="0A7CB0F9" w:rsidR="00BE1610" w:rsidRPr="00005B8F" w:rsidRDefault="00BE1610" w:rsidP="00BE161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6F346AEB" w14:textId="14EC2ACF" w:rsidR="00BE1610" w:rsidRDefault="00BE1610" w:rsidP="00BE1610">
      <w:pPr>
        <w:contextualSpacing/>
        <w:rPr>
          <w:rFonts w:ascii="Lato" w:hAnsi="Lato"/>
        </w:rPr>
      </w:pPr>
      <w:r>
        <w:rPr>
          <w:rFonts w:ascii="Lato" w:hAnsi="Lato"/>
        </w:rPr>
        <w:t>W</w:t>
      </w:r>
      <w:r w:rsidRPr="00005B8F">
        <w:rPr>
          <w:rFonts w:ascii="Lato" w:hAnsi="Lato"/>
        </w:rPr>
        <w:t xml:space="preserve">ykonawca </w:t>
      </w:r>
      <w:r>
        <w:rPr>
          <w:rFonts w:ascii="Lato" w:hAnsi="Lato"/>
        </w:rPr>
        <w:t>zmodyfikuje</w:t>
      </w:r>
      <w:r w:rsidRPr="00005B8F">
        <w:rPr>
          <w:rFonts w:ascii="Lato" w:hAnsi="Lato"/>
        </w:rPr>
        <w:t xml:space="preserve"> </w:t>
      </w:r>
      <w:r w:rsidR="00D75C12">
        <w:rPr>
          <w:rFonts w:ascii="Lato" w:hAnsi="Lato"/>
        </w:rPr>
        <w:t xml:space="preserve">proces obsługi wniosku Klienta poprzez dodanie możliwości podania przez Użytkownika Klienta </w:t>
      </w:r>
      <w:r w:rsidR="004E1C12">
        <w:rPr>
          <w:rFonts w:ascii="Lato" w:hAnsi="Lato"/>
        </w:rPr>
        <w:t xml:space="preserve">danych </w:t>
      </w:r>
      <w:r w:rsidR="00D75C12">
        <w:rPr>
          <w:rFonts w:ascii="Lato" w:hAnsi="Lato"/>
        </w:rPr>
        <w:t>uzgodnionej kontroli, po wykonaniu przez Użytkownika Inspekcji operacji skierowania do kontroli towarowej</w:t>
      </w:r>
      <w:r>
        <w:rPr>
          <w:rFonts w:ascii="Lato" w:hAnsi="Lato"/>
        </w:rPr>
        <w:t>.</w:t>
      </w:r>
      <w:r w:rsidR="00D75C12">
        <w:rPr>
          <w:rFonts w:ascii="Lato" w:hAnsi="Lato"/>
        </w:rPr>
        <w:t xml:space="preserve"> </w:t>
      </w:r>
      <w:r w:rsidR="009F4EAB">
        <w:rPr>
          <w:rFonts w:ascii="Lato" w:hAnsi="Lato"/>
        </w:rPr>
        <w:t>P</w:t>
      </w:r>
      <w:r w:rsidR="009F4EAB" w:rsidRPr="009F4EAB">
        <w:rPr>
          <w:rFonts w:ascii="Lato" w:hAnsi="Lato"/>
        </w:rPr>
        <w:t xml:space="preserve">oza systemem PKWD-SINGLE WINDOW Klient uzgadnia datę i miejsce kontroli z Operatorem, </w:t>
      </w:r>
      <w:r w:rsidR="002F161B">
        <w:rPr>
          <w:rFonts w:ascii="Lato" w:hAnsi="Lato"/>
        </w:rPr>
        <w:t xml:space="preserve">i </w:t>
      </w:r>
      <w:r w:rsidR="009F4EAB" w:rsidRPr="009F4EAB">
        <w:rPr>
          <w:rFonts w:ascii="Lato" w:hAnsi="Lato"/>
        </w:rPr>
        <w:t>to Klient musi złożyć wniosek do Operatora oraz wnieść opłatę za podstawienie przez Operatora towaru do kontroli.</w:t>
      </w:r>
      <w:r w:rsidR="009F4EAB">
        <w:rPr>
          <w:rFonts w:ascii="Lato" w:hAnsi="Lato"/>
        </w:rPr>
        <w:t xml:space="preserve"> </w:t>
      </w:r>
      <w:r w:rsidR="004E1C12">
        <w:rPr>
          <w:rFonts w:ascii="Lato" w:hAnsi="Lato"/>
        </w:rPr>
        <w:t>Klient ma mieć możliwość zmiany w polach: oddział celny, operator, miejsce, data i czas kontroli.</w:t>
      </w:r>
    </w:p>
    <w:p w14:paraId="0D606D0D" w14:textId="20E45A5C" w:rsidR="00C46367" w:rsidRPr="00005B8F" w:rsidRDefault="005C5DBA" w:rsidP="00BE1610">
      <w:pPr>
        <w:contextualSpacing/>
        <w:rPr>
          <w:rFonts w:ascii="Lato" w:hAnsi="Lato"/>
        </w:rPr>
      </w:pPr>
      <w:r>
        <w:rPr>
          <w:rFonts w:ascii="Lato" w:hAnsi="Lato"/>
        </w:rPr>
        <w:t xml:space="preserve">Dodanie </w:t>
      </w:r>
      <w:r w:rsidR="004E1C12">
        <w:rPr>
          <w:rFonts w:ascii="Lato" w:hAnsi="Lato"/>
        </w:rPr>
        <w:t>danych</w:t>
      </w:r>
      <w:r>
        <w:rPr>
          <w:rFonts w:ascii="Lato" w:hAnsi="Lato"/>
        </w:rPr>
        <w:t xml:space="preserve"> uzgodnionej kontroli przez Użytkownika Klienta </w:t>
      </w:r>
      <w:r w:rsidR="00B06B68">
        <w:rPr>
          <w:rFonts w:ascii="Lato" w:hAnsi="Lato"/>
        </w:rPr>
        <w:t xml:space="preserve">ma </w:t>
      </w:r>
      <w:r>
        <w:rPr>
          <w:rFonts w:ascii="Lato" w:hAnsi="Lato"/>
        </w:rPr>
        <w:t>nie być obligatoryjne. Dane podane przez Użytkownika Klienta muszą być widoczne w sprawie wniosku Klienta oraz w Obiekcie kontroli. Wprowadzenie daty kontroli przez Użytkownika Klienta ma wyzwolić wysłanie linku do Operatora.</w:t>
      </w:r>
      <w:r w:rsidR="009F4EAB">
        <w:rPr>
          <w:rFonts w:ascii="Lato" w:hAnsi="Lato"/>
        </w:rPr>
        <w:t xml:space="preserve"> </w:t>
      </w:r>
      <w:r w:rsidR="009F4EAB" w:rsidRPr="009F4EAB">
        <w:rPr>
          <w:rFonts w:ascii="Lato" w:hAnsi="Lato"/>
        </w:rPr>
        <w:t>Dane daty i miejsca kontroli potwierdzone przez Klienta nie wymuszają korekty wniosku.</w:t>
      </w:r>
      <w:r w:rsidR="009F4EAB">
        <w:rPr>
          <w:rFonts w:ascii="Lato" w:hAnsi="Lato"/>
        </w:rPr>
        <w:t xml:space="preserve"> </w:t>
      </w:r>
      <w:bookmarkStart w:id="597" w:name="_Hlk213229364"/>
      <w:r w:rsidR="009F4EAB">
        <w:rPr>
          <w:rFonts w:ascii="Lato" w:hAnsi="Lato"/>
        </w:rPr>
        <w:t xml:space="preserve">W przypadku </w:t>
      </w:r>
      <w:r w:rsidR="009F4EAB" w:rsidRPr="009F4EAB">
        <w:rPr>
          <w:rFonts w:ascii="Lato" w:hAnsi="Lato"/>
        </w:rPr>
        <w:t xml:space="preserve">zmiany Oddziału Celnego na taki z wyłączoną koordynacją kontroli, </w:t>
      </w:r>
      <w:r w:rsidR="000F62E3">
        <w:rPr>
          <w:rFonts w:ascii="Lato" w:hAnsi="Lato"/>
        </w:rPr>
        <w:t xml:space="preserve">status </w:t>
      </w:r>
      <w:r w:rsidR="000F62E3" w:rsidRPr="009F4EAB">
        <w:rPr>
          <w:rFonts w:ascii="Lato" w:hAnsi="Lato"/>
        </w:rPr>
        <w:t>Obiekt</w:t>
      </w:r>
      <w:r w:rsidR="000F62E3">
        <w:rPr>
          <w:rFonts w:ascii="Lato" w:hAnsi="Lato"/>
        </w:rPr>
        <w:t>u</w:t>
      </w:r>
      <w:r w:rsidR="000F62E3" w:rsidRPr="009F4EAB">
        <w:rPr>
          <w:rFonts w:ascii="Lato" w:hAnsi="Lato"/>
        </w:rPr>
        <w:t xml:space="preserve"> Kontroli </w:t>
      </w:r>
      <w:r w:rsidR="000F62E3">
        <w:rPr>
          <w:rFonts w:ascii="Lato" w:hAnsi="Lato"/>
        </w:rPr>
        <w:t xml:space="preserve">ma być automatycznie zmieniony na </w:t>
      </w:r>
      <w:r w:rsidR="009F4EAB" w:rsidRPr="009F4EAB">
        <w:rPr>
          <w:rFonts w:ascii="Lato" w:hAnsi="Lato"/>
        </w:rPr>
        <w:t>„Poza koordynacją”</w:t>
      </w:r>
      <w:r w:rsidR="009F4EAB">
        <w:rPr>
          <w:rFonts w:ascii="Lato" w:hAnsi="Lato"/>
        </w:rPr>
        <w:t>.</w:t>
      </w:r>
    </w:p>
    <w:bookmarkEnd w:id="597"/>
    <w:p w14:paraId="48F6A39F" w14:textId="6C9E0850" w:rsidR="00BE1610" w:rsidRPr="00005B8F" w:rsidRDefault="00BE1610" w:rsidP="00BE161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38EFD41E" w14:textId="05B1C653" w:rsidR="00BE1610" w:rsidRPr="00005B8F" w:rsidRDefault="005A7A6A" w:rsidP="00BE1610">
      <w:pPr>
        <w:rPr>
          <w:rFonts w:ascii="Lato" w:hAnsi="Lato"/>
        </w:rPr>
      </w:pPr>
      <w:r>
        <w:rPr>
          <w:rFonts w:ascii="Lato" w:hAnsi="Lato"/>
        </w:rPr>
        <w:t>185</w:t>
      </w:r>
      <w:r w:rsidR="00BE1610" w:rsidRPr="00005B8F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BE1610" w:rsidRPr="00005B8F">
        <w:rPr>
          <w:rFonts w:ascii="Lato" w:hAnsi="Lato"/>
        </w:rPr>
        <w:t>.</w:t>
      </w:r>
    </w:p>
    <w:p w14:paraId="63A95611" w14:textId="101208F1" w:rsidR="00BE1610" w:rsidRPr="00005B8F" w:rsidRDefault="00BE1610" w:rsidP="00BE1610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</w:p>
    <w:p w14:paraId="7257BBD7" w14:textId="3E6BCD41" w:rsidR="00BE1610" w:rsidRPr="00005B8F" w:rsidRDefault="00AB0BD1" w:rsidP="00BE1610">
      <w:r>
        <w:rPr>
          <w:rFonts w:ascii="Lato" w:hAnsi="Lato"/>
        </w:rPr>
        <w:t>Nie dotyczy.</w:t>
      </w:r>
    </w:p>
    <w:p w14:paraId="2A34FED4" w14:textId="2BC01571" w:rsidR="00977401" w:rsidRPr="001830B8" w:rsidRDefault="00977401" w:rsidP="00487551">
      <w:pPr>
        <w:pStyle w:val="Nagwek1"/>
      </w:pPr>
      <w:bookmarkStart w:id="598" w:name="_Toc209104023"/>
      <w:proofErr w:type="spellStart"/>
      <w:r w:rsidRPr="001830B8">
        <w:t>PKWD_SW_</w:t>
      </w:r>
      <w:r>
        <w:t>PKI_</w:t>
      </w:r>
      <w:r w:rsidR="005A7E26">
        <w:t>podpis_</w:t>
      </w:r>
      <w:r>
        <w:t>pdf</w:t>
      </w:r>
      <w:bookmarkEnd w:id="598"/>
      <w:proofErr w:type="spellEnd"/>
    </w:p>
    <w:p w14:paraId="4E20DCE9" w14:textId="77777777" w:rsidR="00977401" w:rsidRPr="00005B8F" w:rsidRDefault="00977401" w:rsidP="0097740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5DC7C4F0" w14:textId="5C768674" w:rsidR="00977401" w:rsidRPr="00005B8F" w:rsidRDefault="00977401" w:rsidP="00977401">
      <w:pPr>
        <w:rPr>
          <w:rFonts w:ascii="Lato" w:hAnsi="Lato"/>
        </w:rPr>
      </w:pPr>
      <w:r>
        <w:rPr>
          <w:rFonts w:ascii="Lato" w:hAnsi="Lato"/>
        </w:rPr>
        <w:t xml:space="preserve">Umożliwienie </w:t>
      </w:r>
      <w:r w:rsidR="00FC5595">
        <w:rPr>
          <w:rFonts w:ascii="Lato" w:hAnsi="Lato"/>
        </w:rPr>
        <w:t xml:space="preserve">składania </w:t>
      </w:r>
      <w:r>
        <w:rPr>
          <w:rFonts w:ascii="Lato" w:hAnsi="Lato"/>
        </w:rPr>
        <w:t>podpisu elektronicznego na wydruku dokumentu wytworzonego w Systemie wraz z wizualizacją podpisu.</w:t>
      </w:r>
    </w:p>
    <w:p w14:paraId="53DB1369" w14:textId="1EEDAE2A" w:rsidR="00977401" w:rsidRPr="00005B8F" w:rsidRDefault="00977401" w:rsidP="0097740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lastRenderedPageBreak/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778A1560" w14:textId="33AF753D" w:rsidR="00977401" w:rsidRDefault="00977401" w:rsidP="00977401">
      <w:pPr>
        <w:contextualSpacing/>
        <w:rPr>
          <w:rFonts w:ascii="Lato" w:hAnsi="Lato"/>
        </w:rPr>
      </w:pPr>
      <w:r>
        <w:rPr>
          <w:rFonts w:ascii="Lato" w:hAnsi="Lato"/>
        </w:rPr>
        <w:t>W</w:t>
      </w:r>
      <w:r w:rsidRPr="00005B8F">
        <w:rPr>
          <w:rFonts w:ascii="Lato" w:hAnsi="Lato"/>
        </w:rPr>
        <w:t xml:space="preserve">ykonawca </w:t>
      </w:r>
      <w:r>
        <w:rPr>
          <w:rFonts w:ascii="Lato" w:hAnsi="Lato"/>
        </w:rPr>
        <w:t>zmodyfikuje</w:t>
      </w:r>
      <w:r w:rsidRPr="00005B8F">
        <w:rPr>
          <w:rFonts w:ascii="Lato" w:hAnsi="Lato"/>
        </w:rPr>
        <w:t xml:space="preserve"> </w:t>
      </w:r>
      <w:r>
        <w:rPr>
          <w:rFonts w:ascii="Lato" w:hAnsi="Lato"/>
        </w:rPr>
        <w:t xml:space="preserve">proces podpisywania dokumentów w Systemie, umożliwiając podpisanie wydruku dokumentu w formacie </w:t>
      </w:r>
      <w:r w:rsidR="00E05CCD">
        <w:rPr>
          <w:rFonts w:ascii="Lato" w:hAnsi="Lato"/>
        </w:rPr>
        <w:t>PDF</w:t>
      </w:r>
      <w:r>
        <w:rPr>
          <w:rFonts w:ascii="Lato" w:hAnsi="Lato"/>
        </w:rPr>
        <w:t>.</w:t>
      </w:r>
      <w:r w:rsidR="00B66CCC">
        <w:rPr>
          <w:rFonts w:ascii="Lato" w:hAnsi="Lato"/>
        </w:rPr>
        <w:t xml:space="preserve"> Podpis elektroniczny ma być zwizualizowany w dokumencie </w:t>
      </w:r>
      <w:r w:rsidR="00E05CCD">
        <w:rPr>
          <w:rFonts w:ascii="Lato" w:hAnsi="Lato"/>
        </w:rPr>
        <w:t xml:space="preserve">PDF </w:t>
      </w:r>
      <w:r w:rsidR="00B66CCC">
        <w:rPr>
          <w:rFonts w:ascii="Lato" w:hAnsi="Lato"/>
        </w:rPr>
        <w:t>(szczegóły wizualizacji zostaną uzgodnione podczas realizacji na podstawie makiet)</w:t>
      </w:r>
      <w:r w:rsidR="006F33A0">
        <w:rPr>
          <w:rFonts w:ascii="Lato" w:hAnsi="Lato"/>
        </w:rPr>
        <w:t>.</w:t>
      </w:r>
    </w:p>
    <w:p w14:paraId="7B654A2D" w14:textId="6D3161DA" w:rsidR="00977401" w:rsidRDefault="00977401" w:rsidP="00977401">
      <w:pPr>
        <w:contextualSpacing/>
        <w:rPr>
          <w:rFonts w:ascii="Lato" w:hAnsi="Lato"/>
        </w:rPr>
      </w:pPr>
      <w:r>
        <w:rPr>
          <w:rFonts w:ascii="Lato" w:hAnsi="Lato"/>
        </w:rPr>
        <w:t xml:space="preserve">Wykonawca utworzy parametr </w:t>
      </w:r>
      <w:r w:rsidR="00A849E3">
        <w:rPr>
          <w:rFonts w:ascii="Lato" w:hAnsi="Lato"/>
        </w:rPr>
        <w:t>konfigurowalny przez administrator</w:t>
      </w:r>
      <w:r w:rsidR="00B66CCC">
        <w:rPr>
          <w:rFonts w:ascii="Lato" w:hAnsi="Lato"/>
        </w:rPr>
        <w:t>a</w:t>
      </w:r>
      <w:r>
        <w:rPr>
          <w:rFonts w:ascii="Lato" w:hAnsi="Lato"/>
        </w:rPr>
        <w:t xml:space="preserve"> jednost</w:t>
      </w:r>
      <w:r w:rsidR="00A849E3">
        <w:rPr>
          <w:rFonts w:ascii="Lato" w:hAnsi="Lato"/>
        </w:rPr>
        <w:t>k</w:t>
      </w:r>
      <w:r w:rsidR="00B66CCC">
        <w:rPr>
          <w:rFonts w:ascii="Lato" w:hAnsi="Lato"/>
        </w:rPr>
        <w:t>i</w:t>
      </w:r>
      <w:r w:rsidR="00A849E3">
        <w:rPr>
          <w:rFonts w:ascii="Lato" w:hAnsi="Lato"/>
        </w:rPr>
        <w:t xml:space="preserve"> Inspekcji do włączania możliwości podpisywania plików </w:t>
      </w:r>
      <w:r w:rsidR="00E05CCD">
        <w:rPr>
          <w:rFonts w:ascii="Lato" w:hAnsi="Lato"/>
        </w:rPr>
        <w:t>PDF</w:t>
      </w:r>
      <w:r w:rsidR="00A849E3">
        <w:rPr>
          <w:rFonts w:ascii="Lato" w:hAnsi="Lato"/>
        </w:rPr>
        <w:t>.</w:t>
      </w:r>
    </w:p>
    <w:p w14:paraId="0B044F46" w14:textId="48C83D32" w:rsidR="00D528D4" w:rsidRDefault="00D528D4" w:rsidP="00977401">
      <w:pPr>
        <w:contextualSpacing/>
        <w:rPr>
          <w:rFonts w:ascii="Lato" w:hAnsi="Lato"/>
        </w:rPr>
      </w:pPr>
      <w:bookmarkStart w:id="599" w:name="_Hlk213159956"/>
      <w:r>
        <w:rPr>
          <w:rFonts w:ascii="Lato" w:hAnsi="Lato"/>
        </w:rPr>
        <w:t>Dostęp do podpisanych dokumentów PDF oraz XML mają mieć wszyscy Użytkownicy posiadający uprawnienia do podglądu sprawy.</w:t>
      </w:r>
    </w:p>
    <w:bookmarkEnd w:id="599"/>
    <w:p w14:paraId="06D53B0C" w14:textId="4ECAD7F7" w:rsidR="00B66CCC" w:rsidRDefault="00B66CCC" w:rsidP="00977401">
      <w:pPr>
        <w:contextualSpacing/>
        <w:rPr>
          <w:rFonts w:ascii="Lato" w:hAnsi="Lato"/>
        </w:rPr>
      </w:pPr>
      <w:r>
        <w:rPr>
          <w:rFonts w:ascii="Lato" w:hAnsi="Lato"/>
        </w:rPr>
        <w:t xml:space="preserve">Podpisywanie plików </w:t>
      </w:r>
      <w:r w:rsidR="00E05CCD">
        <w:rPr>
          <w:rFonts w:ascii="Lato" w:hAnsi="Lato"/>
        </w:rPr>
        <w:t xml:space="preserve">XML </w:t>
      </w:r>
      <w:r>
        <w:rPr>
          <w:rFonts w:ascii="Lato" w:hAnsi="Lato"/>
        </w:rPr>
        <w:t>ma pozostać bez zmian.</w:t>
      </w:r>
      <w:r w:rsidR="008A3579">
        <w:rPr>
          <w:rFonts w:ascii="Lato" w:hAnsi="Lato"/>
        </w:rPr>
        <w:t xml:space="preserve"> </w:t>
      </w:r>
      <w:r w:rsidR="008A3579" w:rsidRPr="008A3579">
        <w:rPr>
          <w:rFonts w:ascii="Lato" w:hAnsi="Lato"/>
        </w:rPr>
        <w:t>W toku obsługi sprawy podpisywane będą zarówno pliki XML jak i PDF</w:t>
      </w:r>
      <w:r w:rsidR="008A3579">
        <w:rPr>
          <w:rFonts w:ascii="Lato" w:hAnsi="Lato"/>
        </w:rPr>
        <w:t xml:space="preserve">. </w:t>
      </w:r>
      <w:bookmarkStart w:id="600" w:name="_Hlk213159744"/>
      <w:r w:rsidR="008A3579" w:rsidRPr="008A3579">
        <w:rPr>
          <w:rFonts w:ascii="Lato" w:hAnsi="Lato"/>
        </w:rPr>
        <w:t xml:space="preserve">Zamawiający zakłada </w:t>
      </w:r>
      <w:r w:rsidR="00C0491F">
        <w:rPr>
          <w:rFonts w:ascii="Lato" w:hAnsi="Lato"/>
        </w:rPr>
        <w:t xml:space="preserve">realizację Zadania z użyciem dotychczasowej </w:t>
      </w:r>
      <w:r w:rsidR="008A3579" w:rsidRPr="008A3579">
        <w:rPr>
          <w:rFonts w:ascii="Lato" w:hAnsi="Lato"/>
        </w:rPr>
        <w:t>integracj</w:t>
      </w:r>
      <w:r w:rsidR="00C0491F">
        <w:rPr>
          <w:rFonts w:ascii="Lato" w:hAnsi="Lato"/>
        </w:rPr>
        <w:t>i</w:t>
      </w:r>
      <w:r w:rsidR="008A3579" w:rsidRPr="008A3579">
        <w:rPr>
          <w:rFonts w:ascii="Lato" w:hAnsi="Lato"/>
        </w:rPr>
        <w:t xml:space="preserve"> z </w:t>
      </w:r>
      <w:r w:rsidR="00C0491F">
        <w:rPr>
          <w:rFonts w:ascii="Lato" w:hAnsi="Lato"/>
        </w:rPr>
        <w:t>PKI</w:t>
      </w:r>
      <w:r w:rsidR="008A3579" w:rsidRPr="008A3579">
        <w:rPr>
          <w:rFonts w:ascii="Lato" w:hAnsi="Lato"/>
        </w:rPr>
        <w:t xml:space="preserve"> </w:t>
      </w:r>
      <w:r w:rsidR="00C0491F">
        <w:rPr>
          <w:rFonts w:ascii="Lato" w:hAnsi="Lato"/>
        </w:rPr>
        <w:t xml:space="preserve">poszerzonej o </w:t>
      </w:r>
      <w:r w:rsidR="008A3579" w:rsidRPr="008A3579">
        <w:rPr>
          <w:rFonts w:ascii="Lato" w:hAnsi="Lato"/>
        </w:rPr>
        <w:t>podpisywani</w:t>
      </w:r>
      <w:r w:rsidR="00C0491F">
        <w:rPr>
          <w:rFonts w:ascii="Lato" w:hAnsi="Lato"/>
        </w:rPr>
        <w:t>e</w:t>
      </w:r>
      <w:r w:rsidR="008A3579" w:rsidRPr="008A3579">
        <w:rPr>
          <w:rFonts w:ascii="Lato" w:hAnsi="Lato"/>
        </w:rPr>
        <w:t xml:space="preserve"> PDF, bez </w:t>
      </w:r>
      <w:r w:rsidR="008A3579">
        <w:rPr>
          <w:rFonts w:ascii="Lato" w:hAnsi="Lato"/>
        </w:rPr>
        <w:t xml:space="preserve">dodatkowych nowych </w:t>
      </w:r>
      <w:r w:rsidR="008A3579" w:rsidRPr="008A3579">
        <w:rPr>
          <w:rFonts w:ascii="Lato" w:hAnsi="Lato"/>
        </w:rPr>
        <w:t>integracji</w:t>
      </w:r>
      <w:r w:rsidR="008A3579">
        <w:rPr>
          <w:rFonts w:ascii="Lato" w:hAnsi="Lato"/>
        </w:rPr>
        <w:t xml:space="preserve"> systemowych w zakresie podpisywania.</w:t>
      </w:r>
    </w:p>
    <w:bookmarkEnd w:id="600"/>
    <w:p w14:paraId="5AD66895" w14:textId="6E770447" w:rsidR="000F203E" w:rsidRDefault="000F203E" w:rsidP="00977401">
      <w:pPr>
        <w:contextualSpacing/>
        <w:rPr>
          <w:rFonts w:ascii="Lato" w:hAnsi="Lato"/>
        </w:rPr>
      </w:pPr>
    </w:p>
    <w:p w14:paraId="0764C5CA" w14:textId="36970F86" w:rsidR="000F203E" w:rsidRPr="00005B8F" w:rsidRDefault="00B94DB8" w:rsidP="000F203E">
      <w:pPr>
        <w:contextualSpacing/>
        <w:rPr>
          <w:rFonts w:ascii="Lato" w:hAnsi="Lato"/>
        </w:rPr>
      </w:pPr>
      <w:r>
        <w:rPr>
          <w:rFonts w:ascii="Lato" w:hAnsi="Lato"/>
        </w:rPr>
        <w:t xml:space="preserve"> W ramach Zadania</w:t>
      </w:r>
      <w:r w:rsidR="00E65E38" w:rsidRPr="00CE77FC">
        <w:rPr>
          <w:rFonts w:ascii="Lato" w:hAnsi="Lato"/>
        </w:rPr>
        <w:t xml:space="preserve"> ma być zrealizowane przeszkolenie z nowych lub zmodyfikowanych funkcjonalności Systemu w formie online umożliwiające korzystanie z wytworzonej funkcjonalności. </w:t>
      </w:r>
      <w:r w:rsidR="000F203E" w:rsidRPr="00240A17">
        <w:rPr>
          <w:rFonts w:ascii="Lato" w:hAnsi="Lato"/>
        </w:rPr>
        <w:t xml:space="preserve">W przeszkoleniu weźmie udział co najmniej 2 osoby, przy czym nie więcej niż 12 osób. Czas trwania przeszkolenia – nie dłużej niż 2 godziny. 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0F203E" w:rsidRPr="00240A17">
        <w:rPr>
          <w:rFonts w:ascii="Lato" w:hAnsi="Lato"/>
        </w:rPr>
        <w:t xml:space="preserve"> podczas przeszkolenia.</w:t>
      </w:r>
    </w:p>
    <w:p w14:paraId="66EC0410" w14:textId="77777777" w:rsidR="000F203E" w:rsidRPr="00005B8F" w:rsidRDefault="000F203E" w:rsidP="00977401">
      <w:pPr>
        <w:contextualSpacing/>
        <w:rPr>
          <w:rFonts w:ascii="Lato" w:hAnsi="Lato"/>
        </w:rPr>
      </w:pPr>
    </w:p>
    <w:p w14:paraId="0762F3AC" w14:textId="1F3F45F8" w:rsidR="00977401" w:rsidRPr="00005B8F" w:rsidRDefault="00977401" w:rsidP="0097740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7A2AC142" w14:textId="596C0439" w:rsidR="00977401" w:rsidRPr="00005B8F" w:rsidRDefault="00AC3CE0" w:rsidP="00977401">
      <w:pPr>
        <w:rPr>
          <w:rFonts w:ascii="Lato" w:hAnsi="Lato"/>
        </w:rPr>
      </w:pPr>
      <w:r>
        <w:rPr>
          <w:rFonts w:ascii="Lato" w:hAnsi="Lato"/>
        </w:rPr>
        <w:t>948</w:t>
      </w:r>
      <w:r w:rsidR="00977401" w:rsidRPr="00005B8F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977401" w:rsidRPr="00005B8F">
        <w:rPr>
          <w:rFonts w:ascii="Lato" w:hAnsi="Lato"/>
        </w:rPr>
        <w:t>.</w:t>
      </w:r>
    </w:p>
    <w:p w14:paraId="5544EE85" w14:textId="1FEAE357" w:rsidR="00977401" w:rsidRPr="00005B8F" w:rsidRDefault="00977401" w:rsidP="00977401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</w:p>
    <w:p w14:paraId="507F53BC" w14:textId="5424A207" w:rsidR="00977401" w:rsidRPr="00005B8F" w:rsidRDefault="00AB0BD1" w:rsidP="00977401">
      <w:r>
        <w:rPr>
          <w:rFonts w:ascii="Lato" w:hAnsi="Lato"/>
        </w:rPr>
        <w:t>Nie dotyczy.</w:t>
      </w:r>
    </w:p>
    <w:p w14:paraId="32A8CB11" w14:textId="55E21D18" w:rsidR="00F10B08" w:rsidRPr="001830B8" w:rsidRDefault="00F10B08" w:rsidP="00487551">
      <w:pPr>
        <w:pStyle w:val="Nagwek1"/>
      </w:pPr>
      <w:bookmarkStart w:id="601" w:name="_Toc209104024"/>
      <w:proofErr w:type="spellStart"/>
      <w:r w:rsidRPr="001830B8">
        <w:t>PKWD_SW_</w:t>
      </w:r>
      <w:r>
        <w:t>pole_Tytułem</w:t>
      </w:r>
      <w:bookmarkEnd w:id="601"/>
      <w:proofErr w:type="spellEnd"/>
    </w:p>
    <w:p w14:paraId="10831C7A" w14:textId="77777777" w:rsidR="00F10B08" w:rsidRPr="00005B8F" w:rsidRDefault="00F10B08" w:rsidP="00F10B08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10E82ADF" w14:textId="58EAA08B" w:rsidR="00F10B08" w:rsidRPr="00005B8F" w:rsidRDefault="00F10B08" w:rsidP="00F10B08">
      <w:pPr>
        <w:rPr>
          <w:rFonts w:ascii="Lato" w:hAnsi="Lato"/>
        </w:rPr>
      </w:pPr>
      <w:r>
        <w:rPr>
          <w:rFonts w:ascii="Lato" w:hAnsi="Lato"/>
        </w:rPr>
        <w:t>U</w:t>
      </w:r>
      <w:r w:rsidRPr="00F10B08">
        <w:rPr>
          <w:rFonts w:ascii="Lato" w:hAnsi="Lato"/>
        </w:rPr>
        <w:t>możliwienie przekazywania do tytułu przelewu bankowego tekstu wprowadzanego przez inspektora podczas definiowania płatności w PKWD</w:t>
      </w:r>
      <w:r>
        <w:rPr>
          <w:rFonts w:ascii="Lato" w:hAnsi="Lato"/>
        </w:rPr>
        <w:t>-</w:t>
      </w:r>
      <w:r w:rsidRPr="00F10B08">
        <w:rPr>
          <w:rFonts w:ascii="Lato" w:hAnsi="Lato"/>
        </w:rPr>
        <w:t>S</w:t>
      </w:r>
      <w:r>
        <w:rPr>
          <w:rFonts w:ascii="Lato" w:hAnsi="Lato"/>
        </w:rPr>
        <w:t xml:space="preserve">INGLE </w:t>
      </w:r>
      <w:r w:rsidRPr="00F10B08">
        <w:rPr>
          <w:rFonts w:ascii="Lato" w:hAnsi="Lato"/>
        </w:rPr>
        <w:t>W</w:t>
      </w:r>
      <w:r>
        <w:rPr>
          <w:rFonts w:ascii="Lato" w:hAnsi="Lato"/>
        </w:rPr>
        <w:t>INDOW</w:t>
      </w:r>
      <w:r w:rsidRPr="00F10B08">
        <w:rPr>
          <w:rFonts w:ascii="Lato" w:hAnsi="Lato"/>
        </w:rPr>
        <w:t>.</w:t>
      </w:r>
    </w:p>
    <w:p w14:paraId="35C1697B" w14:textId="112031E9" w:rsidR="00F10B08" w:rsidRPr="00005B8F" w:rsidRDefault="00F10B08" w:rsidP="00F10B08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61C70D4A" w14:textId="53E333A7" w:rsidR="00F10B08" w:rsidRPr="00B7314F" w:rsidRDefault="00F10B08" w:rsidP="00B7314F">
      <w:pPr>
        <w:pStyle w:val="Akapitzlist"/>
        <w:numPr>
          <w:ilvl w:val="0"/>
          <w:numId w:val="182"/>
        </w:numPr>
        <w:rPr>
          <w:rFonts w:ascii="Lato" w:hAnsi="Lato"/>
        </w:rPr>
      </w:pPr>
      <w:r w:rsidRPr="00B7314F">
        <w:rPr>
          <w:rFonts w:ascii="Lato" w:hAnsi="Lato"/>
        </w:rPr>
        <w:t xml:space="preserve">Rezygnacja z automatycznego wypełniania pola „Tytułem” na ekranie operacji „Wprowadź płatność”. Pole będzie puste i dostępne do edycji dla </w:t>
      </w:r>
      <w:r w:rsidR="00B25C18">
        <w:rPr>
          <w:rFonts w:ascii="Lato" w:hAnsi="Lato"/>
        </w:rPr>
        <w:t xml:space="preserve">Użytkownika </w:t>
      </w:r>
      <w:r w:rsidR="00B25C18" w:rsidRPr="00B7314F">
        <w:rPr>
          <w:rFonts w:ascii="Lato" w:hAnsi="Lato"/>
        </w:rPr>
        <w:t>I</w:t>
      </w:r>
      <w:r w:rsidRPr="00B7314F">
        <w:rPr>
          <w:rFonts w:ascii="Lato" w:hAnsi="Lato"/>
        </w:rPr>
        <w:t>nspek</w:t>
      </w:r>
      <w:r w:rsidR="00B25C18">
        <w:rPr>
          <w:rFonts w:ascii="Lato" w:hAnsi="Lato"/>
        </w:rPr>
        <w:t>cji</w:t>
      </w:r>
      <w:r w:rsidRPr="00B7314F">
        <w:rPr>
          <w:rFonts w:ascii="Lato" w:hAnsi="Lato"/>
        </w:rPr>
        <w:t>.</w:t>
      </w:r>
    </w:p>
    <w:p w14:paraId="2C55B590" w14:textId="4E416C4D" w:rsidR="00F10B08" w:rsidRPr="00B7314F" w:rsidRDefault="00F10B08" w:rsidP="00B7314F">
      <w:pPr>
        <w:pStyle w:val="Akapitzlist"/>
        <w:numPr>
          <w:ilvl w:val="0"/>
          <w:numId w:val="182"/>
        </w:numPr>
        <w:rPr>
          <w:rFonts w:ascii="Lato" w:hAnsi="Lato"/>
        </w:rPr>
      </w:pPr>
      <w:r w:rsidRPr="00B7314F">
        <w:rPr>
          <w:rFonts w:ascii="Lato" w:hAnsi="Lato"/>
        </w:rPr>
        <w:t>Ograniczenie długości tego pola „Tytułem” do 30 znaków.</w:t>
      </w:r>
    </w:p>
    <w:p w14:paraId="6F231B71" w14:textId="3EE4AF9F" w:rsidR="00F10B08" w:rsidRPr="00B7314F" w:rsidRDefault="00F10B08" w:rsidP="00B7314F">
      <w:pPr>
        <w:pStyle w:val="Akapitzlist"/>
        <w:numPr>
          <w:ilvl w:val="0"/>
          <w:numId w:val="182"/>
        </w:numPr>
        <w:rPr>
          <w:rFonts w:ascii="Lato" w:hAnsi="Lato"/>
        </w:rPr>
      </w:pPr>
      <w:r w:rsidRPr="00B7314F">
        <w:rPr>
          <w:rFonts w:ascii="Lato" w:hAnsi="Lato"/>
        </w:rPr>
        <w:lastRenderedPageBreak/>
        <w:t xml:space="preserve">Przekazywanie zawartości pola „Tytułem” do e-Płatności jako wartości elementu </w:t>
      </w:r>
      <w:proofErr w:type="spellStart"/>
      <w:r w:rsidRPr="00B7314F">
        <w:rPr>
          <w:rFonts w:ascii="Lato" w:hAnsi="Lato"/>
        </w:rPr>
        <w:t>IdDoc</w:t>
      </w:r>
      <w:proofErr w:type="spellEnd"/>
      <w:r w:rsidRPr="00B7314F">
        <w:rPr>
          <w:rFonts w:ascii="Lato" w:hAnsi="Lato"/>
        </w:rPr>
        <w:t xml:space="preserve"> w komunikacie </w:t>
      </w:r>
      <w:proofErr w:type="spellStart"/>
      <w:r w:rsidRPr="00B7314F">
        <w:rPr>
          <w:rFonts w:ascii="Lato" w:hAnsi="Lato"/>
        </w:rPr>
        <w:t>GetReceivablesResponse</w:t>
      </w:r>
      <w:proofErr w:type="spellEnd"/>
      <w:r w:rsidRPr="00B7314F">
        <w:rPr>
          <w:rFonts w:ascii="Lato" w:hAnsi="Lato"/>
        </w:rPr>
        <w:t>.</w:t>
      </w:r>
    </w:p>
    <w:p w14:paraId="30E0BEDB" w14:textId="663244F2" w:rsidR="00F10B08" w:rsidRPr="00B7314F" w:rsidRDefault="00F10B08" w:rsidP="00B7314F">
      <w:pPr>
        <w:pStyle w:val="Akapitzlist"/>
        <w:numPr>
          <w:ilvl w:val="0"/>
          <w:numId w:val="182"/>
        </w:numPr>
        <w:rPr>
          <w:rFonts w:ascii="Lato" w:hAnsi="Lato"/>
        </w:rPr>
      </w:pPr>
      <w:r w:rsidRPr="00B7314F">
        <w:rPr>
          <w:rFonts w:ascii="Lato" w:hAnsi="Lato"/>
        </w:rPr>
        <w:t>Pole tytułem w Systemie musi pozostać obligatoryjne</w:t>
      </w:r>
      <w:r w:rsidR="00B25C18">
        <w:rPr>
          <w:rFonts w:ascii="Lato" w:hAnsi="Lato"/>
        </w:rPr>
        <w:t>.</w:t>
      </w:r>
      <w:r w:rsidRPr="00B7314F">
        <w:rPr>
          <w:rFonts w:ascii="Lato" w:hAnsi="Lato"/>
        </w:rPr>
        <w:t xml:space="preserve"> </w:t>
      </w:r>
    </w:p>
    <w:p w14:paraId="39069454" w14:textId="318BDE1E" w:rsidR="00F10B08" w:rsidRPr="00B7314F" w:rsidRDefault="00F10B08" w:rsidP="00B7314F">
      <w:pPr>
        <w:pStyle w:val="Akapitzlist"/>
        <w:numPr>
          <w:ilvl w:val="0"/>
          <w:numId w:val="182"/>
        </w:numPr>
        <w:rPr>
          <w:rFonts w:ascii="Lato" w:hAnsi="Lato"/>
        </w:rPr>
      </w:pPr>
      <w:r w:rsidRPr="00B7314F">
        <w:rPr>
          <w:rFonts w:ascii="Lato" w:hAnsi="Lato"/>
        </w:rPr>
        <w:t>Należy dodać informację dla Użytkownika przy polu Tytułem na temat długości wpisu i dopuszczalnych znaków</w:t>
      </w:r>
      <w:r w:rsidR="00B25C18">
        <w:rPr>
          <w:rFonts w:ascii="Lato" w:hAnsi="Lato"/>
        </w:rPr>
        <w:t>.</w:t>
      </w:r>
    </w:p>
    <w:p w14:paraId="436FA662" w14:textId="5DD4F572" w:rsidR="00F10B08" w:rsidRPr="00B7314F" w:rsidRDefault="00F10B08" w:rsidP="00B7314F">
      <w:pPr>
        <w:pStyle w:val="Akapitzlist"/>
        <w:numPr>
          <w:ilvl w:val="0"/>
          <w:numId w:val="182"/>
        </w:numPr>
        <w:rPr>
          <w:rFonts w:ascii="Lato" w:hAnsi="Lato"/>
        </w:rPr>
      </w:pPr>
      <w:r w:rsidRPr="00B7314F">
        <w:rPr>
          <w:rFonts w:ascii="Lato" w:hAnsi="Lato"/>
        </w:rPr>
        <w:t xml:space="preserve">Walidacja oprócz długości powinna obejmować dodatkowo sprawdzanie wprowadzanych znaków. </w:t>
      </w:r>
      <w:proofErr w:type="spellStart"/>
      <w:r w:rsidRPr="00B7314F">
        <w:rPr>
          <w:rFonts w:ascii="Lato" w:hAnsi="Lato"/>
        </w:rPr>
        <w:t>IdDoc</w:t>
      </w:r>
      <w:proofErr w:type="spellEnd"/>
      <w:r w:rsidRPr="00B7314F">
        <w:rPr>
          <w:rFonts w:ascii="Lato" w:hAnsi="Lato"/>
        </w:rPr>
        <w:t xml:space="preserve"> jest potem przekazywane do KIR jako </w:t>
      </w:r>
      <w:proofErr w:type="spellStart"/>
      <w:r w:rsidRPr="00B7314F">
        <w:rPr>
          <w:rFonts w:ascii="Lato" w:hAnsi="Lato"/>
        </w:rPr>
        <w:t>description</w:t>
      </w:r>
      <w:proofErr w:type="spellEnd"/>
      <w:r w:rsidRPr="00B7314F">
        <w:rPr>
          <w:rFonts w:ascii="Lato" w:hAnsi="Lato"/>
        </w:rPr>
        <w:t xml:space="preserve">. Poniżej wymagania dla </w:t>
      </w:r>
      <w:proofErr w:type="spellStart"/>
      <w:r w:rsidRPr="00B7314F">
        <w:rPr>
          <w:rFonts w:ascii="Lato" w:hAnsi="Lato"/>
        </w:rPr>
        <w:t>description</w:t>
      </w:r>
      <w:proofErr w:type="spellEnd"/>
      <w:r w:rsidRPr="00B7314F">
        <w:rPr>
          <w:rFonts w:ascii="Lato" w:hAnsi="Lato"/>
        </w:rPr>
        <w:t>:</w:t>
      </w:r>
    </w:p>
    <w:p w14:paraId="65225E5F" w14:textId="4004800B" w:rsidR="00F10B08" w:rsidRDefault="00F10B08" w:rsidP="00F10B08">
      <w:pPr>
        <w:contextualSpacing/>
        <w:rPr>
          <w:rFonts w:ascii="Lato" w:hAnsi="Lato"/>
        </w:rPr>
      </w:pPr>
      <w:r>
        <w:rPr>
          <w:noProof/>
          <w:lang w:eastAsia="pl-PL"/>
        </w:rPr>
        <w:drawing>
          <wp:inline distT="0" distB="0" distL="0" distR="0" wp14:anchorId="28BF093C" wp14:editId="170B1EE6">
            <wp:extent cx="5760720" cy="662449"/>
            <wp:effectExtent l="0" t="0" r="0" b="4445"/>
            <wp:docPr id="10" name="Obraz 10" descr="cid:image002.jpg@01D90BBD.877BEA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id:image002.jpg@01D90BBD.877BEAF0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62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806EF" w14:textId="1809CDD4" w:rsidR="000F203E" w:rsidRPr="00005B8F" w:rsidRDefault="00B94DB8" w:rsidP="000F203E">
      <w:pPr>
        <w:contextualSpacing/>
        <w:rPr>
          <w:rFonts w:ascii="Lato" w:hAnsi="Lato"/>
        </w:rPr>
      </w:pPr>
      <w:r>
        <w:rPr>
          <w:rFonts w:ascii="Lato" w:hAnsi="Lato"/>
        </w:rPr>
        <w:t xml:space="preserve"> W ramach Zadania</w:t>
      </w:r>
      <w:r w:rsidR="009E06C1" w:rsidRPr="009E06C1">
        <w:rPr>
          <w:rFonts w:ascii="Lato" w:hAnsi="Lato"/>
        </w:rPr>
        <w:t xml:space="preserve"> ma być zrealizowane przeszkolenie z nowych lub zmodyfikowanych funkcjonalności Systemu w formie online umożliwiające korzystanie z wytworzonej funkcjonalności.</w:t>
      </w:r>
      <w:r w:rsidR="000F203E" w:rsidRPr="00240A17">
        <w:rPr>
          <w:rFonts w:ascii="Lato" w:hAnsi="Lato"/>
        </w:rPr>
        <w:t xml:space="preserve"> W przeszkoleniu weźmie udział co najmniej 2 osoby, przy czym nie więcej niż 12 osób. Czas trwania przeszkolenia – nie dłużej niż 2 godziny.</w:t>
      </w:r>
      <w:r w:rsidR="00DE3DCA">
        <w:rPr>
          <w:rFonts w:ascii="Lato" w:hAnsi="Lato"/>
        </w:rPr>
        <w:t xml:space="preserve"> </w:t>
      </w:r>
      <w:r w:rsidR="000F203E" w:rsidRPr="00240A17">
        <w:rPr>
          <w:rFonts w:ascii="Lato" w:hAnsi="Lato"/>
        </w:rPr>
        <w:t xml:space="preserve">Po przeszkoleniu uczestnik powinien samodzielnie </w:t>
      </w:r>
      <w:r w:rsidR="008302F5">
        <w:rPr>
          <w:rFonts w:ascii="Lato" w:hAnsi="Lato"/>
        </w:rPr>
        <w:t>potrafić realizować zadania omówione i zaprezentowane</w:t>
      </w:r>
      <w:r w:rsidR="000F203E" w:rsidRPr="00240A17">
        <w:rPr>
          <w:rFonts w:ascii="Lato" w:hAnsi="Lato"/>
        </w:rPr>
        <w:t xml:space="preserve"> podczas przeszkolenia.</w:t>
      </w:r>
    </w:p>
    <w:p w14:paraId="07B0FF8A" w14:textId="77777777" w:rsidR="000F203E" w:rsidRPr="00005B8F" w:rsidRDefault="000F203E" w:rsidP="00F10B08">
      <w:pPr>
        <w:contextualSpacing/>
        <w:rPr>
          <w:rFonts w:ascii="Lato" w:hAnsi="Lato"/>
        </w:rPr>
      </w:pPr>
    </w:p>
    <w:p w14:paraId="728B5406" w14:textId="1B277F0E" w:rsidR="00F10B08" w:rsidRPr="00005B8F" w:rsidRDefault="00F10B08" w:rsidP="00F10B08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66237180" w14:textId="5541F388" w:rsidR="00F10B08" w:rsidRPr="00005B8F" w:rsidRDefault="00FC1E22" w:rsidP="00F10B08">
      <w:pPr>
        <w:rPr>
          <w:rFonts w:ascii="Lato" w:hAnsi="Lato"/>
        </w:rPr>
      </w:pPr>
      <w:r>
        <w:rPr>
          <w:rFonts w:ascii="Lato" w:hAnsi="Lato"/>
        </w:rPr>
        <w:t>1102</w:t>
      </w:r>
      <w:r w:rsidR="00F10B08" w:rsidRPr="00005B8F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F10B08" w:rsidRPr="00005B8F">
        <w:rPr>
          <w:rFonts w:ascii="Lato" w:hAnsi="Lato"/>
        </w:rPr>
        <w:t>.</w:t>
      </w:r>
    </w:p>
    <w:p w14:paraId="78C61722" w14:textId="3C789435" w:rsidR="00F10B08" w:rsidRDefault="00F10B08" w:rsidP="00F10B08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</w:p>
    <w:p w14:paraId="4E0DD350" w14:textId="4B2A0426" w:rsidR="00DC0554" w:rsidRPr="00005B8F" w:rsidRDefault="00AB0BD1" w:rsidP="00326CD0">
      <w:r>
        <w:t>Nie dotyczy.</w:t>
      </w:r>
    </w:p>
    <w:p w14:paraId="032B4460" w14:textId="5BA30021" w:rsidR="00257FBE" w:rsidRPr="001830B8" w:rsidRDefault="00257FBE" w:rsidP="00487551">
      <w:pPr>
        <w:pStyle w:val="Nagwek1"/>
      </w:pPr>
      <w:bookmarkStart w:id="602" w:name="_Toc209104025"/>
      <w:bookmarkStart w:id="603" w:name="_Hlk209086617"/>
      <w:proofErr w:type="spellStart"/>
      <w:r w:rsidRPr="001830B8">
        <w:t>PKWD_SW_</w:t>
      </w:r>
      <w:r>
        <w:t>TECH_wydajność</w:t>
      </w:r>
      <w:bookmarkEnd w:id="602"/>
      <w:proofErr w:type="spellEnd"/>
    </w:p>
    <w:p w14:paraId="2DEACEB3" w14:textId="77777777" w:rsidR="00257FBE" w:rsidRPr="00005B8F" w:rsidRDefault="00257FBE" w:rsidP="00257FB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240868DF" w14:textId="27D74331" w:rsidR="00257FBE" w:rsidRPr="00005B8F" w:rsidRDefault="00257FBE" w:rsidP="00257FBE">
      <w:pPr>
        <w:rPr>
          <w:rFonts w:ascii="Lato" w:hAnsi="Lato"/>
        </w:rPr>
      </w:pPr>
      <w:r w:rsidRPr="00257FBE">
        <w:rPr>
          <w:rFonts w:ascii="Lato" w:hAnsi="Lato"/>
        </w:rPr>
        <w:t xml:space="preserve">Sprawdzenie parametrów wydajnościowych obecnego </w:t>
      </w:r>
      <w:r>
        <w:rPr>
          <w:rFonts w:ascii="Lato" w:hAnsi="Lato"/>
        </w:rPr>
        <w:t>S</w:t>
      </w:r>
      <w:r w:rsidRPr="00257FBE">
        <w:rPr>
          <w:rFonts w:ascii="Lato" w:hAnsi="Lato"/>
        </w:rPr>
        <w:t>ystemu</w:t>
      </w:r>
      <w:r w:rsidRPr="00F10B08">
        <w:rPr>
          <w:rFonts w:ascii="Lato" w:hAnsi="Lato"/>
        </w:rPr>
        <w:t>.</w:t>
      </w:r>
    </w:p>
    <w:p w14:paraId="71ABF432" w14:textId="5E289221" w:rsidR="00257FBE" w:rsidRPr="00005B8F" w:rsidRDefault="00257FBE" w:rsidP="00257FB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7E2517BA" w14:textId="318A3EE0" w:rsidR="00257FBE" w:rsidRPr="00257FBE" w:rsidRDefault="00257FBE" w:rsidP="00257FBE">
      <w:pPr>
        <w:contextualSpacing/>
        <w:rPr>
          <w:rFonts w:ascii="Lato" w:hAnsi="Lato"/>
        </w:rPr>
      </w:pPr>
      <w:r w:rsidRPr="00257FBE">
        <w:rPr>
          <w:rFonts w:ascii="Lato" w:hAnsi="Lato"/>
        </w:rPr>
        <w:t xml:space="preserve">Celem realizacji wymagania jest sprawdzenie parametrów wydajnościowych obecnego </w:t>
      </w:r>
      <w:r>
        <w:rPr>
          <w:rFonts w:ascii="Lato" w:hAnsi="Lato"/>
        </w:rPr>
        <w:t>S</w:t>
      </w:r>
      <w:r w:rsidRPr="00257FBE">
        <w:rPr>
          <w:rFonts w:ascii="Lato" w:hAnsi="Lato"/>
        </w:rPr>
        <w:t>ystemu.</w:t>
      </w:r>
      <w:r>
        <w:rPr>
          <w:rFonts w:ascii="Lato" w:hAnsi="Lato"/>
        </w:rPr>
        <w:t xml:space="preserve"> </w:t>
      </w:r>
      <w:r w:rsidRPr="00257FBE">
        <w:rPr>
          <w:rFonts w:ascii="Lato" w:hAnsi="Lato"/>
        </w:rPr>
        <w:t>System został zbudowany w oparciu o wymagania wydajnościowe</w:t>
      </w:r>
      <w:r>
        <w:rPr>
          <w:rFonts w:ascii="Lato" w:hAnsi="Lato"/>
        </w:rPr>
        <w:t xml:space="preserve"> opisane w rozdziale 7 Załącznika nr 1 do OPZ. </w:t>
      </w:r>
    </w:p>
    <w:p w14:paraId="700C379F" w14:textId="77777777" w:rsidR="00257FBE" w:rsidRPr="00257FBE" w:rsidRDefault="00257FBE" w:rsidP="00257FBE">
      <w:pPr>
        <w:contextualSpacing/>
        <w:rPr>
          <w:rFonts w:ascii="Lato" w:hAnsi="Lato"/>
        </w:rPr>
      </w:pPr>
    </w:p>
    <w:p w14:paraId="1FBED51C" w14:textId="77777777" w:rsidR="00257FBE" w:rsidRPr="00257FBE" w:rsidRDefault="00257FBE" w:rsidP="00257FBE">
      <w:pPr>
        <w:contextualSpacing/>
        <w:rPr>
          <w:rFonts w:ascii="Lato" w:hAnsi="Lato"/>
        </w:rPr>
      </w:pPr>
      <w:r w:rsidRPr="00257FBE">
        <w:rPr>
          <w:rFonts w:ascii="Lato" w:hAnsi="Lato"/>
        </w:rPr>
        <w:t>Wykonawca zobowiązany jest do:</w:t>
      </w:r>
    </w:p>
    <w:p w14:paraId="770260DF" w14:textId="2D961BCE" w:rsidR="00257FBE" w:rsidRPr="00B7314F" w:rsidRDefault="00257FBE" w:rsidP="00B7314F">
      <w:pPr>
        <w:pStyle w:val="Akapitzlist"/>
        <w:numPr>
          <w:ilvl w:val="0"/>
          <w:numId w:val="184"/>
        </w:numPr>
        <w:rPr>
          <w:rFonts w:ascii="Lato" w:hAnsi="Lato"/>
        </w:rPr>
      </w:pPr>
      <w:r w:rsidRPr="00B7314F">
        <w:rPr>
          <w:rFonts w:ascii="Lato" w:hAnsi="Lato"/>
        </w:rPr>
        <w:lastRenderedPageBreak/>
        <w:t xml:space="preserve">przygotowania scenariuszy testów wydajnościowych, które muszą być uzgodnione i zaakceptowane przez Zamawiającego. Scenariusze muszą odzwierciedlać rzeczywistą pracę użytkowników w </w:t>
      </w:r>
      <w:r w:rsidR="00AC4B06" w:rsidRPr="00B7314F">
        <w:rPr>
          <w:rFonts w:ascii="Lato" w:hAnsi="Lato"/>
        </w:rPr>
        <w:t>Systemie</w:t>
      </w:r>
      <w:r w:rsidRPr="00B7314F">
        <w:rPr>
          <w:rFonts w:ascii="Lato" w:hAnsi="Lato"/>
        </w:rPr>
        <w:t>,</w:t>
      </w:r>
    </w:p>
    <w:p w14:paraId="314B32B7" w14:textId="72B58AAB" w:rsidR="00257FBE" w:rsidRPr="00B7314F" w:rsidRDefault="00257FBE" w:rsidP="00B7314F">
      <w:pPr>
        <w:pStyle w:val="Akapitzlist"/>
        <w:numPr>
          <w:ilvl w:val="0"/>
          <w:numId w:val="184"/>
        </w:numPr>
        <w:rPr>
          <w:rFonts w:ascii="Lato" w:hAnsi="Lato"/>
        </w:rPr>
      </w:pPr>
      <w:r w:rsidRPr="00B7314F">
        <w:rPr>
          <w:rFonts w:ascii="Lato" w:hAnsi="Lato"/>
        </w:rPr>
        <w:t xml:space="preserve">przeprowadzenia testów wydajnościowych i ustalenia bieżących parametrów wydajnościowych Systemu, </w:t>
      </w:r>
    </w:p>
    <w:p w14:paraId="2CE558F1" w14:textId="3995C459" w:rsidR="00257FBE" w:rsidRPr="00B7314F" w:rsidRDefault="00257FBE" w:rsidP="00B7314F">
      <w:pPr>
        <w:pStyle w:val="Akapitzlist"/>
        <w:numPr>
          <w:ilvl w:val="0"/>
          <w:numId w:val="184"/>
        </w:numPr>
        <w:rPr>
          <w:rFonts w:ascii="Lato" w:hAnsi="Lato"/>
        </w:rPr>
      </w:pPr>
      <w:r w:rsidRPr="00B7314F">
        <w:rPr>
          <w:rFonts w:ascii="Lato" w:hAnsi="Lato"/>
        </w:rPr>
        <w:t xml:space="preserve">ustalenia wraz z Zamawiającym przelicznika wydajności </w:t>
      </w:r>
      <w:r w:rsidR="00AC4B06" w:rsidRPr="00B7314F">
        <w:rPr>
          <w:rFonts w:ascii="Lato" w:hAnsi="Lato"/>
        </w:rPr>
        <w:t xml:space="preserve">Środowiska Testowego, Środowiska Szkoleniowego, Środowiska Rozwojowego </w:t>
      </w:r>
      <w:r w:rsidRPr="00B7314F">
        <w:rPr>
          <w:rFonts w:ascii="Lato" w:hAnsi="Lato"/>
        </w:rPr>
        <w:t xml:space="preserve">w stosunku do </w:t>
      </w:r>
      <w:r w:rsidR="00AC4B06" w:rsidRPr="00B7314F">
        <w:rPr>
          <w:rFonts w:ascii="Lato" w:hAnsi="Lato"/>
        </w:rPr>
        <w:t>Środowiska Produkcyjnego</w:t>
      </w:r>
      <w:r w:rsidR="00883ABE" w:rsidRPr="00B7314F">
        <w:rPr>
          <w:rFonts w:ascii="Lato" w:hAnsi="Lato"/>
        </w:rPr>
        <w:t>.</w:t>
      </w:r>
    </w:p>
    <w:p w14:paraId="7591F3CF" w14:textId="7F4EF314" w:rsidR="00257FBE" w:rsidRPr="00257FBE" w:rsidRDefault="00257FBE" w:rsidP="00257FBE">
      <w:pPr>
        <w:contextualSpacing/>
        <w:rPr>
          <w:rFonts w:ascii="Lato" w:hAnsi="Lato"/>
        </w:rPr>
      </w:pPr>
      <w:r w:rsidRPr="00257FBE">
        <w:rPr>
          <w:rFonts w:ascii="Lato" w:hAnsi="Lato"/>
        </w:rPr>
        <w:t xml:space="preserve">Zamawiający dopuszcza przeprowadzenie testów wydajnościowych na </w:t>
      </w:r>
      <w:r w:rsidR="00AC4B06">
        <w:rPr>
          <w:rFonts w:ascii="Lato" w:hAnsi="Lato"/>
        </w:rPr>
        <w:t>Ś</w:t>
      </w:r>
      <w:r w:rsidR="00AC4B06" w:rsidRPr="00257FBE">
        <w:rPr>
          <w:rFonts w:ascii="Lato" w:hAnsi="Lato"/>
        </w:rPr>
        <w:t xml:space="preserve">rodowisku </w:t>
      </w:r>
      <w:r w:rsidR="00AC4B06">
        <w:rPr>
          <w:rFonts w:ascii="Lato" w:hAnsi="Lato"/>
        </w:rPr>
        <w:t>P</w:t>
      </w:r>
      <w:r w:rsidR="00AC4B06" w:rsidRPr="00257FBE">
        <w:rPr>
          <w:rFonts w:ascii="Lato" w:hAnsi="Lato"/>
        </w:rPr>
        <w:t xml:space="preserve">rodukcyjnym </w:t>
      </w:r>
      <w:r w:rsidRPr="00257FBE">
        <w:rPr>
          <w:rFonts w:ascii="Lato" w:hAnsi="Lato"/>
        </w:rPr>
        <w:t>za zgodą Zamawiającego i przy zachowaniu zasad:</w:t>
      </w:r>
    </w:p>
    <w:p w14:paraId="7B43395E" w14:textId="5A36B0D4" w:rsidR="00257FBE" w:rsidRPr="00B7314F" w:rsidRDefault="00257FBE" w:rsidP="00B7314F">
      <w:pPr>
        <w:pStyle w:val="Akapitzlist"/>
        <w:numPr>
          <w:ilvl w:val="0"/>
          <w:numId w:val="185"/>
        </w:numPr>
        <w:rPr>
          <w:rFonts w:ascii="Lato" w:hAnsi="Lato"/>
        </w:rPr>
      </w:pPr>
      <w:r w:rsidRPr="00B7314F">
        <w:rPr>
          <w:rFonts w:ascii="Lato" w:hAnsi="Lato"/>
        </w:rPr>
        <w:t xml:space="preserve">na </w:t>
      </w:r>
      <w:r w:rsidR="00AC4B06" w:rsidRPr="00B7314F">
        <w:rPr>
          <w:rFonts w:ascii="Lato" w:hAnsi="Lato"/>
        </w:rPr>
        <w:t>Ś</w:t>
      </w:r>
      <w:r w:rsidRPr="00B7314F">
        <w:rPr>
          <w:rFonts w:ascii="Lato" w:hAnsi="Lato"/>
        </w:rPr>
        <w:t xml:space="preserve">rodowisku </w:t>
      </w:r>
      <w:r w:rsidR="00AC4B06" w:rsidRPr="00B7314F">
        <w:rPr>
          <w:rFonts w:ascii="Lato" w:hAnsi="Lato"/>
        </w:rPr>
        <w:t xml:space="preserve">Produkcyjnym </w:t>
      </w:r>
      <w:r w:rsidRPr="00B7314F">
        <w:rPr>
          <w:rFonts w:ascii="Lato" w:hAnsi="Lato"/>
        </w:rPr>
        <w:t>nie powstaną dane o charakterze produkcyjnym,</w:t>
      </w:r>
    </w:p>
    <w:p w14:paraId="5CFCBE03" w14:textId="7F2A8D0E" w:rsidR="00257FBE" w:rsidRPr="00B7314F" w:rsidRDefault="00257FBE" w:rsidP="00B7314F">
      <w:pPr>
        <w:pStyle w:val="Akapitzlist"/>
        <w:numPr>
          <w:ilvl w:val="0"/>
          <w:numId w:val="185"/>
        </w:numPr>
        <w:rPr>
          <w:rFonts w:ascii="Lato" w:hAnsi="Lato"/>
        </w:rPr>
      </w:pPr>
      <w:r w:rsidRPr="00B7314F">
        <w:rPr>
          <w:rFonts w:ascii="Lato" w:hAnsi="Lato"/>
        </w:rPr>
        <w:t>dane użyte, wytworzone w trakcie testów wydajnościowych zostaną usunięte,</w:t>
      </w:r>
    </w:p>
    <w:p w14:paraId="67126476" w14:textId="1E723C56" w:rsidR="00257FBE" w:rsidRPr="00B7314F" w:rsidRDefault="00257FBE" w:rsidP="00B7314F">
      <w:pPr>
        <w:pStyle w:val="Akapitzlist"/>
        <w:numPr>
          <w:ilvl w:val="0"/>
          <w:numId w:val="185"/>
        </w:numPr>
        <w:rPr>
          <w:rFonts w:ascii="Lato" w:hAnsi="Lato"/>
        </w:rPr>
      </w:pPr>
      <w:r w:rsidRPr="00B7314F">
        <w:rPr>
          <w:rFonts w:ascii="Lato" w:hAnsi="Lato"/>
        </w:rPr>
        <w:t>testy będą prowadzone w oknie serwisowym uzgodnionym z Zamawiającym.</w:t>
      </w:r>
    </w:p>
    <w:p w14:paraId="47A4E7DF" w14:textId="77777777" w:rsidR="00257FBE" w:rsidRPr="00257FBE" w:rsidRDefault="00257FBE" w:rsidP="00257FBE">
      <w:pPr>
        <w:contextualSpacing/>
        <w:rPr>
          <w:rFonts w:ascii="Lato" w:hAnsi="Lato"/>
        </w:rPr>
      </w:pPr>
    </w:p>
    <w:p w14:paraId="1C602A29" w14:textId="1DBF47C5" w:rsidR="00257FBE" w:rsidRPr="00257FBE" w:rsidRDefault="00257FBE" w:rsidP="00257FBE">
      <w:pPr>
        <w:contextualSpacing/>
        <w:rPr>
          <w:rFonts w:ascii="Lato" w:hAnsi="Lato"/>
        </w:rPr>
      </w:pPr>
      <w:r w:rsidRPr="00257FBE">
        <w:rPr>
          <w:rFonts w:ascii="Lato" w:hAnsi="Lato"/>
        </w:rPr>
        <w:t>Zamawiający zastrzega sobie prawo do aktywnego udziału w testach wydajności</w:t>
      </w:r>
      <w:r w:rsidR="00AC4B06">
        <w:rPr>
          <w:rFonts w:ascii="Lato" w:hAnsi="Lato"/>
        </w:rPr>
        <w:t>owych</w:t>
      </w:r>
      <w:r w:rsidRPr="00257FBE">
        <w:rPr>
          <w:rFonts w:ascii="Lato" w:hAnsi="Lato"/>
        </w:rPr>
        <w:t>. Zamawiający wymaga interpretacji otrzymanych wyników testów w odniesieniu do parametrów pracy Systemu (m.in. takimi jak CPU, RAM, dyski, interfejsy sieciowe), na którym były wykonywane testy. Parametry pracy Systemu gromadzone przez Zamawiającego zostaną przekazane Wykonawcy.</w:t>
      </w:r>
    </w:p>
    <w:p w14:paraId="303E19B2" w14:textId="40EE7037" w:rsidR="00257FBE" w:rsidRPr="00257FBE" w:rsidRDefault="00257FBE" w:rsidP="00257FBE">
      <w:pPr>
        <w:contextualSpacing/>
        <w:rPr>
          <w:rFonts w:ascii="Lato" w:hAnsi="Lato"/>
        </w:rPr>
      </w:pPr>
      <w:r w:rsidRPr="00257FBE">
        <w:rPr>
          <w:rFonts w:ascii="Lato" w:hAnsi="Lato"/>
        </w:rPr>
        <w:t xml:space="preserve">Pomiary muszą być powtórzone wielokrotnie z uwzględnieniem stopniowego zwiększania liczby komunikatów na sekundę. Celem stopniowego zwiększania obciążania jest określenie liczby komunikatów na sekundę, które są przetwarzane stabilnie w systemie oraz określenie parametrów pracy </w:t>
      </w:r>
      <w:r w:rsidR="00AC4B06">
        <w:rPr>
          <w:rFonts w:ascii="Lato" w:hAnsi="Lato"/>
        </w:rPr>
        <w:t>S</w:t>
      </w:r>
      <w:r w:rsidR="00AC4B06" w:rsidRPr="00257FBE">
        <w:rPr>
          <w:rFonts w:ascii="Lato" w:hAnsi="Lato"/>
        </w:rPr>
        <w:t xml:space="preserve">ystemu </w:t>
      </w:r>
      <w:r w:rsidRPr="00257FBE">
        <w:rPr>
          <w:rFonts w:ascii="Lato" w:hAnsi="Lato"/>
        </w:rPr>
        <w:t xml:space="preserve">podczas stopniowego zwiększania oraz w sytuacji przeciążenia. Czas trwania pojedynczego testu pomiarowego musi być uzgodniony z Zamawiającym. Przygotowane </w:t>
      </w:r>
      <w:proofErr w:type="spellStart"/>
      <w:r w:rsidRPr="00257FBE">
        <w:rPr>
          <w:rFonts w:ascii="Lato" w:hAnsi="Lato"/>
        </w:rPr>
        <w:t>Testalia</w:t>
      </w:r>
      <w:proofErr w:type="spellEnd"/>
      <w:r w:rsidRPr="00257FBE">
        <w:rPr>
          <w:rFonts w:ascii="Lato" w:hAnsi="Lato"/>
        </w:rPr>
        <w:t xml:space="preserve"> do testu wydajnościowego powinny być </w:t>
      </w:r>
      <w:proofErr w:type="spellStart"/>
      <w:r w:rsidRPr="00257FBE">
        <w:rPr>
          <w:rFonts w:ascii="Lato" w:hAnsi="Lato"/>
        </w:rPr>
        <w:t>reużywalne</w:t>
      </w:r>
      <w:proofErr w:type="spellEnd"/>
      <w:r w:rsidRPr="00257FBE">
        <w:rPr>
          <w:rFonts w:ascii="Lato" w:hAnsi="Lato"/>
        </w:rPr>
        <w:t xml:space="preserve"> i wykorzystywane przy następnym wykonaniu testu pomiarowego.</w:t>
      </w:r>
    </w:p>
    <w:p w14:paraId="4CE50E19" w14:textId="14642194" w:rsidR="00257FBE" w:rsidRPr="00005B8F" w:rsidRDefault="00257FBE" w:rsidP="00257FBE">
      <w:pPr>
        <w:contextualSpacing/>
        <w:rPr>
          <w:rFonts w:ascii="Lato" w:hAnsi="Lato"/>
        </w:rPr>
      </w:pPr>
      <w:r w:rsidRPr="00257FBE">
        <w:rPr>
          <w:rFonts w:ascii="Lato" w:hAnsi="Lato"/>
        </w:rPr>
        <w:t xml:space="preserve">Wykonawca jest zobowiązany w ramach realizacji zadania do przekazania Zamawiającemu Skryptów, Danych testowych oraz innych </w:t>
      </w:r>
      <w:proofErr w:type="spellStart"/>
      <w:r w:rsidRPr="00257FBE">
        <w:rPr>
          <w:rFonts w:ascii="Lato" w:hAnsi="Lato"/>
        </w:rPr>
        <w:t>Testaliów</w:t>
      </w:r>
      <w:proofErr w:type="spellEnd"/>
      <w:r w:rsidRPr="00257FBE">
        <w:rPr>
          <w:rFonts w:ascii="Lato" w:hAnsi="Lato"/>
        </w:rPr>
        <w:t>, które zostały wytworzone przez Wykonawcę i są niezbędne do przeprowadzenia testów wydajnościowych</w:t>
      </w:r>
      <w:r w:rsidR="00883ABE">
        <w:rPr>
          <w:rFonts w:ascii="Lato" w:hAnsi="Lato"/>
        </w:rPr>
        <w:t>.</w:t>
      </w:r>
    </w:p>
    <w:p w14:paraId="0A5AB046" w14:textId="557AE124" w:rsidR="00257FBE" w:rsidRPr="00005B8F" w:rsidRDefault="00257FBE" w:rsidP="00257FB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54292314" w14:textId="661C0428" w:rsidR="00257FBE" w:rsidRPr="00005B8F" w:rsidRDefault="00FC1E22" w:rsidP="00257FBE">
      <w:pPr>
        <w:rPr>
          <w:rFonts w:ascii="Lato" w:hAnsi="Lato"/>
        </w:rPr>
      </w:pPr>
      <w:r>
        <w:rPr>
          <w:rFonts w:ascii="Lato" w:hAnsi="Lato"/>
        </w:rPr>
        <w:t>1094</w:t>
      </w:r>
      <w:r w:rsidR="00257FBE" w:rsidRPr="00005B8F">
        <w:rPr>
          <w:rFonts w:ascii="Lato" w:hAnsi="Lato"/>
        </w:rPr>
        <w:t xml:space="preserve"> dni od dnia zakończenia Okresu Przejściowego w zakresie Rozwoju</w:t>
      </w:r>
      <w:r w:rsidR="00A30C24">
        <w:rPr>
          <w:rFonts w:ascii="Lato" w:hAnsi="Lato"/>
        </w:rPr>
        <w:t xml:space="preserve"> Systemu</w:t>
      </w:r>
      <w:r w:rsidR="00257FBE" w:rsidRPr="00005B8F">
        <w:rPr>
          <w:rFonts w:ascii="Lato" w:hAnsi="Lato"/>
        </w:rPr>
        <w:t>.</w:t>
      </w:r>
    </w:p>
    <w:p w14:paraId="49339234" w14:textId="5BD869D1" w:rsidR="00257FBE" w:rsidRPr="00005B8F" w:rsidRDefault="00257FBE" w:rsidP="00257FBE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A30C24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</w:p>
    <w:bookmarkEnd w:id="603"/>
    <w:p w14:paraId="5CEC9FE5" w14:textId="4EE54C1F" w:rsidR="000E6843" w:rsidRPr="00653B48" w:rsidRDefault="00AB0BD1" w:rsidP="00F10B08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39F8D9F1" w14:textId="338A77B3" w:rsidR="00653B48" w:rsidRPr="001830B8" w:rsidRDefault="00653B48" w:rsidP="00487551">
      <w:pPr>
        <w:pStyle w:val="Nagwek1"/>
      </w:pPr>
      <w:bookmarkStart w:id="604" w:name="_Toc209104026"/>
      <w:proofErr w:type="spellStart"/>
      <w:r w:rsidRPr="001830B8">
        <w:lastRenderedPageBreak/>
        <w:t>PKWD_SW_</w:t>
      </w:r>
      <w:r>
        <w:t>TECH_dokumentacja</w:t>
      </w:r>
      <w:bookmarkEnd w:id="604"/>
      <w:proofErr w:type="spellEnd"/>
    </w:p>
    <w:p w14:paraId="1ACDC8F2" w14:textId="77777777" w:rsidR="00653B48" w:rsidRPr="00005B8F" w:rsidRDefault="00653B48" w:rsidP="00653B48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63A2BE55" w14:textId="28AD441F" w:rsidR="00653B48" w:rsidRPr="00005B8F" w:rsidRDefault="00653B48" w:rsidP="00653B48">
      <w:pPr>
        <w:rPr>
          <w:rFonts w:ascii="Lato" w:hAnsi="Lato"/>
        </w:rPr>
      </w:pPr>
      <w:r w:rsidRPr="00653B48">
        <w:rPr>
          <w:rFonts w:ascii="Lato" w:hAnsi="Lato"/>
        </w:rPr>
        <w:t xml:space="preserve">Dostarczenie kompletnej dokumentacji Systemu </w:t>
      </w:r>
      <w:r w:rsidR="001563A9" w:rsidRPr="001563A9">
        <w:rPr>
          <w:rFonts w:ascii="Lato" w:hAnsi="Lato"/>
        </w:rPr>
        <w:t xml:space="preserve">przepisanej na nowe wzory dokumentów określonych w Procedurze Wytwarzania Oprogramowania (PWO). </w:t>
      </w:r>
    </w:p>
    <w:p w14:paraId="756CBB96" w14:textId="1860575C" w:rsidR="00653B48" w:rsidRPr="00005B8F" w:rsidRDefault="00653B48" w:rsidP="00653B48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5C47F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23F13E09" w14:textId="58B74619" w:rsidR="00653B48" w:rsidRPr="00653B48" w:rsidRDefault="00653B48" w:rsidP="00653B48">
      <w:pPr>
        <w:contextualSpacing/>
        <w:rPr>
          <w:rFonts w:ascii="Lato" w:hAnsi="Lato"/>
        </w:rPr>
      </w:pPr>
      <w:r w:rsidRPr="00653B48">
        <w:rPr>
          <w:rFonts w:ascii="Lato" w:hAnsi="Lato"/>
        </w:rPr>
        <w:t xml:space="preserve">Wykonawca jest zobowiązany dostarczyć kompletną dokumentację Systemu uwzględniającą bieżący stan Systemu, wytworzoną na podstawie </w:t>
      </w:r>
      <w:r w:rsidR="005D01CF">
        <w:rPr>
          <w:rFonts w:ascii="Lato" w:hAnsi="Lato"/>
        </w:rPr>
        <w:t>wzorów</w:t>
      </w:r>
      <w:r w:rsidR="005D01CF" w:rsidRPr="00653B48">
        <w:rPr>
          <w:rFonts w:ascii="Lato" w:hAnsi="Lato"/>
        </w:rPr>
        <w:t xml:space="preserve"> </w:t>
      </w:r>
      <w:r w:rsidRPr="00653B48">
        <w:rPr>
          <w:rFonts w:ascii="Lato" w:hAnsi="Lato"/>
        </w:rPr>
        <w:t xml:space="preserve">dokumentów dostarczonych przez Zamawiającego. Nowe </w:t>
      </w:r>
      <w:r w:rsidRPr="00B7314F">
        <w:rPr>
          <w:rFonts w:ascii="Lato" w:hAnsi="Lato"/>
        </w:rPr>
        <w:t>wzory znajdują się w Procedurze</w:t>
      </w:r>
      <w:r w:rsidRPr="00653B48">
        <w:rPr>
          <w:rFonts w:ascii="Lato" w:hAnsi="Lato"/>
        </w:rPr>
        <w:t xml:space="preserve"> Wytwarzania Oprogramowania (PWO). </w:t>
      </w:r>
    </w:p>
    <w:p w14:paraId="37A8ED53" w14:textId="65F0D99B" w:rsidR="00653B48" w:rsidRDefault="00653B48" w:rsidP="00653B48">
      <w:pPr>
        <w:contextualSpacing/>
        <w:rPr>
          <w:rFonts w:ascii="Lato" w:hAnsi="Lato"/>
        </w:rPr>
      </w:pPr>
      <w:r w:rsidRPr="00653B48">
        <w:rPr>
          <w:rFonts w:ascii="Lato" w:hAnsi="Lato"/>
        </w:rPr>
        <w:t xml:space="preserve">Wykaz dokumentów opisujących </w:t>
      </w:r>
      <w:r>
        <w:rPr>
          <w:rFonts w:ascii="Lato" w:hAnsi="Lato"/>
        </w:rPr>
        <w:t>S</w:t>
      </w:r>
      <w:r w:rsidRPr="00653B48">
        <w:rPr>
          <w:rFonts w:ascii="Lato" w:hAnsi="Lato"/>
        </w:rPr>
        <w:t>ystem</w:t>
      </w:r>
      <w:r>
        <w:rPr>
          <w:rFonts w:ascii="Lato" w:hAnsi="Lato"/>
        </w:rPr>
        <w:t xml:space="preserve"> (istniejących i wytworzonych) znajduje się w Rozdziale 11 Załącznika nr 1 do OPZ.</w:t>
      </w:r>
    </w:p>
    <w:p w14:paraId="63D90937" w14:textId="35779021" w:rsidR="00653B48" w:rsidRDefault="00653B48" w:rsidP="00653B48">
      <w:pPr>
        <w:contextualSpacing/>
        <w:rPr>
          <w:rFonts w:ascii="Lato" w:hAnsi="Lato"/>
        </w:rPr>
      </w:pPr>
      <w:r w:rsidRPr="00653B48">
        <w:rPr>
          <w:rFonts w:ascii="Lato" w:hAnsi="Lato"/>
        </w:rPr>
        <w:t>Dokumenty, które nie znajdą odzwierciedlenia w PWO mają być uaktualniane wraz z nowymi wersjami Systemu. Wszystkie dokumenty mają być dostosowane do wymagań dostępności cyfrowej.</w:t>
      </w:r>
    </w:p>
    <w:p w14:paraId="1A3E5FE0" w14:textId="77777777" w:rsidR="00653B48" w:rsidRPr="00005B8F" w:rsidRDefault="00653B48" w:rsidP="00653B48">
      <w:pPr>
        <w:contextualSpacing/>
        <w:rPr>
          <w:rFonts w:ascii="Lato" w:hAnsi="Lato"/>
        </w:rPr>
      </w:pPr>
    </w:p>
    <w:p w14:paraId="66A567C9" w14:textId="4304357F" w:rsidR="00653B48" w:rsidRPr="00005B8F" w:rsidRDefault="00653B48" w:rsidP="00653B48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5C47F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728B73AA" w14:textId="13851125" w:rsidR="00653B48" w:rsidRPr="00005B8F" w:rsidRDefault="003D5BCA" w:rsidP="00653B48">
      <w:pPr>
        <w:rPr>
          <w:rFonts w:ascii="Lato" w:hAnsi="Lato"/>
        </w:rPr>
      </w:pPr>
      <w:r>
        <w:rPr>
          <w:rFonts w:ascii="Lato" w:hAnsi="Lato"/>
        </w:rPr>
        <w:t>104</w:t>
      </w:r>
      <w:r w:rsidR="00653B48" w:rsidRPr="00005B8F">
        <w:rPr>
          <w:rFonts w:ascii="Lato" w:hAnsi="Lato"/>
        </w:rPr>
        <w:t xml:space="preserve"> dni od dnia zakończenia Okresu Przejściowego w zakresie Rozwoju</w:t>
      </w:r>
      <w:r w:rsidR="005C47F3">
        <w:rPr>
          <w:rFonts w:ascii="Lato" w:hAnsi="Lato"/>
        </w:rPr>
        <w:t xml:space="preserve"> Systemu</w:t>
      </w:r>
      <w:r w:rsidR="00653B48" w:rsidRPr="00005B8F">
        <w:rPr>
          <w:rFonts w:ascii="Lato" w:hAnsi="Lato"/>
        </w:rPr>
        <w:t>.</w:t>
      </w:r>
    </w:p>
    <w:p w14:paraId="6AE1454E" w14:textId="72EF8145" w:rsidR="00653B48" w:rsidRPr="00005B8F" w:rsidRDefault="00653B48" w:rsidP="00653B48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ind w:left="284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5C47F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005B8F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</w:p>
    <w:p w14:paraId="5F2CA79D" w14:textId="2F1AF0A1" w:rsidR="00653B48" w:rsidRDefault="00AB0BD1" w:rsidP="00653B48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52D78B2A" w14:textId="42A7D687" w:rsidR="00311F6B" w:rsidRPr="00311F6B" w:rsidRDefault="00311F6B" w:rsidP="00487551">
      <w:pPr>
        <w:pStyle w:val="Nagwek1"/>
      </w:pPr>
      <w:bookmarkStart w:id="605" w:name="_Toc209104027"/>
      <w:proofErr w:type="spellStart"/>
      <w:r w:rsidRPr="00311F6B">
        <w:t>PKWD_SW_</w:t>
      </w:r>
      <w:r w:rsidR="00814804" w:rsidRPr="00311F6B">
        <w:t>Sprawa</w:t>
      </w:r>
      <w:proofErr w:type="spellEnd"/>
      <w:r w:rsidR="00814804" w:rsidRPr="00311F6B">
        <w:t xml:space="preserve"> </w:t>
      </w:r>
      <w:r w:rsidR="00814804">
        <w:t>_</w:t>
      </w:r>
      <w:r w:rsidR="00814804" w:rsidRPr="00311F6B">
        <w:t>Adnotacje</w:t>
      </w:r>
      <w:bookmarkEnd w:id="605"/>
    </w:p>
    <w:p w14:paraId="3202ACA4" w14:textId="77777777" w:rsidR="00311F6B" w:rsidRPr="00697A14" w:rsidRDefault="00311F6B" w:rsidP="00311F6B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2BA5D603" w14:textId="77777777" w:rsidR="00311F6B" w:rsidRPr="00167E02" w:rsidRDefault="00311F6B" w:rsidP="00311F6B">
      <w:pPr>
        <w:rPr>
          <w:rFonts w:ascii="Lato" w:hAnsi="Lato"/>
        </w:rPr>
      </w:pPr>
      <w:r>
        <w:rPr>
          <w:rFonts w:ascii="Lato" w:hAnsi="Lato"/>
        </w:rPr>
        <w:t xml:space="preserve">Utworzenie </w:t>
      </w:r>
      <w:r w:rsidRPr="00167E02">
        <w:rPr>
          <w:rFonts w:ascii="Lato" w:hAnsi="Lato"/>
        </w:rPr>
        <w:t>opcjonalne</w:t>
      </w:r>
      <w:r>
        <w:rPr>
          <w:rFonts w:ascii="Lato" w:hAnsi="Lato"/>
        </w:rPr>
        <w:t>go</w:t>
      </w:r>
      <w:r w:rsidRPr="00167E02">
        <w:rPr>
          <w:rFonts w:ascii="Lato" w:hAnsi="Lato"/>
        </w:rPr>
        <w:t xml:space="preserve"> pol</w:t>
      </w:r>
      <w:r>
        <w:rPr>
          <w:rFonts w:ascii="Lato" w:hAnsi="Lato"/>
        </w:rPr>
        <w:t>a</w:t>
      </w:r>
      <w:r w:rsidRPr="00167E02">
        <w:rPr>
          <w:rFonts w:ascii="Lato" w:hAnsi="Lato"/>
        </w:rPr>
        <w:t xml:space="preserve"> Adnotacje</w:t>
      </w:r>
      <w:r w:rsidRPr="003E1CBC">
        <w:rPr>
          <w:rFonts w:ascii="Lato" w:hAnsi="Lato"/>
        </w:rPr>
        <w:t xml:space="preserve"> </w:t>
      </w:r>
      <w:r>
        <w:rPr>
          <w:rFonts w:ascii="Lato" w:hAnsi="Lato"/>
        </w:rPr>
        <w:t>w</w:t>
      </w:r>
      <w:r w:rsidRPr="00167E02">
        <w:rPr>
          <w:rFonts w:ascii="Lato" w:hAnsi="Lato"/>
        </w:rPr>
        <w:t xml:space="preserve"> każd</w:t>
      </w:r>
      <w:r>
        <w:rPr>
          <w:rFonts w:ascii="Lato" w:hAnsi="Lato"/>
        </w:rPr>
        <w:t>ym</w:t>
      </w:r>
      <w:r w:rsidRPr="00167E02">
        <w:rPr>
          <w:rFonts w:ascii="Lato" w:hAnsi="Lato"/>
        </w:rPr>
        <w:t xml:space="preserve"> rodzaju </w:t>
      </w:r>
      <w:r>
        <w:rPr>
          <w:rFonts w:ascii="Lato" w:hAnsi="Lato"/>
        </w:rPr>
        <w:t>sprawy</w:t>
      </w:r>
      <w:r w:rsidRPr="00167E02">
        <w:rPr>
          <w:rFonts w:ascii="Lato" w:hAnsi="Lato"/>
        </w:rPr>
        <w:t xml:space="preserve"> w Systemie</w:t>
      </w:r>
      <w:r>
        <w:rPr>
          <w:rFonts w:ascii="Lato" w:hAnsi="Lato"/>
        </w:rPr>
        <w:t>.</w:t>
      </w:r>
    </w:p>
    <w:p w14:paraId="1410010B" w14:textId="77777777" w:rsidR="00311F6B" w:rsidRPr="00697A14" w:rsidRDefault="00311F6B" w:rsidP="00311F6B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</w:p>
    <w:p w14:paraId="4504AF34" w14:textId="77777777" w:rsidR="00311F6B" w:rsidRPr="00167E02" w:rsidRDefault="00311F6B" w:rsidP="00311F6B">
      <w:pPr>
        <w:rPr>
          <w:rFonts w:ascii="Lato" w:hAnsi="Lato"/>
        </w:rPr>
      </w:pPr>
      <w:r>
        <w:rPr>
          <w:rFonts w:ascii="Lato" w:hAnsi="Lato"/>
        </w:rPr>
        <w:t xml:space="preserve">Wykonawca utworzy </w:t>
      </w:r>
      <w:r w:rsidRPr="00167E02">
        <w:rPr>
          <w:rFonts w:ascii="Lato" w:hAnsi="Lato"/>
        </w:rPr>
        <w:t xml:space="preserve">opcjonalne pola </w:t>
      </w:r>
      <w:r>
        <w:rPr>
          <w:rFonts w:ascii="Lato" w:hAnsi="Lato"/>
        </w:rPr>
        <w:t>A</w:t>
      </w:r>
      <w:r w:rsidRPr="00167E02">
        <w:rPr>
          <w:rFonts w:ascii="Lato" w:hAnsi="Lato"/>
        </w:rPr>
        <w:t xml:space="preserve">dnotacje do każdego rodzaju sprawy w Systemie, gdzie obsługujący sprawę </w:t>
      </w:r>
      <w:r>
        <w:rPr>
          <w:rFonts w:ascii="Lato" w:hAnsi="Lato"/>
        </w:rPr>
        <w:t>będzie mógł</w:t>
      </w:r>
      <w:r w:rsidRPr="00167E02">
        <w:rPr>
          <w:rFonts w:ascii="Lato" w:hAnsi="Lato"/>
        </w:rPr>
        <w:t xml:space="preserve"> wpisywać dodatkowe informacje dotyczące tej sprawy. </w:t>
      </w:r>
      <w:r>
        <w:rPr>
          <w:rFonts w:ascii="Lato" w:hAnsi="Lato"/>
        </w:rPr>
        <w:t>Wypełnienie pola</w:t>
      </w:r>
      <w:r w:rsidRPr="00167E02">
        <w:rPr>
          <w:rFonts w:ascii="Lato" w:hAnsi="Lato"/>
        </w:rPr>
        <w:t xml:space="preserve"> </w:t>
      </w:r>
      <w:r>
        <w:rPr>
          <w:rFonts w:ascii="Lato" w:hAnsi="Lato"/>
        </w:rPr>
        <w:t>A</w:t>
      </w:r>
      <w:r w:rsidRPr="00167E02">
        <w:rPr>
          <w:rFonts w:ascii="Lato" w:hAnsi="Lato"/>
        </w:rPr>
        <w:t>dnotacj</w:t>
      </w:r>
      <w:r>
        <w:rPr>
          <w:rFonts w:ascii="Lato" w:hAnsi="Lato"/>
        </w:rPr>
        <w:t>e</w:t>
      </w:r>
      <w:r w:rsidRPr="00167E02">
        <w:rPr>
          <w:rFonts w:ascii="Lato" w:hAnsi="Lato"/>
        </w:rPr>
        <w:t xml:space="preserve"> (z datą, godziną, danymi </w:t>
      </w:r>
      <w:r>
        <w:rPr>
          <w:rFonts w:ascii="Lato" w:hAnsi="Lato"/>
        </w:rPr>
        <w:t>U</w:t>
      </w:r>
      <w:r w:rsidRPr="00167E02">
        <w:rPr>
          <w:rFonts w:ascii="Lato" w:hAnsi="Lato"/>
        </w:rPr>
        <w:t xml:space="preserve">żytkownika, treścią adnotacji) </w:t>
      </w:r>
      <w:r>
        <w:rPr>
          <w:rFonts w:ascii="Lato" w:hAnsi="Lato"/>
        </w:rPr>
        <w:t>ma</w:t>
      </w:r>
      <w:r w:rsidRPr="00167E02">
        <w:rPr>
          <w:rFonts w:ascii="Lato" w:hAnsi="Lato"/>
        </w:rPr>
        <w:t xml:space="preserve"> być widoczne w historii operacji w sprawie dla </w:t>
      </w:r>
      <w:r>
        <w:rPr>
          <w:rFonts w:ascii="Lato" w:hAnsi="Lato"/>
        </w:rPr>
        <w:t>U</w:t>
      </w:r>
      <w:r w:rsidRPr="00167E02">
        <w:rPr>
          <w:rFonts w:ascii="Lato" w:hAnsi="Lato"/>
        </w:rPr>
        <w:t xml:space="preserve">żytkownika danego kontekstu (dla Klienta, dla Inspekcji, dla KAS). </w:t>
      </w:r>
      <w:r>
        <w:rPr>
          <w:rFonts w:ascii="Lato" w:hAnsi="Lato"/>
        </w:rPr>
        <w:t>Treść p</w:t>
      </w:r>
      <w:r w:rsidRPr="00167E02">
        <w:rPr>
          <w:rFonts w:ascii="Lato" w:hAnsi="Lato"/>
        </w:rPr>
        <w:t>ol</w:t>
      </w:r>
      <w:r>
        <w:rPr>
          <w:rFonts w:ascii="Lato" w:hAnsi="Lato"/>
        </w:rPr>
        <w:t>a</w:t>
      </w:r>
      <w:r w:rsidRPr="00167E02">
        <w:rPr>
          <w:rFonts w:ascii="Lato" w:hAnsi="Lato"/>
        </w:rPr>
        <w:t xml:space="preserve"> </w:t>
      </w:r>
      <w:r>
        <w:rPr>
          <w:rFonts w:ascii="Lato" w:hAnsi="Lato"/>
        </w:rPr>
        <w:t>A</w:t>
      </w:r>
      <w:r w:rsidRPr="00167E02">
        <w:rPr>
          <w:rFonts w:ascii="Lato" w:hAnsi="Lato"/>
        </w:rPr>
        <w:t xml:space="preserve">dnotacje </w:t>
      </w:r>
      <w:r>
        <w:rPr>
          <w:rFonts w:ascii="Lato" w:hAnsi="Lato"/>
        </w:rPr>
        <w:t xml:space="preserve">ma być </w:t>
      </w:r>
      <w:r w:rsidRPr="00167E02">
        <w:rPr>
          <w:rFonts w:ascii="Lato" w:hAnsi="Lato"/>
        </w:rPr>
        <w:t>widoczn</w:t>
      </w:r>
      <w:r>
        <w:rPr>
          <w:rFonts w:ascii="Lato" w:hAnsi="Lato"/>
        </w:rPr>
        <w:t>a</w:t>
      </w:r>
      <w:r w:rsidRPr="00167E02">
        <w:rPr>
          <w:rFonts w:ascii="Lato" w:hAnsi="Lato"/>
        </w:rPr>
        <w:t xml:space="preserve"> tylko dla strony wprowadzającej zapis (forma notatki).</w:t>
      </w:r>
    </w:p>
    <w:p w14:paraId="5FC23E2C" w14:textId="77777777" w:rsidR="00311F6B" w:rsidRPr="00697A14" w:rsidRDefault="00311F6B" w:rsidP="00311F6B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lastRenderedPageBreak/>
        <w:t xml:space="preserve">Data dostarczenia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</w:p>
    <w:p w14:paraId="39D8077C" w14:textId="693F232F" w:rsidR="00311F6B" w:rsidRPr="00167E02" w:rsidRDefault="00FC1E22" w:rsidP="00311F6B">
      <w:pPr>
        <w:rPr>
          <w:rFonts w:ascii="Lato" w:hAnsi="Lato"/>
        </w:rPr>
      </w:pPr>
      <w:r>
        <w:rPr>
          <w:rFonts w:ascii="Lato" w:hAnsi="Lato"/>
        </w:rPr>
        <w:t>1102</w:t>
      </w:r>
      <w:r w:rsidR="00311F6B" w:rsidRPr="00167E02">
        <w:rPr>
          <w:rFonts w:ascii="Lato" w:hAnsi="Lato"/>
        </w:rPr>
        <w:t xml:space="preserve"> dni od dnia zakończenia Okresu Przejściowego w zakresie Rozwoju</w:t>
      </w:r>
      <w:r w:rsidR="005C47F3">
        <w:rPr>
          <w:rFonts w:ascii="Lato" w:hAnsi="Lato"/>
        </w:rPr>
        <w:t xml:space="preserve"> Systemu</w:t>
      </w:r>
      <w:r w:rsidR="00311F6B" w:rsidRPr="00167E02">
        <w:rPr>
          <w:rFonts w:ascii="Lato" w:hAnsi="Lato"/>
        </w:rPr>
        <w:t>.</w:t>
      </w:r>
    </w:p>
    <w:p w14:paraId="2FA3F04C" w14:textId="77777777" w:rsidR="00311F6B" w:rsidRPr="00697A14" w:rsidRDefault="00311F6B" w:rsidP="00311F6B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sz w:val="32"/>
          <w:szCs w:val="32"/>
        </w:rPr>
      </w:pP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Pr="14E29080">
        <w:rPr>
          <w:rFonts w:ascii="Lato" w:eastAsiaTheme="majorEastAsia" w:hAnsi="Lato" w:cstheme="majorBidi"/>
          <w:b/>
          <w:bCs/>
          <w:sz w:val="32"/>
          <w:szCs w:val="32"/>
        </w:rPr>
        <w:t>Zadania</w:t>
      </w:r>
      <w:r w:rsidRPr="00167E02">
        <w:rPr>
          <w:rFonts w:ascii="Lato" w:eastAsiaTheme="majorEastAsia" w:hAnsi="Lato" w:cstheme="majorBidi"/>
          <w:b/>
          <w:bCs/>
          <w:sz w:val="32"/>
          <w:szCs w:val="32"/>
        </w:rPr>
        <w:t>, załącznika</w:t>
      </w:r>
    </w:p>
    <w:p w14:paraId="3F465BB1" w14:textId="30D0A5A2" w:rsidR="00311F6B" w:rsidRPr="00167E02" w:rsidRDefault="00AB0BD1" w:rsidP="00311F6B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7B592204" w14:textId="49124CB6" w:rsidR="00210371" w:rsidRPr="00210371" w:rsidRDefault="00210371" w:rsidP="00487551">
      <w:pPr>
        <w:pStyle w:val="Nagwek1"/>
      </w:pPr>
      <w:bookmarkStart w:id="606" w:name="_Toc209104028"/>
      <w:proofErr w:type="spellStart"/>
      <w:r w:rsidRPr="00311F6B">
        <w:t>PKWD_SW</w:t>
      </w:r>
      <w:r w:rsidRPr="00210371">
        <w:t>_</w:t>
      </w:r>
      <w:r w:rsidR="00494EE4">
        <w:t>modelowanie</w:t>
      </w:r>
      <w:r w:rsidR="00814804">
        <w:t>_</w:t>
      </w:r>
      <w:r w:rsidR="00494EE4">
        <w:t>procesów</w:t>
      </w:r>
      <w:bookmarkEnd w:id="606"/>
      <w:proofErr w:type="spellEnd"/>
    </w:p>
    <w:p w14:paraId="257AE293" w14:textId="2593B78D" w:rsidR="00210371" w:rsidRPr="00210371" w:rsidRDefault="00210371" w:rsidP="00DE162A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210371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7652E343" w14:textId="2EF564D4" w:rsidR="00210371" w:rsidRPr="00DE162A" w:rsidRDefault="00210371" w:rsidP="00210371">
      <w:pPr>
        <w:rPr>
          <w:rFonts w:ascii="Lato" w:hAnsi="Lato"/>
        </w:rPr>
      </w:pPr>
      <w:r w:rsidRPr="00DE162A">
        <w:rPr>
          <w:rFonts w:ascii="Lato" w:hAnsi="Lato"/>
        </w:rPr>
        <w:t>Przeszkolenie z modelowania procesów w Systemie.</w:t>
      </w:r>
    </w:p>
    <w:p w14:paraId="64E57494" w14:textId="3635AA4D" w:rsidR="00210371" w:rsidRPr="00210371" w:rsidRDefault="00210371" w:rsidP="00DE162A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210371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5C47F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210371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51B639B1" w14:textId="27A01804" w:rsidR="00210371" w:rsidRPr="00DE162A" w:rsidRDefault="00210371" w:rsidP="00210371">
      <w:pPr>
        <w:rPr>
          <w:rFonts w:ascii="Lato" w:hAnsi="Lato"/>
        </w:rPr>
      </w:pPr>
      <w:r w:rsidRPr="00DE162A">
        <w:rPr>
          <w:rFonts w:ascii="Lato" w:hAnsi="Lato"/>
        </w:rPr>
        <w:t>Celem zadania jest zdobycie kompetencji z zakresu modelowania procesów biznesowych</w:t>
      </w:r>
      <w:r w:rsidR="00152884">
        <w:rPr>
          <w:rFonts w:ascii="Lato" w:hAnsi="Lato"/>
        </w:rPr>
        <w:t xml:space="preserve"> </w:t>
      </w:r>
      <w:r w:rsidR="00F45B19">
        <w:rPr>
          <w:rFonts w:ascii="Lato" w:hAnsi="Lato"/>
        </w:rPr>
        <w:t xml:space="preserve">w związku z </w:t>
      </w:r>
      <w:r w:rsidR="00152884">
        <w:rPr>
          <w:rFonts w:ascii="Lato" w:hAnsi="Lato"/>
        </w:rPr>
        <w:t>utworz</w:t>
      </w:r>
      <w:r w:rsidR="00F45B19">
        <w:rPr>
          <w:rFonts w:ascii="Lato" w:hAnsi="Lato"/>
        </w:rPr>
        <w:t xml:space="preserve">eniem </w:t>
      </w:r>
      <w:r w:rsidR="00152884">
        <w:rPr>
          <w:rFonts w:ascii="Lato" w:hAnsi="Lato"/>
        </w:rPr>
        <w:t>i zmodyfikowan</w:t>
      </w:r>
      <w:r w:rsidR="00F45B19">
        <w:rPr>
          <w:rFonts w:ascii="Lato" w:hAnsi="Lato"/>
        </w:rPr>
        <w:t xml:space="preserve">iem procesów biznesowych </w:t>
      </w:r>
      <w:r w:rsidR="00152884">
        <w:rPr>
          <w:rFonts w:ascii="Lato" w:hAnsi="Lato"/>
        </w:rPr>
        <w:t>w ramach Rozwoju Zdefiniowanego</w:t>
      </w:r>
      <w:r w:rsidRPr="00DE162A">
        <w:rPr>
          <w:rFonts w:ascii="Lato" w:hAnsi="Lato"/>
        </w:rPr>
        <w:t>.</w:t>
      </w:r>
    </w:p>
    <w:p w14:paraId="619913BF" w14:textId="1F1339BE" w:rsidR="00210371" w:rsidRPr="00DE162A" w:rsidRDefault="00210371" w:rsidP="00210371">
      <w:pPr>
        <w:rPr>
          <w:rFonts w:ascii="Lato" w:hAnsi="Lato"/>
        </w:rPr>
      </w:pPr>
      <w:r w:rsidRPr="00DE162A">
        <w:rPr>
          <w:rFonts w:ascii="Lato" w:hAnsi="Lato"/>
        </w:rPr>
        <w:t>Przeszkolenie kierowane jest do osób, które modelują lub będą modelowały procesy biznesowe</w:t>
      </w:r>
      <w:r w:rsidR="00494EE4">
        <w:rPr>
          <w:rFonts w:ascii="Lato" w:hAnsi="Lato"/>
        </w:rPr>
        <w:t xml:space="preserve"> </w:t>
      </w:r>
      <w:r w:rsidRPr="00DE162A">
        <w:rPr>
          <w:rFonts w:ascii="Lato" w:hAnsi="Lato"/>
        </w:rPr>
        <w:t>wykorzystywane w Systemie w aktualnie wykorzystywanej do tych celów aplikacji</w:t>
      </w:r>
      <w:r w:rsidR="00192464">
        <w:rPr>
          <w:rFonts w:ascii="Lato" w:hAnsi="Lato"/>
        </w:rPr>
        <w:t xml:space="preserve"> (tj. Enterpri</w:t>
      </w:r>
      <w:r w:rsidR="002870D0">
        <w:rPr>
          <w:rFonts w:ascii="Lato" w:hAnsi="Lato"/>
        </w:rPr>
        <w:t xml:space="preserve">se Architect, </w:t>
      </w:r>
      <w:proofErr w:type="spellStart"/>
      <w:r w:rsidR="002870D0">
        <w:rPr>
          <w:rFonts w:ascii="Lato" w:hAnsi="Lato"/>
        </w:rPr>
        <w:t>Camunda</w:t>
      </w:r>
      <w:proofErr w:type="spellEnd"/>
      <w:r w:rsidR="002870D0">
        <w:rPr>
          <w:rFonts w:ascii="Lato" w:hAnsi="Lato"/>
        </w:rPr>
        <w:t>)</w:t>
      </w:r>
      <w:r w:rsidRPr="00DE162A">
        <w:rPr>
          <w:rFonts w:ascii="Lato" w:hAnsi="Lato"/>
        </w:rPr>
        <w:t>.</w:t>
      </w:r>
      <w:r w:rsidR="00494EE4">
        <w:rPr>
          <w:rFonts w:ascii="Lato" w:hAnsi="Lato"/>
        </w:rPr>
        <w:t xml:space="preserve"> </w:t>
      </w:r>
    </w:p>
    <w:p w14:paraId="747B49E9" w14:textId="004DE1A5" w:rsidR="00210371" w:rsidRPr="00DE162A" w:rsidRDefault="00210371" w:rsidP="00210371">
      <w:pPr>
        <w:rPr>
          <w:rFonts w:ascii="Lato" w:hAnsi="Lato"/>
        </w:rPr>
      </w:pPr>
      <w:r w:rsidRPr="00DE162A">
        <w:rPr>
          <w:rFonts w:ascii="Lato" w:hAnsi="Lato"/>
        </w:rPr>
        <w:t>Przeszkolenie odbędzie się w formie online. Będzie przeznaczone dla co najmniej 12 osób, przy</w:t>
      </w:r>
      <w:r w:rsidR="00494EE4">
        <w:rPr>
          <w:rFonts w:ascii="Lato" w:hAnsi="Lato"/>
        </w:rPr>
        <w:t xml:space="preserve"> </w:t>
      </w:r>
      <w:r w:rsidRPr="00DE162A">
        <w:rPr>
          <w:rFonts w:ascii="Lato" w:hAnsi="Lato"/>
        </w:rPr>
        <w:t xml:space="preserve">zastrzeżeniu możliwości zwiększenia liczby uczestników do </w:t>
      </w:r>
      <w:r w:rsidR="00494EE4">
        <w:rPr>
          <w:rFonts w:ascii="Lato" w:hAnsi="Lato"/>
        </w:rPr>
        <w:t>20</w:t>
      </w:r>
      <w:r w:rsidRPr="00DE162A">
        <w:rPr>
          <w:rFonts w:ascii="Lato" w:hAnsi="Lato"/>
        </w:rPr>
        <w:t xml:space="preserve"> osób.</w:t>
      </w:r>
    </w:p>
    <w:p w14:paraId="2D8AC723" w14:textId="0C3BCA25" w:rsidR="009B4586" w:rsidRDefault="00210371" w:rsidP="00210371">
      <w:pPr>
        <w:rPr>
          <w:rFonts w:ascii="Lato" w:hAnsi="Lato"/>
        </w:rPr>
      </w:pPr>
      <w:r w:rsidRPr="00DE162A">
        <w:rPr>
          <w:rFonts w:ascii="Lato" w:hAnsi="Lato"/>
        </w:rPr>
        <w:t xml:space="preserve">Przeszkolenie powinno trwać co najmniej 3 dni po 8 godzin </w:t>
      </w:r>
      <w:r w:rsidR="00EA5CBA">
        <w:rPr>
          <w:rFonts w:ascii="Lato" w:hAnsi="Lato"/>
        </w:rPr>
        <w:t>dydaktycznych</w:t>
      </w:r>
      <w:r w:rsidRPr="00DE162A">
        <w:rPr>
          <w:rFonts w:ascii="Lato" w:hAnsi="Lato"/>
        </w:rPr>
        <w:t>. Przeszkolenie ma obejmować w</w:t>
      </w:r>
      <w:r w:rsidR="00494EE4">
        <w:rPr>
          <w:rFonts w:ascii="Lato" w:hAnsi="Lato"/>
        </w:rPr>
        <w:t xml:space="preserve"> </w:t>
      </w:r>
      <w:r w:rsidRPr="00DE162A">
        <w:rPr>
          <w:rFonts w:ascii="Lato" w:hAnsi="Lato"/>
        </w:rPr>
        <w:t>szczególności zagadnienia:</w:t>
      </w:r>
    </w:p>
    <w:p w14:paraId="1636F602" w14:textId="77777777" w:rsidR="009B4586" w:rsidRPr="00CC6B9D" w:rsidRDefault="009B4586" w:rsidP="00CC6B9D">
      <w:pPr>
        <w:pStyle w:val="Akapitzlist"/>
        <w:numPr>
          <w:ilvl w:val="0"/>
          <w:numId w:val="189"/>
        </w:numPr>
        <w:rPr>
          <w:rFonts w:ascii="Lato" w:hAnsi="Lato"/>
        </w:rPr>
      </w:pPr>
      <w:r w:rsidRPr="00CC6B9D">
        <w:rPr>
          <w:rFonts w:ascii="Lato" w:hAnsi="Lato"/>
        </w:rPr>
        <w:t xml:space="preserve">tworzenie wykonywalnych procesów biznesowych z użyciem technologii wykorzystanej w Systemie, </w:t>
      </w:r>
    </w:p>
    <w:p w14:paraId="1A478A9C" w14:textId="5588591B" w:rsidR="009B4586" w:rsidRPr="00CC6B9D" w:rsidRDefault="009B4586" w:rsidP="00CC6B9D">
      <w:pPr>
        <w:pStyle w:val="Akapitzlist"/>
        <w:numPr>
          <w:ilvl w:val="0"/>
          <w:numId w:val="189"/>
        </w:numPr>
        <w:rPr>
          <w:rFonts w:ascii="Lato" w:hAnsi="Lato"/>
        </w:rPr>
      </w:pPr>
      <w:r w:rsidRPr="00CC6B9D">
        <w:rPr>
          <w:rFonts w:ascii="Lato" w:hAnsi="Lato"/>
        </w:rPr>
        <w:t>implementacja procesów w Systemie.</w:t>
      </w:r>
    </w:p>
    <w:p w14:paraId="1916DC6F" w14:textId="01C3685A" w:rsidR="00210371" w:rsidRDefault="00210371" w:rsidP="00210371">
      <w:pPr>
        <w:rPr>
          <w:rFonts w:ascii="Lato" w:hAnsi="Lato"/>
        </w:rPr>
      </w:pPr>
      <w:r w:rsidRPr="00DE162A">
        <w:rPr>
          <w:rFonts w:ascii="Lato" w:hAnsi="Lato"/>
        </w:rPr>
        <w:t>Po przeszkoleniu uczestnik powinien samodzielnie potrafić</w:t>
      </w:r>
      <w:r w:rsidR="001C1392">
        <w:rPr>
          <w:rFonts w:ascii="Lato" w:hAnsi="Lato"/>
        </w:rPr>
        <w:t xml:space="preserve"> </w:t>
      </w:r>
      <w:r w:rsidRPr="00DE162A">
        <w:rPr>
          <w:rFonts w:ascii="Lato" w:hAnsi="Lato"/>
        </w:rPr>
        <w:t>z</w:t>
      </w:r>
      <w:r w:rsidR="001C1392">
        <w:rPr>
          <w:rFonts w:ascii="Lato" w:hAnsi="Lato"/>
        </w:rPr>
        <w:t>a</w:t>
      </w:r>
      <w:r w:rsidRPr="00DE162A">
        <w:rPr>
          <w:rFonts w:ascii="Lato" w:hAnsi="Lato"/>
        </w:rPr>
        <w:t>modelować proces</w:t>
      </w:r>
      <w:r w:rsidR="00EA5CBA">
        <w:rPr>
          <w:rFonts w:ascii="Lato" w:hAnsi="Lato"/>
        </w:rPr>
        <w:t>y</w:t>
      </w:r>
      <w:r w:rsidRPr="00DE162A">
        <w:rPr>
          <w:rFonts w:ascii="Lato" w:hAnsi="Lato"/>
        </w:rPr>
        <w:t xml:space="preserve"> w Systemie.</w:t>
      </w:r>
    </w:p>
    <w:p w14:paraId="69D41E10" w14:textId="4711E7E0" w:rsidR="00EA5CBA" w:rsidRPr="00DE162A" w:rsidRDefault="00EA5CBA" w:rsidP="00210371">
      <w:pPr>
        <w:rPr>
          <w:rFonts w:ascii="Lato" w:hAnsi="Lato"/>
        </w:rPr>
      </w:pPr>
      <w:r>
        <w:rPr>
          <w:rFonts w:ascii="Lato" w:hAnsi="Lato"/>
        </w:rPr>
        <w:t>Zamawiający zastrzega sobie prawo do nagrania przeszkolenia w celu jego dalszego wykorzystania wewnętrznego.</w:t>
      </w:r>
    </w:p>
    <w:p w14:paraId="1D133EBB" w14:textId="43D318D9" w:rsidR="00210371" w:rsidRDefault="00210371" w:rsidP="00494EE4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210371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5C47F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210371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5255D3FE" w14:textId="4087086E" w:rsidR="00494EE4" w:rsidRPr="00C540C4" w:rsidRDefault="003D5BCA" w:rsidP="00494EE4">
      <w:pPr>
        <w:rPr>
          <w:rFonts w:ascii="Lato" w:hAnsi="Lato"/>
        </w:rPr>
      </w:pPr>
      <w:r>
        <w:rPr>
          <w:rFonts w:ascii="Lato" w:hAnsi="Lato"/>
        </w:rPr>
        <w:t>167</w:t>
      </w:r>
      <w:r w:rsidR="00DE3DCA">
        <w:rPr>
          <w:rFonts w:ascii="Lato" w:hAnsi="Lato"/>
        </w:rPr>
        <w:t xml:space="preserve"> </w:t>
      </w:r>
      <w:r w:rsidR="00494EE4" w:rsidRPr="00C540C4">
        <w:rPr>
          <w:rFonts w:ascii="Lato" w:hAnsi="Lato"/>
        </w:rPr>
        <w:t xml:space="preserve">dni </w:t>
      </w:r>
      <w:r w:rsidR="00BA148B" w:rsidRPr="00167E02">
        <w:rPr>
          <w:rFonts w:ascii="Lato" w:hAnsi="Lato"/>
        </w:rPr>
        <w:t>od dnia zakończenia Okresu Przejściowego w zakresie Rozwoju</w:t>
      </w:r>
      <w:r w:rsidR="005C47F3">
        <w:rPr>
          <w:rFonts w:ascii="Lato" w:hAnsi="Lato"/>
        </w:rPr>
        <w:t xml:space="preserve"> Systemu</w:t>
      </w:r>
      <w:r w:rsidR="00BA148B" w:rsidRPr="00167E02">
        <w:rPr>
          <w:rFonts w:ascii="Lato" w:hAnsi="Lato"/>
        </w:rPr>
        <w:t>.</w:t>
      </w:r>
    </w:p>
    <w:p w14:paraId="39126E51" w14:textId="3A223E1A" w:rsidR="00494EE4" w:rsidRPr="00210371" w:rsidRDefault="00494EE4" w:rsidP="00DE162A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494EE4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5C47F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494EE4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</w:p>
    <w:p w14:paraId="387923D4" w14:textId="175B4599" w:rsidR="00F9692C" w:rsidRDefault="00AB0BD1">
      <w:pPr>
        <w:rPr>
          <w:rFonts w:ascii="Lato" w:hAnsi="Lato"/>
        </w:rPr>
      </w:pPr>
      <w:r>
        <w:rPr>
          <w:rFonts w:ascii="Lato" w:hAnsi="Lato"/>
        </w:rPr>
        <w:t>Nie dotyczy.</w:t>
      </w:r>
    </w:p>
    <w:p w14:paraId="3BDB09FD" w14:textId="1AF8A16F" w:rsidR="00753328" w:rsidRPr="00753328" w:rsidRDefault="00753328" w:rsidP="00487551">
      <w:pPr>
        <w:pStyle w:val="Nagwek1"/>
      </w:pPr>
      <w:bookmarkStart w:id="607" w:name="_Toc209104029"/>
      <w:proofErr w:type="spellStart"/>
      <w:r w:rsidRPr="00311F6B">
        <w:lastRenderedPageBreak/>
        <w:t>PKWD_SW</w:t>
      </w:r>
      <w:r w:rsidR="009F231A">
        <w:t>_przeszkolenie</w:t>
      </w:r>
      <w:proofErr w:type="spellEnd"/>
      <w:r w:rsidRPr="00753328">
        <w:t xml:space="preserve"> _</w:t>
      </w:r>
      <w:proofErr w:type="spellStart"/>
      <w:r w:rsidR="00954A84">
        <w:t>konfiguracja_</w:t>
      </w:r>
      <w:r>
        <w:t>monitorowanie_Systemu</w:t>
      </w:r>
      <w:bookmarkEnd w:id="607"/>
      <w:proofErr w:type="spellEnd"/>
    </w:p>
    <w:p w14:paraId="5D1B065A" w14:textId="77777777" w:rsidR="00753328" w:rsidRPr="00210371" w:rsidRDefault="00753328" w:rsidP="00753328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210371">
        <w:rPr>
          <w:rFonts w:ascii="Lato" w:eastAsiaTheme="majorEastAsia" w:hAnsi="Lato" w:cstheme="majorBidi"/>
          <w:b/>
          <w:bCs/>
          <w:sz w:val="32"/>
          <w:szCs w:val="32"/>
        </w:rPr>
        <w:t>Temat Zadania</w:t>
      </w:r>
    </w:p>
    <w:p w14:paraId="70CF838F" w14:textId="19FDBE8C" w:rsidR="00753328" w:rsidRPr="00DE162A" w:rsidRDefault="00753328" w:rsidP="00753328">
      <w:pPr>
        <w:rPr>
          <w:rFonts w:ascii="Lato" w:hAnsi="Lato"/>
        </w:rPr>
      </w:pPr>
      <w:r w:rsidRPr="00DE162A">
        <w:rPr>
          <w:rFonts w:ascii="Lato" w:hAnsi="Lato"/>
        </w:rPr>
        <w:t>Przeszkolenie z</w:t>
      </w:r>
      <w:r>
        <w:rPr>
          <w:rFonts w:ascii="Lato" w:hAnsi="Lato"/>
        </w:rPr>
        <w:t xml:space="preserve"> konfiguracji i</w:t>
      </w:r>
      <w:r w:rsidRPr="00DE162A">
        <w:rPr>
          <w:rFonts w:ascii="Lato" w:hAnsi="Lato"/>
        </w:rPr>
        <w:t xml:space="preserve"> </w:t>
      </w:r>
      <w:r>
        <w:rPr>
          <w:rFonts w:ascii="Lato" w:hAnsi="Lato"/>
        </w:rPr>
        <w:t>monitorowania</w:t>
      </w:r>
      <w:r w:rsidRPr="00DE162A">
        <w:rPr>
          <w:rFonts w:ascii="Lato" w:hAnsi="Lato"/>
        </w:rPr>
        <w:t xml:space="preserve"> System</w:t>
      </w:r>
      <w:r>
        <w:rPr>
          <w:rFonts w:ascii="Lato" w:hAnsi="Lato"/>
        </w:rPr>
        <w:t>u</w:t>
      </w:r>
      <w:r w:rsidRPr="00DE162A">
        <w:rPr>
          <w:rFonts w:ascii="Lato" w:hAnsi="Lato"/>
        </w:rPr>
        <w:t>.</w:t>
      </w:r>
    </w:p>
    <w:p w14:paraId="63F6EF1F" w14:textId="4EB54595" w:rsidR="00753328" w:rsidRPr="00210371" w:rsidRDefault="00753328" w:rsidP="00753328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210371">
        <w:rPr>
          <w:rFonts w:ascii="Lato" w:eastAsiaTheme="majorEastAsia" w:hAnsi="Lato" w:cstheme="majorBidi"/>
          <w:b/>
          <w:bCs/>
          <w:sz w:val="32"/>
          <w:szCs w:val="32"/>
        </w:rPr>
        <w:t xml:space="preserve">Opis </w:t>
      </w:r>
      <w:r w:rsidR="005C47F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210371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134060F1" w14:textId="4AF244A0" w:rsidR="00753328" w:rsidRPr="00DE162A" w:rsidRDefault="00753328" w:rsidP="00753328">
      <w:pPr>
        <w:rPr>
          <w:rFonts w:ascii="Lato" w:hAnsi="Lato"/>
        </w:rPr>
      </w:pPr>
      <w:r w:rsidRPr="00DE162A">
        <w:rPr>
          <w:rFonts w:ascii="Lato" w:hAnsi="Lato"/>
        </w:rPr>
        <w:t xml:space="preserve">Celem zadania jest zdobycie kompetencji z zakresu </w:t>
      </w:r>
      <w:r>
        <w:rPr>
          <w:rFonts w:ascii="Lato" w:hAnsi="Lato"/>
        </w:rPr>
        <w:t>administrowania Systemem, konfiguracji poszczególnych modułów i funkcjonalności,</w:t>
      </w:r>
      <w:r w:rsidR="00954A84">
        <w:rPr>
          <w:rFonts w:ascii="Lato" w:hAnsi="Lato"/>
        </w:rPr>
        <w:t xml:space="preserve"> monitorowania poprawności działania Systemu</w:t>
      </w:r>
      <w:r w:rsidR="00CA020F">
        <w:rPr>
          <w:rFonts w:ascii="Lato" w:hAnsi="Lato"/>
        </w:rPr>
        <w:t xml:space="preserve"> po zmianach w Platformie Programowej wprowadzonych w ramach Rozwoju Zdefiniowanego</w:t>
      </w:r>
      <w:r w:rsidR="00954A84">
        <w:rPr>
          <w:rFonts w:ascii="Lato" w:hAnsi="Lato"/>
        </w:rPr>
        <w:t xml:space="preserve">. </w:t>
      </w:r>
    </w:p>
    <w:p w14:paraId="67072E41" w14:textId="4ECA577F" w:rsidR="00753328" w:rsidRPr="00DE162A" w:rsidRDefault="00753328" w:rsidP="00753328">
      <w:pPr>
        <w:rPr>
          <w:rFonts w:ascii="Lato" w:hAnsi="Lato"/>
        </w:rPr>
      </w:pPr>
      <w:r w:rsidRPr="00DE162A">
        <w:rPr>
          <w:rFonts w:ascii="Lato" w:hAnsi="Lato"/>
        </w:rPr>
        <w:t xml:space="preserve">Przeszkolenie kierowane jest do osób, które </w:t>
      </w:r>
      <w:r w:rsidR="00954A84">
        <w:rPr>
          <w:rFonts w:ascii="Lato" w:hAnsi="Lato"/>
        </w:rPr>
        <w:t xml:space="preserve">zarządzają i będą zarządzać </w:t>
      </w:r>
      <w:r w:rsidRPr="00DE162A">
        <w:rPr>
          <w:rFonts w:ascii="Lato" w:hAnsi="Lato"/>
        </w:rPr>
        <w:t>Systeme</w:t>
      </w:r>
      <w:r w:rsidR="00954A84">
        <w:rPr>
          <w:rFonts w:ascii="Lato" w:hAnsi="Lato"/>
        </w:rPr>
        <w:t>m</w:t>
      </w:r>
      <w:r w:rsidRPr="00DE162A">
        <w:rPr>
          <w:rFonts w:ascii="Lato" w:hAnsi="Lato"/>
        </w:rPr>
        <w:t>.</w:t>
      </w:r>
      <w:r>
        <w:rPr>
          <w:rFonts w:ascii="Lato" w:hAnsi="Lato"/>
        </w:rPr>
        <w:t xml:space="preserve"> </w:t>
      </w:r>
      <w:r w:rsidRPr="00DE162A">
        <w:rPr>
          <w:rFonts w:ascii="Lato" w:hAnsi="Lato"/>
        </w:rPr>
        <w:t>Przeszkolenie odbędzie się w formie online. Będzie przeznaczone dla co najmniej 12 osób, przy</w:t>
      </w:r>
      <w:r>
        <w:rPr>
          <w:rFonts w:ascii="Lato" w:hAnsi="Lato"/>
        </w:rPr>
        <w:t xml:space="preserve"> </w:t>
      </w:r>
      <w:r w:rsidRPr="00DE162A">
        <w:rPr>
          <w:rFonts w:ascii="Lato" w:hAnsi="Lato"/>
        </w:rPr>
        <w:t xml:space="preserve">zastrzeżeniu możliwości zwiększenia liczby uczestników do </w:t>
      </w:r>
      <w:r>
        <w:rPr>
          <w:rFonts w:ascii="Lato" w:hAnsi="Lato"/>
        </w:rPr>
        <w:t>20</w:t>
      </w:r>
      <w:r w:rsidRPr="00DE162A">
        <w:rPr>
          <w:rFonts w:ascii="Lato" w:hAnsi="Lato"/>
        </w:rPr>
        <w:t xml:space="preserve"> osób.</w:t>
      </w:r>
      <w:r w:rsidR="001C1392">
        <w:rPr>
          <w:rFonts w:ascii="Lato" w:hAnsi="Lato"/>
        </w:rPr>
        <w:t xml:space="preserve"> </w:t>
      </w:r>
      <w:r w:rsidRPr="00DE162A">
        <w:rPr>
          <w:rFonts w:ascii="Lato" w:hAnsi="Lato"/>
        </w:rPr>
        <w:t>Przeszkolenie powinno trwać co najmniej 3 dni po 8 godzin lekcyjnych. Przeszkolenie ma obejmować w</w:t>
      </w:r>
      <w:r>
        <w:rPr>
          <w:rFonts w:ascii="Lato" w:hAnsi="Lato"/>
        </w:rPr>
        <w:t xml:space="preserve"> </w:t>
      </w:r>
      <w:r w:rsidRPr="00DE162A">
        <w:rPr>
          <w:rFonts w:ascii="Lato" w:hAnsi="Lato"/>
        </w:rPr>
        <w:t>szczególności zagadnienia:</w:t>
      </w:r>
    </w:p>
    <w:p w14:paraId="52FC8E4A" w14:textId="3BB825E9" w:rsidR="00753328" w:rsidRDefault="00B82104" w:rsidP="00CC6B9D">
      <w:pPr>
        <w:pStyle w:val="Akapitzlist"/>
        <w:numPr>
          <w:ilvl w:val="0"/>
          <w:numId w:val="191"/>
        </w:numPr>
        <w:rPr>
          <w:rFonts w:ascii="Lato" w:hAnsi="Lato"/>
        </w:rPr>
      </w:pPr>
      <w:r w:rsidRPr="003E7A43">
        <w:rPr>
          <w:rFonts w:ascii="Lato" w:hAnsi="Lato"/>
        </w:rPr>
        <w:t xml:space="preserve">monitorowanie poprawności pracy </w:t>
      </w:r>
      <w:r w:rsidR="00753328" w:rsidRPr="003E7A43">
        <w:rPr>
          <w:rFonts w:ascii="Lato" w:hAnsi="Lato"/>
        </w:rPr>
        <w:t>System</w:t>
      </w:r>
      <w:r w:rsidRPr="003E7A43">
        <w:rPr>
          <w:rFonts w:ascii="Lato" w:hAnsi="Lato"/>
        </w:rPr>
        <w:t>u – sprawdzanie wszystkich programów narzędziowych technicznych funkcjonujących na serwerach Systemu</w:t>
      </w:r>
      <w:r w:rsidR="00753328" w:rsidRPr="003E7A43">
        <w:rPr>
          <w:rFonts w:ascii="Lato" w:hAnsi="Lato"/>
        </w:rPr>
        <w:t>,</w:t>
      </w:r>
    </w:p>
    <w:p w14:paraId="229324A0" w14:textId="1A7F0540" w:rsidR="005E1C26" w:rsidRPr="003E7A43" w:rsidRDefault="003E7A43" w:rsidP="00CC6B9D">
      <w:pPr>
        <w:pStyle w:val="Akapitzlist"/>
        <w:numPr>
          <w:ilvl w:val="0"/>
          <w:numId w:val="191"/>
        </w:numPr>
        <w:rPr>
          <w:rFonts w:ascii="Lato" w:hAnsi="Lato"/>
        </w:rPr>
      </w:pPr>
      <w:r>
        <w:rPr>
          <w:rFonts w:ascii="Lato" w:hAnsi="Lato"/>
        </w:rPr>
        <w:t>w</w:t>
      </w:r>
      <w:r w:rsidR="005E1C26" w:rsidRPr="005E1C26">
        <w:rPr>
          <w:rFonts w:ascii="Lato" w:hAnsi="Lato"/>
        </w:rPr>
        <w:t>ykorzystanie Logu technicznego w systemie przy analizie błędów</w:t>
      </w:r>
      <w:r>
        <w:rPr>
          <w:rFonts w:ascii="Lato" w:hAnsi="Lato"/>
        </w:rPr>
        <w:t>,</w:t>
      </w:r>
    </w:p>
    <w:p w14:paraId="3DEB9F26" w14:textId="438B81D9" w:rsidR="00753328" w:rsidRDefault="00B82104" w:rsidP="00CC6B9D">
      <w:pPr>
        <w:pStyle w:val="Akapitzlist"/>
        <w:numPr>
          <w:ilvl w:val="0"/>
          <w:numId w:val="191"/>
        </w:numPr>
        <w:rPr>
          <w:rFonts w:ascii="Lato" w:hAnsi="Lato"/>
        </w:rPr>
      </w:pPr>
      <w:r w:rsidRPr="003E7A43">
        <w:rPr>
          <w:rFonts w:ascii="Lato" w:hAnsi="Lato"/>
        </w:rPr>
        <w:t xml:space="preserve">budowa i implementacja </w:t>
      </w:r>
      <w:r w:rsidR="00753328" w:rsidRPr="003E7A43">
        <w:rPr>
          <w:rFonts w:ascii="Lato" w:hAnsi="Lato"/>
        </w:rPr>
        <w:t>w Systemie</w:t>
      </w:r>
      <w:r w:rsidRPr="003E7A43">
        <w:rPr>
          <w:rFonts w:ascii="Lato" w:hAnsi="Lato"/>
        </w:rPr>
        <w:t xml:space="preserve"> reguł w </w:t>
      </w:r>
      <w:r w:rsidR="001C1392">
        <w:rPr>
          <w:rFonts w:ascii="Lato" w:hAnsi="Lato"/>
        </w:rPr>
        <w:t>M</w:t>
      </w:r>
      <w:r w:rsidR="001C1392" w:rsidRPr="003E7A43">
        <w:rPr>
          <w:rFonts w:ascii="Lato" w:hAnsi="Lato"/>
        </w:rPr>
        <w:t xml:space="preserve">odule </w:t>
      </w:r>
      <w:r w:rsidRPr="003E7A43">
        <w:rPr>
          <w:rFonts w:ascii="Lato" w:hAnsi="Lato"/>
        </w:rPr>
        <w:t>Walidator,</w:t>
      </w:r>
    </w:p>
    <w:p w14:paraId="676CD52B" w14:textId="5A012C16" w:rsidR="00B82104" w:rsidRDefault="00B82104" w:rsidP="00CC6B9D">
      <w:pPr>
        <w:pStyle w:val="Akapitzlist"/>
        <w:numPr>
          <w:ilvl w:val="0"/>
          <w:numId w:val="191"/>
        </w:numPr>
        <w:rPr>
          <w:rFonts w:ascii="Lato" w:hAnsi="Lato"/>
        </w:rPr>
      </w:pPr>
      <w:r w:rsidRPr="00C540C4">
        <w:rPr>
          <w:rFonts w:ascii="Lato" w:hAnsi="Lato"/>
        </w:rPr>
        <w:t xml:space="preserve">budowa i implementacja w Systemie </w:t>
      </w:r>
      <w:r>
        <w:rPr>
          <w:rFonts w:ascii="Lato" w:hAnsi="Lato"/>
        </w:rPr>
        <w:t>schematów</w:t>
      </w:r>
      <w:r w:rsidRPr="00C540C4">
        <w:rPr>
          <w:rFonts w:ascii="Lato" w:hAnsi="Lato"/>
        </w:rPr>
        <w:t xml:space="preserve"> w </w:t>
      </w:r>
      <w:r w:rsidR="001C1392">
        <w:rPr>
          <w:rFonts w:ascii="Lato" w:hAnsi="Lato"/>
        </w:rPr>
        <w:t>M</w:t>
      </w:r>
      <w:r w:rsidR="001C1392" w:rsidRPr="00C540C4">
        <w:rPr>
          <w:rFonts w:ascii="Lato" w:hAnsi="Lato"/>
        </w:rPr>
        <w:t xml:space="preserve">odule </w:t>
      </w:r>
      <w:r w:rsidRPr="00C540C4">
        <w:rPr>
          <w:rFonts w:ascii="Lato" w:hAnsi="Lato"/>
        </w:rPr>
        <w:t>Walidator,</w:t>
      </w:r>
    </w:p>
    <w:p w14:paraId="0B678059" w14:textId="706E88D2" w:rsidR="00B82104" w:rsidRDefault="00B82104" w:rsidP="00CC6B9D">
      <w:pPr>
        <w:pStyle w:val="Akapitzlist"/>
        <w:numPr>
          <w:ilvl w:val="0"/>
          <w:numId w:val="191"/>
        </w:numPr>
        <w:rPr>
          <w:rFonts w:ascii="Lato" w:hAnsi="Lato"/>
        </w:rPr>
      </w:pPr>
      <w:r>
        <w:rPr>
          <w:rFonts w:ascii="Lato" w:hAnsi="Lato"/>
        </w:rPr>
        <w:t>budowa i implementacja szablonów wydruków</w:t>
      </w:r>
      <w:r w:rsidR="00630439">
        <w:rPr>
          <w:rFonts w:ascii="Lato" w:hAnsi="Lato"/>
        </w:rPr>
        <w:t>,</w:t>
      </w:r>
    </w:p>
    <w:p w14:paraId="52F796C1" w14:textId="6DA9CF1F" w:rsidR="00B82104" w:rsidRDefault="00B82104" w:rsidP="00CC6B9D">
      <w:pPr>
        <w:pStyle w:val="Akapitzlist"/>
        <w:numPr>
          <w:ilvl w:val="0"/>
          <w:numId w:val="191"/>
        </w:numPr>
        <w:rPr>
          <w:rFonts w:ascii="Lato" w:hAnsi="Lato"/>
        </w:rPr>
      </w:pPr>
      <w:r>
        <w:rPr>
          <w:rFonts w:ascii="Lato" w:hAnsi="Lato"/>
        </w:rPr>
        <w:t>budowa i implementacja raportów do Systemu</w:t>
      </w:r>
      <w:r w:rsidR="00630439">
        <w:rPr>
          <w:rFonts w:ascii="Lato" w:hAnsi="Lato"/>
        </w:rPr>
        <w:t>,</w:t>
      </w:r>
    </w:p>
    <w:p w14:paraId="230D5613" w14:textId="77777777" w:rsidR="003E7A43" w:rsidRDefault="00630439" w:rsidP="00CC6B9D">
      <w:pPr>
        <w:pStyle w:val="Akapitzlist"/>
        <w:numPr>
          <w:ilvl w:val="0"/>
          <w:numId w:val="191"/>
        </w:numPr>
        <w:rPr>
          <w:rFonts w:ascii="Lato" w:hAnsi="Lato"/>
        </w:rPr>
      </w:pPr>
      <w:r>
        <w:rPr>
          <w:rFonts w:ascii="Lato" w:hAnsi="Lato"/>
        </w:rPr>
        <w:t>budowa i aktywacja</w:t>
      </w:r>
      <w:r w:rsidR="005E1C26">
        <w:rPr>
          <w:rFonts w:ascii="Lato" w:hAnsi="Lato"/>
        </w:rPr>
        <w:t xml:space="preserve"> subskrypcji CRFL</w:t>
      </w:r>
      <w:r w:rsidR="003E7A43">
        <w:rPr>
          <w:rFonts w:ascii="Lato" w:hAnsi="Lato"/>
        </w:rPr>
        <w:t>,</w:t>
      </w:r>
    </w:p>
    <w:p w14:paraId="5D905D3D" w14:textId="77777777" w:rsidR="00485FA8" w:rsidRDefault="003E7A43" w:rsidP="00CC6B9D">
      <w:pPr>
        <w:pStyle w:val="Akapitzlist"/>
        <w:numPr>
          <w:ilvl w:val="0"/>
          <w:numId w:val="191"/>
        </w:numPr>
        <w:rPr>
          <w:rFonts w:ascii="Lato" w:hAnsi="Lato"/>
        </w:rPr>
      </w:pPr>
      <w:r>
        <w:rPr>
          <w:rFonts w:ascii="Lato" w:hAnsi="Lato"/>
        </w:rPr>
        <w:t>f</w:t>
      </w:r>
      <w:r w:rsidRPr="003E7A43">
        <w:rPr>
          <w:rFonts w:ascii="Lato" w:hAnsi="Lato"/>
        </w:rPr>
        <w:t xml:space="preserve">unkcjonalności </w:t>
      </w:r>
      <w:r>
        <w:rPr>
          <w:rFonts w:ascii="Lato" w:hAnsi="Lato"/>
        </w:rPr>
        <w:t xml:space="preserve">projektów w </w:t>
      </w:r>
      <w:r w:rsidRPr="003E7A43">
        <w:rPr>
          <w:rFonts w:ascii="Lato" w:hAnsi="Lato"/>
        </w:rPr>
        <w:t>program</w:t>
      </w:r>
      <w:r>
        <w:rPr>
          <w:rFonts w:ascii="Lato" w:hAnsi="Lato"/>
        </w:rPr>
        <w:t>ie</w:t>
      </w:r>
      <w:r w:rsidRPr="003E7A43">
        <w:rPr>
          <w:rFonts w:ascii="Lato" w:hAnsi="Lato"/>
        </w:rPr>
        <w:t xml:space="preserve"> </w:t>
      </w:r>
      <w:proofErr w:type="spellStart"/>
      <w:r w:rsidRPr="003E7A43">
        <w:rPr>
          <w:rFonts w:ascii="Lato" w:hAnsi="Lato"/>
        </w:rPr>
        <w:t>SoapUI</w:t>
      </w:r>
      <w:proofErr w:type="spellEnd"/>
      <w:r w:rsidRPr="003E7A43">
        <w:rPr>
          <w:rFonts w:ascii="Lato" w:hAnsi="Lato"/>
        </w:rPr>
        <w:t xml:space="preserve"> wykorzystane w trakcie testów Systemu</w:t>
      </w:r>
      <w:r w:rsidR="00485FA8">
        <w:rPr>
          <w:rFonts w:ascii="Lato" w:hAnsi="Lato"/>
        </w:rPr>
        <w:t>,</w:t>
      </w:r>
    </w:p>
    <w:p w14:paraId="267BC5F5" w14:textId="31F859AA" w:rsidR="00630439" w:rsidRPr="003E7A43" w:rsidRDefault="00485FA8" w:rsidP="00CC6B9D">
      <w:pPr>
        <w:pStyle w:val="Akapitzlist"/>
        <w:numPr>
          <w:ilvl w:val="0"/>
          <w:numId w:val="191"/>
        </w:numPr>
        <w:rPr>
          <w:rFonts w:ascii="Lato" w:hAnsi="Lato"/>
        </w:rPr>
      </w:pPr>
      <w:r w:rsidRPr="00485FA8">
        <w:rPr>
          <w:rFonts w:ascii="Lato" w:hAnsi="Lato"/>
        </w:rPr>
        <w:t xml:space="preserve">wykorzystanie technologii ETL w poszczególnych </w:t>
      </w:r>
      <w:r w:rsidR="001C1392">
        <w:rPr>
          <w:rFonts w:ascii="Lato" w:hAnsi="Lato"/>
        </w:rPr>
        <w:t>M</w:t>
      </w:r>
      <w:r w:rsidR="001C1392" w:rsidRPr="00485FA8">
        <w:rPr>
          <w:rFonts w:ascii="Lato" w:hAnsi="Lato"/>
        </w:rPr>
        <w:t xml:space="preserve">odułach </w:t>
      </w:r>
      <w:r w:rsidR="001C1392">
        <w:rPr>
          <w:rFonts w:ascii="Lato" w:hAnsi="Lato"/>
        </w:rPr>
        <w:t>S</w:t>
      </w:r>
      <w:r w:rsidR="001C1392" w:rsidRPr="00485FA8">
        <w:rPr>
          <w:rFonts w:ascii="Lato" w:hAnsi="Lato"/>
        </w:rPr>
        <w:t>ystemu</w:t>
      </w:r>
      <w:r w:rsidR="00325556">
        <w:rPr>
          <w:rFonts w:ascii="Lato" w:hAnsi="Lato"/>
        </w:rPr>
        <w:t>.</w:t>
      </w:r>
    </w:p>
    <w:p w14:paraId="64E9C17B" w14:textId="349842EE" w:rsidR="00753328" w:rsidRPr="00DE162A" w:rsidRDefault="00753328" w:rsidP="002B3230">
      <w:pPr>
        <w:rPr>
          <w:rFonts w:ascii="Lato" w:hAnsi="Lato"/>
        </w:rPr>
      </w:pPr>
      <w:r w:rsidRPr="00DE162A">
        <w:rPr>
          <w:rFonts w:ascii="Lato" w:hAnsi="Lato"/>
        </w:rPr>
        <w:t>Po przeszkoleniu uczestnik powinien samodzielnie potrafić</w:t>
      </w:r>
      <w:r w:rsidR="002B3230">
        <w:rPr>
          <w:rFonts w:ascii="Lato" w:hAnsi="Lato"/>
        </w:rPr>
        <w:t xml:space="preserve"> realizować w Systemie zadania omówione i zaprezentowane</w:t>
      </w:r>
      <w:r w:rsidR="002B3230" w:rsidRPr="00B53A86">
        <w:rPr>
          <w:rFonts w:ascii="Lato" w:hAnsi="Lato"/>
        </w:rPr>
        <w:t xml:space="preserve"> podczas przeszkolenia</w:t>
      </w:r>
      <w:r w:rsidRPr="00DE162A">
        <w:rPr>
          <w:rFonts w:ascii="Lato" w:hAnsi="Lato"/>
        </w:rPr>
        <w:t>.</w:t>
      </w:r>
    </w:p>
    <w:p w14:paraId="3D8E43A6" w14:textId="77777777" w:rsidR="001A0263" w:rsidRPr="00DE162A" w:rsidRDefault="001A0263" w:rsidP="001A0263">
      <w:pPr>
        <w:rPr>
          <w:rFonts w:ascii="Lato" w:hAnsi="Lato"/>
        </w:rPr>
      </w:pPr>
      <w:r>
        <w:rPr>
          <w:rFonts w:ascii="Lato" w:hAnsi="Lato"/>
        </w:rPr>
        <w:t>Zamawiający zastrzega sobie prawo do nagrania przeszkolenia w celu jego dalszego wykorzystania wewnętrznego.</w:t>
      </w:r>
    </w:p>
    <w:p w14:paraId="76B08750" w14:textId="44122367" w:rsidR="00753328" w:rsidRDefault="00753328" w:rsidP="00753328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210371">
        <w:rPr>
          <w:rFonts w:ascii="Lato" w:eastAsiaTheme="majorEastAsia" w:hAnsi="Lato" w:cstheme="majorBidi"/>
          <w:b/>
          <w:bCs/>
          <w:sz w:val="32"/>
          <w:szCs w:val="32"/>
        </w:rPr>
        <w:t xml:space="preserve">Data dostarczenia </w:t>
      </w:r>
      <w:r w:rsidR="005C47F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210371">
        <w:rPr>
          <w:rFonts w:ascii="Lato" w:eastAsiaTheme="majorEastAsia" w:hAnsi="Lato" w:cstheme="majorBidi"/>
          <w:b/>
          <w:bCs/>
          <w:sz w:val="32"/>
          <w:szCs w:val="32"/>
        </w:rPr>
        <w:t>adania</w:t>
      </w:r>
    </w:p>
    <w:p w14:paraId="6D43FD06" w14:textId="6E6A9096" w:rsidR="00753328" w:rsidRPr="00C540C4" w:rsidRDefault="005A7A6A" w:rsidP="00753328">
      <w:pPr>
        <w:rPr>
          <w:rFonts w:ascii="Lato" w:hAnsi="Lato"/>
        </w:rPr>
      </w:pPr>
      <w:r>
        <w:rPr>
          <w:rFonts w:ascii="Lato" w:hAnsi="Lato"/>
        </w:rPr>
        <w:t>344</w:t>
      </w:r>
      <w:r w:rsidR="00DE3DCA">
        <w:rPr>
          <w:rFonts w:ascii="Lato" w:hAnsi="Lato"/>
        </w:rPr>
        <w:t xml:space="preserve"> </w:t>
      </w:r>
      <w:r w:rsidR="00753328" w:rsidRPr="00C540C4">
        <w:rPr>
          <w:rFonts w:ascii="Lato" w:hAnsi="Lato"/>
        </w:rPr>
        <w:t xml:space="preserve">dni </w:t>
      </w:r>
      <w:r w:rsidR="00BA148B" w:rsidRPr="00167E02">
        <w:rPr>
          <w:rFonts w:ascii="Lato" w:hAnsi="Lato"/>
        </w:rPr>
        <w:t>od dnia zakończenia Okresu Przejściowego w zakresie Rozwoju</w:t>
      </w:r>
      <w:r w:rsidR="005C47F3">
        <w:rPr>
          <w:rFonts w:ascii="Lato" w:hAnsi="Lato"/>
        </w:rPr>
        <w:t xml:space="preserve"> Systemu</w:t>
      </w:r>
      <w:r w:rsidR="00BA148B" w:rsidRPr="00167E02">
        <w:rPr>
          <w:rFonts w:ascii="Lato" w:hAnsi="Lato"/>
        </w:rPr>
        <w:t>.</w:t>
      </w:r>
    </w:p>
    <w:p w14:paraId="644EBDD9" w14:textId="1B084CFC" w:rsidR="00753328" w:rsidRPr="00210371" w:rsidRDefault="00753328" w:rsidP="00753328">
      <w:pPr>
        <w:keepNext/>
        <w:keepLines/>
        <w:numPr>
          <w:ilvl w:val="1"/>
          <w:numId w:val="1"/>
        </w:numPr>
        <w:shd w:val="clear" w:color="auto" w:fill="FFFFFF" w:themeFill="background1"/>
        <w:tabs>
          <w:tab w:val="left" w:pos="284"/>
          <w:tab w:val="left" w:pos="567"/>
          <w:tab w:val="left" w:pos="1701"/>
        </w:tabs>
        <w:spacing w:before="360" w:after="120"/>
        <w:jc w:val="both"/>
        <w:outlineLvl w:val="1"/>
        <w:rPr>
          <w:rFonts w:ascii="Lato" w:eastAsiaTheme="majorEastAsia" w:hAnsi="Lato" w:cstheme="majorBidi"/>
          <w:b/>
          <w:bCs/>
          <w:sz w:val="32"/>
          <w:szCs w:val="32"/>
        </w:rPr>
      </w:pPr>
      <w:r w:rsidRPr="00494EE4">
        <w:rPr>
          <w:rFonts w:ascii="Lato" w:eastAsiaTheme="majorEastAsia" w:hAnsi="Lato" w:cstheme="majorBidi"/>
          <w:b/>
          <w:bCs/>
          <w:sz w:val="32"/>
          <w:szCs w:val="32"/>
        </w:rPr>
        <w:t xml:space="preserve">Odniesienie do innego </w:t>
      </w:r>
      <w:r w:rsidR="005C47F3">
        <w:rPr>
          <w:rFonts w:ascii="Lato" w:eastAsiaTheme="majorEastAsia" w:hAnsi="Lato" w:cstheme="majorBidi"/>
          <w:b/>
          <w:bCs/>
          <w:sz w:val="32"/>
          <w:szCs w:val="32"/>
        </w:rPr>
        <w:t>Z</w:t>
      </w:r>
      <w:r w:rsidRPr="00494EE4">
        <w:rPr>
          <w:rFonts w:ascii="Lato" w:eastAsiaTheme="majorEastAsia" w:hAnsi="Lato" w:cstheme="majorBidi"/>
          <w:b/>
          <w:bCs/>
          <w:sz w:val="32"/>
          <w:szCs w:val="32"/>
        </w:rPr>
        <w:t>adania, załącznika</w:t>
      </w:r>
    </w:p>
    <w:p w14:paraId="201F6CE5" w14:textId="0939CC1F" w:rsidR="00F9692C" w:rsidRDefault="00AB0BD1">
      <w:r>
        <w:rPr>
          <w:rFonts w:ascii="Lato" w:hAnsi="Lato"/>
        </w:rPr>
        <w:t>Nie dotyczy.</w:t>
      </w:r>
    </w:p>
    <w:p w14:paraId="611D65D1" w14:textId="1A46497B" w:rsidR="00E53F96" w:rsidRPr="00336976" w:rsidRDefault="00E53F96" w:rsidP="00F71FAB">
      <w:pPr>
        <w:pStyle w:val="Nagwek1"/>
      </w:pPr>
      <w:bookmarkStart w:id="608" w:name="_Toc209104030"/>
      <w:proofErr w:type="spellStart"/>
      <w:r w:rsidRPr="00336976">
        <w:lastRenderedPageBreak/>
        <w:t>PKWD_SW_</w:t>
      </w:r>
      <w:r w:rsidR="00893D52">
        <w:t>N</w:t>
      </w:r>
      <w:r w:rsidR="005808E7">
        <w:t>umer_</w:t>
      </w:r>
      <w:r w:rsidR="00893D52">
        <w:t>P</w:t>
      </w:r>
      <w:r>
        <w:t>artii</w:t>
      </w:r>
      <w:proofErr w:type="spellEnd"/>
    </w:p>
    <w:p w14:paraId="3FD7EB14" w14:textId="77777777" w:rsidR="00E53F96" w:rsidRDefault="00E53F96" w:rsidP="00016892">
      <w:pPr>
        <w:pStyle w:val="Nagwek2"/>
      </w:pPr>
      <w:bookmarkStart w:id="609" w:name="_Hlk198901567"/>
      <w:r w:rsidRPr="00A435E7">
        <w:t>Temat Zadania</w:t>
      </w:r>
      <w:r>
        <w:t xml:space="preserve"> </w:t>
      </w:r>
    </w:p>
    <w:bookmarkEnd w:id="609"/>
    <w:p w14:paraId="5962242C" w14:textId="129F0942" w:rsidR="00E53F96" w:rsidRPr="003B7DC8" w:rsidRDefault="00E53F96" w:rsidP="00E53F96">
      <w:pPr>
        <w:rPr>
          <w:rFonts w:ascii="Lato" w:hAnsi="Lato"/>
        </w:rPr>
      </w:pPr>
      <w:r w:rsidRPr="003B7DC8">
        <w:rPr>
          <w:rFonts w:ascii="Lato" w:hAnsi="Lato"/>
        </w:rPr>
        <w:t xml:space="preserve">Zwiększenie pola </w:t>
      </w:r>
      <w:r w:rsidR="00893D52" w:rsidRPr="003B7DC8">
        <w:rPr>
          <w:rFonts w:ascii="Lato" w:hAnsi="Lato"/>
        </w:rPr>
        <w:t>Numer</w:t>
      </w:r>
      <w:r w:rsidRPr="003B7DC8">
        <w:rPr>
          <w:rFonts w:ascii="Lato" w:hAnsi="Lato"/>
        </w:rPr>
        <w:t xml:space="preserve"> partii towaru we wnioskach i rozstrzygnięciach.</w:t>
      </w:r>
    </w:p>
    <w:p w14:paraId="251297E2" w14:textId="2D222A7A" w:rsidR="00E53F96" w:rsidRDefault="00E53F96" w:rsidP="00016892">
      <w:pPr>
        <w:pStyle w:val="Nagwek2"/>
      </w:pPr>
      <w:r w:rsidRPr="00A435E7">
        <w:t xml:space="preserve">Opis </w:t>
      </w:r>
      <w:r w:rsidR="00487551">
        <w:t>Z</w:t>
      </w:r>
      <w:r w:rsidRPr="00A435E7">
        <w:t>adania</w:t>
      </w:r>
    </w:p>
    <w:p w14:paraId="55598228" w14:textId="49BB6014" w:rsidR="00E53F96" w:rsidRPr="003B7DC8" w:rsidRDefault="00E53F96" w:rsidP="003B7DC8">
      <w:pPr>
        <w:rPr>
          <w:rFonts w:ascii="Lato" w:hAnsi="Lato"/>
        </w:rPr>
      </w:pPr>
      <w:r w:rsidRPr="003B7DC8">
        <w:rPr>
          <w:rFonts w:ascii="Lato" w:hAnsi="Lato"/>
        </w:rPr>
        <w:t xml:space="preserve">Wykonawca powiększy pole </w:t>
      </w:r>
      <w:r w:rsidR="00893D52" w:rsidRPr="003B7DC8">
        <w:rPr>
          <w:rFonts w:ascii="Lato" w:hAnsi="Lato"/>
        </w:rPr>
        <w:t>Numer</w:t>
      </w:r>
      <w:r w:rsidRPr="003B7DC8">
        <w:rPr>
          <w:rFonts w:ascii="Lato" w:hAnsi="Lato"/>
        </w:rPr>
        <w:t xml:space="preserve"> partii towaru do 500 znaków tak, żeby była możliwość wpisania kilkudziesięciu partii towaru. Pole </w:t>
      </w:r>
      <w:r w:rsidR="00893D52" w:rsidRPr="003B7DC8">
        <w:rPr>
          <w:rFonts w:ascii="Lato" w:hAnsi="Lato"/>
        </w:rPr>
        <w:t>Numer</w:t>
      </w:r>
      <w:r w:rsidRPr="003B7DC8">
        <w:rPr>
          <w:rFonts w:ascii="Lato" w:hAnsi="Lato"/>
        </w:rPr>
        <w:t xml:space="preserve"> partii towaru ma być w formularzach wniosków i dokumentów poszerzone i </w:t>
      </w:r>
      <w:proofErr w:type="spellStart"/>
      <w:r w:rsidRPr="003B7DC8">
        <w:rPr>
          <w:rFonts w:ascii="Lato" w:hAnsi="Lato"/>
        </w:rPr>
        <w:t>przewijalne</w:t>
      </w:r>
      <w:proofErr w:type="spellEnd"/>
      <w:r w:rsidRPr="003B7DC8">
        <w:rPr>
          <w:rFonts w:ascii="Lato" w:hAnsi="Lato"/>
        </w:rPr>
        <w:t xml:space="preserve"> (np. suwak), w sposób umożliwiający czytanie i wprowadzanie zawartości pola.</w:t>
      </w:r>
    </w:p>
    <w:p w14:paraId="65E31631" w14:textId="45D63F7E" w:rsidR="00E53F96" w:rsidRPr="00A435E7" w:rsidRDefault="00E53F96" w:rsidP="00016892">
      <w:pPr>
        <w:pStyle w:val="Nagwek2"/>
      </w:pPr>
      <w:r w:rsidRPr="00A435E7">
        <w:t xml:space="preserve">Data dostarczenia </w:t>
      </w:r>
      <w:r w:rsidR="00487551">
        <w:t>Z</w:t>
      </w:r>
      <w:r w:rsidRPr="00A435E7">
        <w:t>adania</w:t>
      </w:r>
    </w:p>
    <w:p w14:paraId="53D73196" w14:textId="4D2D2CD6" w:rsidR="00E53F96" w:rsidRPr="00A435E7" w:rsidRDefault="00495E78" w:rsidP="00E53F96">
      <w:pPr>
        <w:rPr>
          <w:rFonts w:ascii="Lato" w:hAnsi="Lato"/>
        </w:rPr>
      </w:pPr>
      <w:r>
        <w:rPr>
          <w:rFonts w:ascii="Lato" w:hAnsi="Lato"/>
        </w:rPr>
        <w:t>87</w:t>
      </w:r>
      <w:r w:rsidR="00E53F96" w:rsidRPr="00A435E7">
        <w:rPr>
          <w:rFonts w:ascii="Lato" w:hAnsi="Lato"/>
        </w:rPr>
        <w:t xml:space="preserve"> dni od dnia zakończenia Okresu Przejściowego w zakresie Rozwoju</w:t>
      </w:r>
      <w:r w:rsidR="00E53F96">
        <w:rPr>
          <w:rFonts w:ascii="Lato" w:hAnsi="Lato"/>
        </w:rPr>
        <w:t xml:space="preserve"> Systemu</w:t>
      </w:r>
      <w:r w:rsidR="00E53F96" w:rsidRPr="00A435E7">
        <w:rPr>
          <w:rFonts w:ascii="Lato" w:hAnsi="Lato"/>
        </w:rPr>
        <w:t>.</w:t>
      </w:r>
    </w:p>
    <w:p w14:paraId="019634E4" w14:textId="6D3C814D" w:rsidR="00E53F96" w:rsidRPr="00A435E7" w:rsidRDefault="00E53F96" w:rsidP="00016892">
      <w:pPr>
        <w:pStyle w:val="Nagwek2"/>
      </w:pPr>
      <w:r w:rsidRPr="00A435E7">
        <w:t xml:space="preserve">Odniesienie do innego </w:t>
      </w:r>
      <w:r w:rsidR="00487551">
        <w:t>Z</w:t>
      </w:r>
      <w:r w:rsidRPr="00A435E7">
        <w:t>adania, załącznika</w:t>
      </w:r>
    </w:p>
    <w:p w14:paraId="7A77C9CB" w14:textId="09587E08" w:rsidR="00E53F96" w:rsidRDefault="00AB0BD1" w:rsidP="00E53F96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E53F96">
        <w:rPr>
          <w:rFonts w:ascii="Lato" w:hAnsi="Lato"/>
        </w:rPr>
        <w:t xml:space="preserve"> </w:t>
      </w:r>
    </w:p>
    <w:p w14:paraId="69A6BB7E" w14:textId="7EC3C119" w:rsidR="00487551" w:rsidRDefault="00487551" w:rsidP="006B0C11">
      <w:pPr>
        <w:pStyle w:val="Nagwek1"/>
      </w:pPr>
      <w:proofErr w:type="spellStart"/>
      <w:r w:rsidRPr="00336976">
        <w:t>P</w:t>
      </w:r>
      <w:r w:rsidR="00533117">
        <w:t>K</w:t>
      </w:r>
      <w:r w:rsidRPr="00336976">
        <w:t>WD_SW_</w:t>
      </w:r>
      <w:r>
        <w:t>do_poprawy</w:t>
      </w:r>
      <w:proofErr w:type="spellEnd"/>
    </w:p>
    <w:p w14:paraId="3C73C224" w14:textId="77777777" w:rsidR="00487551" w:rsidRDefault="00487551" w:rsidP="00016892">
      <w:pPr>
        <w:pStyle w:val="Nagwek2"/>
      </w:pPr>
      <w:r>
        <w:t xml:space="preserve"> </w:t>
      </w:r>
      <w:r w:rsidRPr="00A435E7">
        <w:t>Temat Zadania</w:t>
      </w:r>
      <w:r>
        <w:t xml:space="preserve"> </w:t>
      </w:r>
    </w:p>
    <w:p w14:paraId="3FEBB219" w14:textId="7E5B7012" w:rsidR="00487551" w:rsidRPr="003B7DC8" w:rsidRDefault="00487551" w:rsidP="00487551">
      <w:pPr>
        <w:rPr>
          <w:rFonts w:ascii="Lato" w:hAnsi="Lato"/>
        </w:rPr>
      </w:pPr>
      <w:r w:rsidRPr="003B7DC8">
        <w:rPr>
          <w:rFonts w:ascii="Lato" w:hAnsi="Lato"/>
        </w:rPr>
        <w:t xml:space="preserve">Cofnięcie do poprawy </w:t>
      </w:r>
      <w:r w:rsidR="00CA02E6" w:rsidRPr="003B7DC8">
        <w:rPr>
          <w:rFonts w:ascii="Lato" w:hAnsi="Lato"/>
        </w:rPr>
        <w:t>R</w:t>
      </w:r>
      <w:r w:rsidRPr="003B7DC8">
        <w:rPr>
          <w:rFonts w:ascii="Lato" w:hAnsi="Lato"/>
        </w:rPr>
        <w:t>ozstrzygnięcia w statusie „Przekazano do podpisu”.</w:t>
      </w:r>
    </w:p>
    <w:p w14:paraId="501C4CD0" w14:textId="024F2817" w:rsidR="00487551" w:rsidRDefault="00487551" w:rsidP="00016892">
      <w:pPr>
        <w:pStyle w:val="Nagwek2"/>
      </w:pPr>
      <w:r>
        <w:t xml:space="preserve"> </w:t>
      </w:r>
      <w:r w:rsidRPr="00A435E7">
        <w:t xml:space="preserve">Opis </w:t>
      </w:r>
      <w:r>
        <w:t>Z</w:t>
      </w:r>
      <w:r w:rsidRPr="00A435E7">
        <w:t>adania</w:t>
      </w:r>
    </w:p>
    <w:p w14:paraId="68BB9855" w14:textId="25D7C2B4" w:rsidR="00487551" w:rsidRPr="003B7DC8" w:rsidRDefault="00487551" w:rsidP="00487551">
      <w:pPr>
        <w:rPr>
          <w:rFonts w:ascii="Lato" w:hAnsi="Lato"/>
        </w:rPr>
      </w:pPr>
      <w:r w:rsidRPr="003B7DC8">
        <w:rPr>
          <w:rFonts w:ascii="Lato" w:hAnsi="Lato"/>
        </w:rPr>
        <w:t>Wykonawca utworzy funkcjonalność cofnięcia Rozstrzygnięcia w statusie „Przekazane do podpisu” przez osobę podpisującą do osoby wystawiającej Rozstrzygnięcie</w:t>
      </w:r>
      <w:r w:rsidR="006B0C11" w:rsidRPr="003B7DC8">
        <w:rPr>
          <w:rFonts w:ascii="Lato" w:hAnsi="Lato"/>
        </w:rPr>
        <w:t>,</w:t>
      </w:r>
      <w:r w:rsidRPr="003B7DC8">
        <w:rPr>
          <w:rFonts w:ascii="Lato" w:hAnsi="Lato"/>
        </w:rPr>
        <w:t xml:space="preserve"> z uwagami (nowe pole „uwagi do poprawy”). Funkcjonalność ma umożliwić podpisującemu cofnięcie dokumentu do poprawy z możliwością zaznaczenia fragmentu, który wymaga poprawy. Zaznaczenie powinno być dostępne do wszystkich rodzajów pól występujących na </w:t>
      </w:r>
      <w:r w:rsidR="00E83B68" w:rsidRPr="003B7DC8">
        <w:rPr>
          <w:rFonts w:ascii="Lato" w:hAnsi="Lato"/>
        </w:rPr>
        <w:t>R</w:t>
      </w:r>
      <w:r w:rsidRPr="003B7DC8">
        <w:rPr>
          <w:rFonts w:ascii="Lato" w:hAnsi="Lato"/>
        </w:rPr>
        <w:t xml:space="preserve">ozstrzygnięciu, np. zawartości tekstowych pól formularzy, pól słownikowych, pól typu </w:t>
      </w:r>
      <w:proofErr w:type="spellStart"/>
      <w:r w:rsidRPr="003B7DC8">
        <w:rPr>
          <w:rFonts w:ascii="Lato" w:hAnsi="Lato"/>
        </w:rPr>
        <w:t>checkbox</w:t>
      </w:r>
      <w:proofErr w:type="spellEnd"/>
      <w:r w:rsidRPr="003B7DC8">
        <w:rPr>
          <w:rFonts w:ascii="Lato" w:hAnsi="Lato"/>
        </w:rPr>
        <w:t>, pól typu data.</w:t>
      </w:r>
    </w:p>
    <w:p w14:paraId="7FCFEDBC" w14:textId="2E9608B6" w:rsidR="00487551" w:rsidRPr="003B7DC8" w:rsidRDefault="00487551" w:rsidP="00487551">
      <w:pPr>
        <w:rPr>
          <w:rFonts w:ascii="Lato" w:hAnsi="Lato"/>
        </w:rPr>
      </w:pPr>
      <w:r w:rsidRPr="003B7DC8">
        <w:rPr>
          <w:rFonts w:ascii="Lato" w:hAnsi="Lato"/>
        </w:rPr>
        <w:t xml:space="preserve">Wykonawca utworzy nowy status w obsłudze </w:t>
      </w:r>
      <w:r w:rsidR="00E83B68" w:rsidRPr="003B7DC8">
        <w:rPr>
          <w:rFonts w:ascii="Lato" w:hAnsi="Lato"/>
        </w:rPr>
        <w:t>R</w:t>
      </w:r>
      <w:r w:rsidRPr="003B7DC8">
        <w:rPr>
          <w:rFonts w:ascii="Lato" w:hAnsi="Lato"/>
        </w:rPr>
        <w:t>ozstrzygnię</w:t>
      </w:r>
      <w:r w:rsidR="00E83B68" w:rsidRPr="003B7DC8">
        <w:rPr>
          <w:rFonts w:ascii="Lato" w:hAnsi="Lato"/>
        </w:rPr>
        <w:t>ć</w:t>
      </w:r>
      <w:r w:rsidRPr="003B7DC8">
        <w:rPr>
          <w:rFonts w:ascii="Lato" w:hAnsi="Lato"/>
        </w:rPr>
        <w:t xml:space="preserve"> </w:t>
      </w:r>
      <w:r w:rsidR="00B15565">
        <w:rPr>
          <w:rFonts w:ascii="Lato" w:hAnsi="Lato"/>
        </w:rPr>
        <w:t>„</w:t>
      </w:r>
      <w:r w:rsidRPr="003B7DC8">
        <w:rPr>
          <w:rFonts w:ascii="Lato" w:hAnsi="Lato"/>
        </w:rPr>
        <w:t>do poprawy</w:t>
      </w:r>
      <w:r w:rsidR="00B15565">
        <w:rPr>
          <w:rFonts w:ascii="Lato" w:hAnsi="Lato"/>
        </w:rPr>
        <w:t>”</w:t>
      </w:r>
      <w:r w:rsidRPr="003B7DC8">
        <w:rPr>
          <w:rFonts w:ascii="Lato" w:hAnsi="Lato"/>
        </w:rPr>
        <w:t>.</w:t>
      </w:r>
    </w:p>
    <w:p w14:paraId="66E044F9" w14:textId="3C8BF9C1" w:rsidR="00487551" w:rsidRPr="003B7DC8" w:rsidRDefault="00487551" w:rsidP="00487551">
      <w:pPr>
        <w:rPr>
          <w:rFonts w:ascii="Lato" w:hAnsi="Lato"/>
        </w:rPr>
      </w:pPr>
      <w:r w:rsidRPr="003B7DC8">
        <w:rPr>
          <w:rFonts w:ascii="Lato" w:hAnsi="Lato"/>
        </w:rPr>
        <w:t xml:space="preserve">Wykonawca doda nową zakładkę na liście spraw Inspekcji </w:t>
      </w:r>
      <w:r w:rsidR="00B15565">
        <w:rPr>
          <w:rFonts w:ascii="Lato" w:hAnsi="Lato"/>
        </w:rPr>
        <w:t>„</w:t>
      </w:r>
      <w:r w:rsidRPr="003B7DC8">
        <w:rPr>
          <w:rFonts w:ascii="Lato" w:hAnsi="Lato"/>
        </w:rPr>
        <w:t>do poprawy</w:t>
      </w:r>
      <w:r w:rsidR="00B15565">
        <w:rPr>
          <w:rFonts w:ascii="Lato" w:hAnsi="Lato"/>
        </w:rPr>
        <w:t>”</w:t>
      </w:r>
      <w:r w:rsidRPr="003B7DC8">
        <w:rPr>
          <w:rFonts w:ascii="Lato" w:hAnsi="Lato"/>
        </w:rPr>
        <w:t xml:space="preserve">, w której widoczne będą sprawy, w których wysłano </w:t>
      </w:r>
      <w:r w:rsidR="00E83B68" w:rsidRPr="003B7DC8">
        <w:rPr>
          <w:rFonts w:ascii="Lato" w:hAnsi="Lato"/>
        </w:rPr>
        <w:t>R</w:t>
      </w:r>
      <w:r w:rsidRPr="003B7DC8">
        <w:rPr>
          <w:rFonts w:ascii="Lato" w:hAnsi="Lato"/>
        </w:rPr>
        <w:t>ozstrzygnięcie do podpisu, a podpisujący cofnął dokument do poprawy.</w:t>
      </w:r>
    </w:p>
    <w:p w14:paraId="05CDB925" w14:textId="1687CDB8" w:rsidR="00487551" w:rsidRPr="003B7DC8" w:rsidRDefault="00487551" w:rsidP="00487551">
      <w:pPr>
        <w:rPr>
          <w:rFonts w:ascii="Lato" w:hAnsi="Lato"/>
        </w:rPr>
      </w:pPr>
      <w:r w:rsidRPr="003B7DC8">
        <w:rPr>
          <w:rFonts w:ascii="Lato" w:hAnsi="Lato"/>
        </w:rPr>
        <w:lastRenderedPageBreak/>
        <w:t xml:space="preserve">Opcja cofnięcia ma być również dostępna dla osoby przygotowującej </w:t>
      </w:r>
      <w:r w:rsidR="00E83B68" w:rsidRPr="003B7DC8">
        <w:rPr>
          <w:rFonts w:ascii="Lato" w:hAnsi="Lato"/>
        </w:rPr>
        <w:t>R</w:t>
      </w:r>
      <w:r w:rsidRPr="003B7DC8">
        <w:rPr>
          <w:rFonts w:ascii="Lato" w:hAnsi="Lato"/>
        </w:rPr>
        <w:t xml:space="preserve">ozstrzygnięcie np. po wysłaniu </w:t>
      </w:r>
      <w:r w:rsidR="00E83B68" w:rsidRPr="003B7DC8">
        <w:rPr>
          <w:rFonts w:ascii="Lato" w:hAnsi="Lato"/>
        </w:rPr>
        <w:t>R</w:t>
      </w:r>
      <w:r w:rsidRPr="003B7DC8">
        <w:rPr>
          <w:rFonts w:ascii="Lato" w:hAnsi="Lato"/>
        </w:rPr>
        <w:t>ozstrzygnięcia do podpisu, ale jeszcze przed otworzeniem je</w:t>
      </w:r>
      <w:r w:rsidR="00E83B68" w:rsidRPr="003B7DC8">
        <w:rPr>
          <w:rFonts w:ascii="Lato" w:hAnsi="Lato"/>
        </w:rPr>
        <w:t>go</w:t>
      </w:r>
      <w:r w:rsidRPr="003B7DC8">
        <w:rPr>
          <w:rFonts w:ascii="Lato" w:hAnsi="Lato"/>
        </w:rPr>
        <w:t xml:space="preserve"> przez osobę podpisującą</w:t>
      </w:r>
      <w:r w:rsidR="00E83B68" w:rsidRPr="003B7DC8">
        <w:rPr>
          <w:rFonts w:ascii="Lato" w:hAnsi="Lato"/>
        </w:rPr>
        <w:t>.</w:t>
      </w:r>
    </w:p>
    <w:p w14:paraId="2695C70B" w14:textId="698DDE99" w:rsidR="00495E78" w:rsidRPr="003B7DC8" w:rsidRDefault="006B0C11" w:rsidP="00487551">
      <w:pPr>
        <w:rPr>
          <w:rFonts w:ascii="Lato" w:hAnsi="Lato"/>
        </w:rPr>
      </w:pPr>
      <w:r w:rsidRPr="003B7DC8">
        <w:rPr>
          <w:rFonts w:ascii="Lato" w:hAnsi="Lato"/>
        </w:rPr>
        <w:t xml:space="preserve">Wykonanie operacji cofnięcia do poprawy ma powodować </w:t>
      </w:r>
      <w:r w:rsidR="00495E78" w:rsidRPr="003B7DC8">
        <w:rPr>
          <w:rFonts w:ascii="Lato" w:hAnsi="Lato"/>
        </w:rPr>
        <w:t>wys</w:t>
      </w:r>
      <w:r w:rsidRPr="003B7DC8">
        <w:rPr>
          <w:rFonts w:ascii="Lato" w:hAnsi="Lato"/>
        </w:rPr>
        <w:t>łanie</w:t>
      </w:r>
      <w:r w:rsidR="00495E78" w:rsidRPr="003B7DC8">
        <w:rPr>
          <w:rFonts w:ascii="Lato" w:hAnsi="Lato"/>
        </w:rPr>
        <w:t xml:space="preserve"> powiadomienia e-mail i </w:t>
      </w:r>
      <w:r w:rsidR="00317E94" w:rsidRPr="003B7DC8">
        <w:rPr>
          <w:rFonts w:ascii="Lato" w:hAnsi="Lato"/>
        </w:rPr>
        <w:t>SMS</w:t>
      </w:r>
      <w:r w:rsidR="00495E78" w:rsidRPr="003B7DC8">
        <w:rPr>
          <w:rFonts w:ascii="Lato" w:hAnsi="Lato"/>
        </w:rPr>
        <w:t xml:space="preserve"> Użytkownikowi, do którego Rozstrzygnięcie zostało cofnięte do poprawy</w:t>
      </w:r>
      <w:r w:rsidRPr="003B7DC8">
        <w:rPr>
          <w:rFonts w:ascii="Lato" w:hAnsi="Lato"/>
        </w:rPr>
        <w:t xml:space="preserve"> oraz d</w:t>
      </w:r>
      <w:r w:rsidR="00495E78" w:rsidRPr="003B7DC8">
        <w:rPr>
          <w:rFonts w:ascii="Lato" w:hAnsi="Lato"/>
        </w:rPr>
        <w:t xml:space="preserve">odanie </w:t>
      </w:r>
      <w:r w:rsidR="00F71FAB" w:rsidRPr="003B7DC8">
        <w:rPr>
          <w:rFonts w:ascii="Lato" w:hAnsi="Lato"/>
        </w:rPr>
        <w:t xml:space="preserve">zapisu o cofnięciu do </w:t>
      </w:r>
      <w:r w:rsidRPr="003B7DC8">
        <w:rPr>
          <w:rFonts w:ascii="Lato" w:hAnsi="Lato"/>
        </w:rPr>
        <w:t>poprawy</w:t>
      </w:r>
      <w:r w:rsidR="00F71FAB" w:rsidRPr="003B7DC8">
        <w:rPr>
          <w:rFonts w:ascii="Lato" w:hAnsi="Lato"/>
        </w:rPr>
        <w:t xml:space="preserve"> </w:t>
      </w:r>
      <w:r w:rsidR="00495E78" w:rsidRPr="003B7DC8">
        <w:rPr>
          <w:rFonts w:ascii="Lato" w:hAnsi="Lato"/>
        </w:rPr>
        <w:t>do „Historii operacji” w sprawie.</w:t>
      </w:r>
    </w:p>
    <w:p w14:paraId="404465AE" w14:textId="74FCA08D" w:rsidR="00487551" w:rsidRDefault="00487551" w:rsidP="00016892">
      <w:pPr>
        <w:pStyle w:val="Nagwek2"/>
      </w:pPr>
      <w:r>
        <w:t xml:space="preserve"> </w:t>
      </w:r>
      <w:r w:rsidRPr="00A435E7">
        <w:t xml:space="preserve">Data dostarczenia </w:t>
      </w:r>
      <w:r>
        <w:t>Z</w:t>
      </w:r>
      <w:r w:rsidRPr="00A435E7">
        <w:t>adania</w:t>
      </w:r>
    </w:p>
    <w:p w14:paraId="1AFDA89E" w14:textId="757B02A2" w:rsidR="00487551" w:rsidRDefault="00495E78" w:rsidP="00487551">
      <w:pPr>
        <w:rPr>
          <w:rFonts w:ascii="Lato" w:hAnsi="Lato"/>
        </w:rPr>
      </w:pPr>
      <w:r>
        <w:rPr>
          <w:rFonts w:ascii="Lato" w:hAnsi="Lato"/>
        </w:rPr>
        <w:t>325</w:t>
      </w:r>
      <w:r w:rsidR="00487551" w:rsidRPr="00A435E7">
        <w:rPr>
          <w:rFonts w:ascii="Lato" w:hAnsi="Lato"/>
        </w:rPr>
        <w:t xml:space="preserve"> dni od dnia zakończenia Okresu Przejściowego w zakresie Rozwoju</w:t>
      </w:r>
      <w:r w:rsidR="00487551">
        <w:rPr>
          <w:rFonts w:ascii="Lato" w:hAnsi="Lato"/>
        </w:rPr>
        <w:t xml:space="preserve"> Systemu</w:t>
      </w:r>
      <w:r w:rsidR="00487551" w:rsidRPr="00A435E7">
        <w:rPr>
          <w:rFonts w:ascii="Lato" w:hAnsi="Lato"/>
        </w:rPr>
        <w:t>.</w:t>
      </w:r>
    </w:p>
    <w:p w14:paraId="103A782A" w14:textId="44F6B7EE" w:rsidR="00487551" w:rsidRDefault="00487551" w:rsidP="00016892">
      <w:pPr>
        <w:pStyle w:val="Nagwek2"/>
      </w:pPr>
      <w:r w:rsidRPr="00A435E7">
        <w:t xml:space="preserve">Odniesienie do innego </w:t>
      </w:r>
      <w:r>
        <w:t>Z</w:t>
      </w:r>
      <w:r w:rsidRPr="00A435E7">
        <w:t>adania, załącznika</w:t>
      </w:r>
    </w:p>
    <w:p w14:paraId="2E2090AA" w14:textId="60F93C60" w:rsidR="00487551" w:rsidRDefault="00AB0BD1" w:rsidP="00487551">
      <w:pPr>
        <w:rPr>
          <w:rFonts w:ascii="Lato" w:hAnsi="Lato"/>
        </w:rPr>
      </w:pPr>
      <w:r>
        <w:rPr>
          <w:rFonts w:ascii="Lato" w:hAnsi="Lato"/>
        </w:rPr>
        <w:t>Nie dotyczy.</w:t>
      </w:r>
      <w:r w:rsidR="00487551">
        <w:rPr>
          <w:rFonts w:ascii="Lato" w:hAnsi="Lato"/>
        </w:rPr>
        <w:t xml:space="preserve"> </w:t>
      </w:r>
    </w:p>
    <w:p w14:paraId="114858CE" w14:textId="276BA4E1" w:rsidR="00487551" w:rsidRDefault="00487551" w:rsidP="003E7346">
      <w:pPr>
        <w:pStyle w:val="Nagwek1"/>
      </w:pPr>
      <w:proofErr w:type="spellStart"/>
      <w:r w:rsidRPr="00336976">
        <w:t>P</w:t>
      </w:r>
      <w:r w:rsidR="00EC4068">
        <w:t>K</w:t>
      </w:r>
      <w:r w:rsidRPr="00336976">
        <w:t>WD_SW_</w:t>
      </w:r>
      <w:r>
        <w:t>Konsultacja_raporty</w:t>
      </w:r>
      <w:proofErr w:type="spellEnd"/>
    </w:p>
    <w:p w14:paraId="13B1787F" w14:textId="0ED5DA2E" w:rsidR="00487551" w:rsidRDefault="00487551" w:rsidP="00016892">
      <w:pPr>
        <w:pStyle w:val="Nagwek2"/>
      </w:pPr>
      <w:r w:rsidRPr="00A435E7">
        <w:t>Temat Zadania</w:t>
      </w:r>
      <w:r>
        <w:t xml:space="preserve"> </w:t>
      </w:r>
    </w:p>
    <w:p w14:paraId="1A686440" w14:textId="353D3F42" w:rsidR="00487551" w:rsidRPr="001A3360" w:rsidRDefault="00487551" w:rsidP="00487551">
      <w:pPr>
        <w:rPr>
          <w:rFonts w:ascii="Lato" w:hAnsi="Lato"/>
        </w:rPr>
      </w:pPr>
      <w:r w:rsidRPr="001A3360">
        <w:rPr>
          <w:rFonts w:ascii="Lato" w:hAnsi="Lato"/>
        </w:rPr>
        <w:t xml:space="preserve">Wykonawca utworzy raporty dla Inspekcji i dla KAS w Systemie dla </w:t>
      </w:r>
      <w:r w:rsidR="00E83B68">
        <w:rPr>
          <w:rFonts w:ascii="Lato" w:hAnsi="Lato"/>
        </w:rPr>
        <w:t xml:space="preserve">spraw </w:t>
      </w:r>
      <w:r w:rsidRPr="001A3360">
        <w:rPr>
          <w:rFonts w:ascii="Lato" w:hAnsi="Lato"/>
        </w:rPr>
        <w:t>wniosków KAS o konsultację.</w:t>
      </w:r>
    </w:p>
    <w:p w14:paraId="2BABEFDF" w14:textId="0C009EB9" w:rsidR="00487551" w:rsidRPr="00107D8E" w:rsidRDefault="00487551" w:rsidP="00016892">
      <w:pPr>
        <w:pStyle w:val="Nagwek2"/>
      </w:pPr>
      <w:r w:rsidRPr="00A435E7">
        <w:t xml:space="preserve">Opis </w:t>
      </w:r>
      <w:r>
        <w:t>Z</w:t>
      </w:r>
      <w:r w:rsidRPr="00A435E7">
        <w:t>adania</w:t>
      </w:r>
    </w:p>
    <w:p w14:paraId="62BF80CA" w14:textId="046658D0" w:rsidR="00487551" w:rsidRPr="001A3360" w:rsidRDefault="00487551" w:rsidP="00487551">
      <w:pPr>
        <w:rPr>
          <w:rFonts w:ascii="Lato" w:hAnsi="Lato"/>
        </w:rPr>
      </w:pPr>
      <w:r w:rsidRPr="001A3360">
        <w:rPr>
          <w:rFonts w:ascii="Lato" w:hAnsi="Lato"/>
        </w:rPr>
        <w:t xml:space="preserve">Wykonawca stworzy </w:t>
      </w:r>
      <w:r w:rsidR="000B7178">
        <w:rPr>
          <w:rFonts w:ascii="Lato" w:hAnsi="Lato"/>
        </w:rPr>
        <w:t xml:space="preserve">4 </w:t>
      </w:r>
      <w:r w:rsidRPr="001A3360">
        <w:rPr>
          <w:rFonts w:ascii="Lato" w:hAnsi="Lato"/>
        </w:rPr>
        <w:t xml:space="preserve">nowe raporty dla wniosków KAS o konsultację prezentujące: </w:t>
      </w:r>
    </w:p>
    <w:p w14:paraId="67BCAEA8" w14:textId="77777777" w:rsidR="00487551" w:rsidRPr="001A3360" w:rsidRDefault="00487551" w:rsidP="00CC6B9D">
      <w:pPr>
        <w:pStyle w:val="Akapitzlist"/>
        <w:numPr>
          <w:ilvl w:val="0"/>
          <w:numId w:val="204"/>
        </w:numPr>
        <w:suppressAutoHyphens w:val="0"/>
        <w:spacing w:after="0" w:line="240" w:lineRule="auto"/>
        <w:rPr>
          <w:rFonts w:ascii="Lato" w:hAnsi="Lato"/>
        </w:rPr>
      </w:pPr>
      <w:r w:rsidRPr="001A3360">
        <w:rPr>
          <w:rFonts w:ascii="Lato" w:hAnsi="Lato"/>
        </w:rPr>
        <w:t xml:space="preserve">datę i godzinę wysłania wniosku, </w:t>
      </w:r>
    </w:p>
    <w:p w14:paraId="2B4C5072" w14:textId="02A6E413" w:rsidR="001A3360" w:rsidRDefault="001A3360" w:rsidP="00CC6B9D">
      <w:pPr>
        <w:pStyle w:val="Akapitzlist"/>
        <w:numPr>
          <w:ilvl w:val="0"/>
          <w:numId w:val="204"/>
        </w:numPr>
        <w:suppressAutoHyphens w:val="0"/>
        <w:spacing w:after="0" w:line="240" w:lineRule="auto"/>
        <w:rPr>
          <w:rFonts w:ascii="Lato" w:hAnsi="Lato"/>
        </w:rPr>
      </w:pPr>
      <w:r w:rsidRPr="001A3360">
        <w:rPr>
          <w:rFonts w:ascii="Lato" w:hAnsi="Lato"/>
        </w:rPr>
        <w:t xml:space="preserve">datę i godzinę </w:t>
      </w:r>
      <w:r w:rsidR="00487551" w:rsidRPr="001A3360">
        <w:rPr>
          <w:rFonts w:ascii="Lato" w:hAnsi="Lato"/>
        </w:rPr>
        <w:t>odebrani</w:t>
      </w:r>
      <w:r>
        <w:rPr>
          <w:rFonts w:ascii="Lato" w:hAnsi="Lato"/>
        </w:rPr>
        <w:t>a</w:t>
      </w:r>
      <w:r w:rsidR="00487551" w:rsidRPr="001A3360">
        <w:rPr>
          <w:rFonts w:ascii="Lato" w:hAnsi="Lato"/>
        </w:rPr>
        <w:t xml:space="preserve"> wniosku </w:t>
      </w:r>
    </w:p>
    <w:p w14:paraId="4C8544BD" w14:textId="223CD1E9" w:rsidR="00487551" w:rsidRPr="00447BAC" w:rsidRDefault="001A3360" w:rsidP="00CC6B9D">
      <w:pPr>
        <w:pStyle w:val="Akapitzlist"/>
        <w:numPr>
          <w:ilvl w:val="0"/>
          <w:numId w:val="204"/>
        </w:numPr>
        <w:suppressAutoHyphens w:val="0"/>
        <w:spacing w:after="0" w:line="240" w:lineRule="auto"/>
        <w:rPr>
          <w:rFonts w:ascii="Lato" w:hAnsi="Lato"/>
        </w:rPr>
      </w:pPr>
      <w:r w:rsidRPr="001A3360">
        <w:rPr>
          <w:rFonts w:ascii="Lato" w:hAnsi="Lato"/>
        </w:rPr>
        <w:t xml:space="preserve">datę i godzinę </w:t>
      </w:r>
      <w:r w:rsidR="00487551" w:rsidRPr="001A3360">
        <w:rPr>
          <w:rFonts w:ascii="Lato" w:hAnsi="Lato"/>
        </w:rPr>
        <w:t>wysłani</w:t>
      </w:r>
      <w:r>
        <w:rPr>
          <w:rFonts w:ascii="Lato" w:hAnsi="Lato"/>
        </w:rPr>
        <w:t>a</w:t>
      </w:r>
      <w:r w:rsidR="00487551" w:rsidRPr="001A3360">
        <w:rPr>
          <w:rFonts w:ascii="Lato" w:hAnsi="Lato"/>
        </w:rPr>
        <w:t xml:space="preserve"> konsultacji, </w:t>
      </w:r>
    </w:p>
    <w:p w14:paraId="2FAADB1B" w14:textId="51771915" w:rsidR="00487551" w:rsidRPr="00447BAC" w:rsidRDefault="001A3360" w:rsidP="00CC6B9D">
      <w:pPr>
        <w:pStyle w:val="Akapitzlist"/>
        <w:numPr>
          <w:ilvl w:val="0"/>
          <w:numId w:val="204"/>
        </w:numPr>
        <w:suppressAutoHyphens w:val="0"/>
        <w:spacing w:after="0" w:line="240" w:lineRule="auto"/>
        <w:rPr>
          <w:rFonts w:ascii="Lato" w:hAnsi="Lato"/>
        </w:rPr>
      </w:pPr>
      <w:r w:rsidRPr="001A3360">
        <w:rPr>
          <w:rFonts w:ascii="Lato" w:hAnsi="Lato"/>
        </w:rPr>
        <w:t xml:space="preserve">datę i godzinę </w:t>
      </w:r>
      <w:r w:rsidR="00487551" w:rsidRPr="00447BAC">
        <w:rPr>
          <w:rFonts w:ascii="Lato" w:hAnsi="Lato"/>
        </w:rPr>
        <w:t>zakończenia wniosk</w:t>
      </w:r>
      <w:r>
        <w:rPr>
          <w:rFonts w:ascii="Lato" w:hAnsi="Lato"/>
        </w:rPr>
        <w:t>u</w:t>
      </w:r>
      <w:r w:rsidR="00487551" w:rsidRPr="00447BAC">
        <w:rPr>
          <w:rFonts w:ascii="Lato" w:hAnsi="Lato"/>
        </w:rPr>
        <w:t xml:space="preserve">, </w:t>
      </w:r>
    </w:p>
    <w:p w14:paraId="48A4697C" w14:textId="0A53E47A" w:rsidR="00487551" w:rsidRPr="00447BAC" w:rsidRDefault="00487551" w:rsidP="00CC6B9D">
      <w:pPr>
        <w:pStyle w:val="Akapitzlist"/>
        <w:numPr>
          <w:ilvl w:val="0"/>
          <w:numId w:val="204"/>
        </w:numPr>
        <w:suppressAutoHyphens w:val="0"/>
        <w:spacing w:after="0" w:line="240" w:lineRule="auto"/>
        <w:rPr>
          <w:rFonts w:ascii="Lato" w:hAnsi="Lato"/>
        </w:rPr>
      </w:pPr>
      <w:r w:rsidRPr="00447BAC">
        <w:rPr>
          <w:rFonts w:ascii="Lato" w:hAnsi="Lato"/>
        </w:rPr>
        <w:t>rodzaj zakończenia</w:t>
      </w:r>
      <w:r w:rsidR="001A3360">
        <w:rPr>
          <w:rFonts w:ascii="Lato" w:hAnsi="Lato"/>
        </w:rPr>
        <w:t>,</w:t>
      </w:r>
      <w:r w:rsidRPr="00447BAC">
        <w:rPr>
          <w:rFonts w:ascii="Lato" w:hAnsi="Lato"/>
        </w:rPr>
        <w:t xml:space="preserve"> </w:t>
      </w:r>
    </w:p>
    <w:p w14:paraId="666F893E" w14:textId="77777777" w:rsidR="00487551" w:rsidRPr="00447BAC" w:rsidRDefault="00487551" w:rsidP="00CC6B9D">
      <w:pPr>
        <w:pStyle w:val="Akapitzlist"/>
        <w:numPr>
          <w:ilvl w:val="0"/>
          <w:numId w:val="204"/>
        </w:numPr>
        <w:suppressAutoHyphens w:val="0"/>
        <w:spacing w:after="0" w:line="240" w:lineRule="auto"/>
        <w:rPr>
          <w:rFonts w:ascii="Lato" w:hAnsi="Lato"/>
        </w:rPr>
      </w:pPr>
      <w:r w:rsidRPr="00447BAC">
        <w:rPr>
          <w:rFonts w:ascii="Lato" w:hAnsi="Lato"/>
        </w:rPr>
        <w:t xml:space="preserve">nazwę inspekcji - adresat, </w:t>
      </w:r>
    </w:p>
    <w:p w14:paraId="5FF10F80" w14:textId="77777777" w:rsidR="00487551" w:rsidRPr="00447BAC" w:rsidRDefault="00487551" w:rsidP="00CC6B9D">
      <w:pPr>
        <w:pStyle w:val="Akapitzlist"/>
        <w:numPr>
          <w:ilvl w:val="0"/>
          <w:numId w:val="204"/>
        </w:numPr>
        <w:suppressAutoHyphens w:val="0"/>
        <w:spacing w:after="0" w:line="240" w:lineRule="auto"/>
        <w:rPr>
          <w:rFonts w:ascii="Lato" w:hAnsi="Lato"/>
        </w:rPr>
      </w:pPr>
      <w:r w:rsidRPr="00447BAC">
        <w:rPr>
          <w:rFonts w:ascii="Lato" w:hAnsi="Lato"/>
        </w:rPr>
        <w:t xml:space="preserve">kod jednostki, </w:t>
      </w:r>
    </w:p>
    <w:p w14:paraId="3DEC84A1" w14:textId="77777777" w:rsidR="00487551" w:rsidRPr="001A3360" w:rsidRDefault="00487551" w:rsidP="00CC6B9D">
      <w:pPr>
        <w:pStyle w:val="Akapitzlist"/>
        <w:numPr>
          <w:ilvl w:val="0"/>
          <w:numId w:val="204"/>
        </w:numPr>
        <w:suppressAutoHyphens w:val="0"/>
        <w:spacing w:after="0" w:line="240" w:lineRule="auto"/>
        <w:rPr>
          <w:rFonts w:ascii="Lato" w:hAnsi="Lato"/>
        </w:rPr>
      </w:pPr>
      <w:r w:rsidRPr="001A3360">
        <w:rPr>
          <w:rFonts w:ascii="Lato" w:hAnsi="Lato"/>
        </w:rPr>
        <w:t xml:space="preserve">status wniosku, </w:t>
      </w:r>
    </w:p>
    <w:p w14:paraId="35A8FA3E" w14:textId="064FC101" w:rsidR="00487551" w:rsidRPr="001A3360" w:rsidRDefault="00487551" w:rsidP="00CC6B9D">
      <w:pPr>
        <w:pStyle w:val="Akapitzlist"/>
        <w:numPr>
          <w:ilvl w:val="0"/>
          <w:numId w:val="204"/>
        </w:numPr>
        <w:suppressAutoHyphens w:val="0"/>
        <w:spacing w:after="0" w:line="240" w:lineRule="auto"/>
        <w:rPr>
          <w:rFonts w:ascii="Lato" w:hAnsi="Lato"/>
        </w:rPr>
      </w:pPr>
      <w:r w:rsidRPr="001A3360">
        <w:rPr>
          <w:rFonts w:ascii="Lato" w:hAnsi="Lato"/>
        </w:rPr>
        <w:t>n</w:t>
      </w:r>
      <w:r w:rsidR="003C4F20">
        <w:rPr>
          <w:rFonts w:ascii="Lato" w:hAnsi="Lato"/>
        </w:rPr>
        <w:t>umer</w:t>
      </w:r>
      <w:r w:rsidRPr="001A3360">
        <w:rPr>
          <w:rFonts w:ascii="Lato" w:hAnsi="Lato"/>
        </w:rPr>
        <w:t xml:space="preserve"> sprawy, </w:t>
      </w:r>
    </w:p>
    <w:p w14:paraId="2E94E9A0" w14:textId="77777777" w:rsidR="00487551" w:rsidRPr="001A3360" w:rsidRDefault="00487551" w:rsidP="00CC6B9D">
      <w:pPr>
        <w:pStyle w:val="Akapitzlist"/>
        <w:numPr>
          <w:ilvl w:val="0"/>
          <w:numId w:val="204"/>
        </w:numPr>
        <w:suppressAutoHyphens w:val="0"/>
        <w:spacing w:after="0" w:line="240" w:lineRule="auto"/>
        <w:rPr>
          <w:rFonts w:ascii="Lato" w:hAnsi="Lato"/>
        </w:rPr>
      </w:pPr>
      <w:r w:rsidRPr="001A3360">
        <w:rPr>
          <w:rFonts w:ascii="Lato" w:hAnsi="Lato"/>
        </w:rPr>
        <w:t xml:space="preserve">opis towaru, </w:t>
      </w:r>
    </w:p>
    <w:p w14:paraId="21D37572" w14:textId="77777777" w:rsidR="00487551" w:rsidRPr="001A3360" w:rsidRDefault="00487551" w:rsidP="00CC6B9D">
      <w:pPr>
        <w:pStyle w:val="Akapitzlist"/>
        <w:numPr>
          <w:ilvl w:val="0"/>
          <w:numId w:val="204"/>
        </w:numPr>
        <w:suppressAutoHyphens w:val="0"/>
        <w:spacing w:after="0" w:line="240" w:lineRule="auto"/>
        <w:rPr>
          <w:rFonts w:ascii="Lato" w:hAnsi="Lato"/>
        </w:rPr>
      </w:pPr>
      <w:r w:rsidRPr="001A3360">
        <w:rPr>
          <w:rFonts w:ascii="Lato" w:hAnsi="Lato"/>
        </w:rPr>
        <w:t xml:space="preserve">rodzaj transportu, </w:t>
      </w:r>
    </w:p>
    <w:p w14:paraId="484D537B" w14:textId="548E11DB" w:rsidR="00487551" w:rsidRPr="00447BAC" w:rsidRDefault="00487551" w:rsidP="00CC6B9D">
      <w:pPr>
        <w:pStyle w:val="Akapitzlist"/>
        <w:numPr>
          <w:ilvl w:val="0"/>
          <w:numId w:val="204"/>
        </w:numPr>
        <w:suppressAutoHyphens w:val="0"/>
        <w:spacing w:after="0" w:line="240" w:lineRule="auto"/>
        <w:rPr>
          <w:rFonts w:ascii="Lato" w:hAnsi="Lato"/>
        </w:rPr>
      </w:pPr>
      <w:r w:rsidRPr="001A3360">
        <w:rPr>
          <w:rFonts w:ascii="Lato" w:hAnsi="Lato"/>
        </w:rPr>
        <w:t>typ odpowiedzi (zgodny z listą wyboru</w:t>
      </w:r>
      <w:r w:rsidR="001A3360">
        <w:rPr>
          <w:rFonts w:ascii="Lato" w:hAnsi="Lato"/>
        </w:rPr>
        <w:t xml:space="preserve"> w Systemie, ograniczoną dla użytkownika wykonującego raport</w:t>
      </w:r>
      <w:r w:rsidRPr="00447BAC">
        <w:rPr>
          <w:rFonts w:ascii="Lato" w:hAnsi="Lato"/>
        </w:rPr>
        <w:t>)</w:t>
      </w:r>
      <w:r w:rsidR="00B15565">
        <w:rPr>
          <w:rFonts w:ascii="Lato" w:hAnsi="Lato"/>
        </w:rPr>
        <w:t>,</w:t>
      </w:r>
      <w:r w:rsidRPr="00447BAC">
        <w:rPr>
          <w:rFonts w:ascii="Lato" w:hAnsi="Lato"/>
        </w:rPr>
        <w:t xml:space="preserve"> </w:t>
      </w:r>
    </w:p>
    <w:p w14:paraId="598870F2" w14:textId="694FD65F" w:rsidR="00487551" w:rsidRDefault="00487551" w:rsidP="00CC6B9D">
      <w:pPr>
        <w:pStyle w:val="Akapitzlist"/>
        <w:numPr>
          <w:ilvl w:val="0"/>
          <w:numId w:val="204"/>
        </w:numPr>
        <w:suppressAutoHyphens w:val="0"/>
        <w:spacing w:after="0" w:line="240" w:lineRule="auto"/>
        <w:rPr>
          <w:rFonts w:ascii="Lato" w:hAnsi="Lato"/>
        </w:rPr>
      </w:pPr>
      <w:r w:rsidRPr="00447BAC">
        <w:rPr>
          <w:rFonts w:ascii="Lato" w:hAnsi="Lato"/>
        </w:rPr>
        <w:t>wg filtrów: kod jednostki, data i godzina wysłania wniosku, status wniosku, wyniki kontroli</w:t>
      </w:r>
      <w:r w:rsidR="00B15565">
        <w:rPr>
          <w:rFonts w:ascii="Lato" w:hAnsi="Lato"/>
        </w:rPr>
        <w:t>,</w:t>
      </w:r>
      <w:r w:rsidRPr="00447BAC">
        <w:rPr>
          <w:rFonts w:ascii="Lato" w:hAnsi="Lato"/>
        </w:rPr>
        <w:t xml:space="preserve"> np. nieprawidłowość/brak nieprawidłowości.</w:t>
      </w:r>
    </w:p>
    <w:p w14:paraId="0C420953" w14:textId="77777777" w:rsidR="00487551" w:rsidRPr="007C397F" w:rsidRDefault="00487551" w:rsidP="007C397F">
      <w:pPr>
        <w:pStyle w:val="Akapitzlist"/>
        <w:suppressAutoHyphens w:val="0"/>
        <w:spacing w:after="0" w:line="240" w:lineRule="auto"/>
        <w:ind w:left="680"/>
        <w:rPr>
          <w:rFonts w:ascii="Lato" w:hAnsi="Lato"/>
        </w:rPr>
      </w:pPr>
    </w:p>
    <w:p w14:paraId="6261D6E4" w14:textId="1DBEB0AE" w:rsidR="00487551" w:rsidRPr="007C397F" w:rsidRDefault="00487551" w:rsidP="00487551">
      <w:pPr>
        <w:rPr>
          <w:rFonts w:ascii="Lato" w:hAnsi="Lato"/>
        </w:rPr>
      </w:pPr>
      <w:r w:rsidRPr="007C397F">
        <w:rPr>
          <w:rFonts w:ascii="Lato" w:hAnsi="Lato"/>
        </w:rPr>
        <w:t xml:space="preserve">Raporty </w:t>
      </w:r>
      <w:r w:rsidR="007C115F">
        <w:rPr>
          <w:rFonts w:ascii="Lato" w:hAnsi="Lato"/>
        </w:rPr>
        <w:t>mają</w:t>
      </w:r>
      <w:r w:rsidR="007C115F" w:rsidRPr="007C397F">
        <w:rPr>
          <w:rFonts w:ascii="Lato" w:hAnsi="Lato"/>
        </w:rPr>
        <w:t xml:space="preserve"> </w:t>
      </w:r>
      <w:r w:rsidRPr="007C397F">
        <w:rPr>
          <w:rFonts w:ascii="Lato" w:hAnsi="Lato"/>
        </w:rPr>
        <w:t>zawierać dane odpowiednie dla specyfiki danej jednostki inspekcji:</w:t>
      </w:r>
    </w:p>
    <w:p w14:paraId="5E7DE701" w14:textId="36DFF638" w:rsidR="00487551" w:rsidRPr="003B7DC8" w:rsidRDefault="00487551" w:rsidP="00CC6B9D">
      <w:pPr>
        <w:pStyle w:val="Akapitzlist"/>
        <w:numPr>
          <w:ilvl w:val="0"/>
          <w:numId w:val="205"/>
        </w:numPr>
        <w:suppressAutoHyphens w:val="0"/>
        <w:spacing w:after="0" w:line="240" w:lineRule="auto"/>
        <w:rPr>
          <w:rFonts w:ascii="Lato" w:hAnsi="Lato"/>
        </w:rPr>
      </w:pPr>
      <w:r w:rsidRPr="003B7DC8">
        <w:rPr>
          <w:rFonts w:ascii="Lato" w:hAnsi="Lato"/>
        </w:rPr>
        <w:t xml:space="preserve">PIS: dla SWW02 </w:t>
      </w:r>
      <w:r w:rsidR="003C4F20" w:rsidRPr="003B7DC8">
        <w:rPr>
          <w:rFonts w:ascii="Lato" w:hAnsi="Lato"/>
        </w:rPr>
        <w:t xml:space="preserve">ma </w:t>
      </w:r>
      <w:r w:rsidRPr="003B7DC8">
        <w:rPr>
          <w:rFonts w:ascii="Lato" w:hAnsi="Lato"/>
        </w:rPr>
        <w:t xml:space="preserve">być możliwe </w:t>
      </w:r>
      <w:r w:rsidR="003C4F20" w:rsidRPr="003B7DC8">
        <w:rPr>
          <w:rFonts w:ascii="Lato" w:hAnsi="Lato"/>
        </w:rPr>
        <w:t xml:space="preserve">uzyskanie </w:t>
      </w:r>
      <w:r w:rsidRPr="003B7DC8">
        <w:rPr>
          <w:rFonts w:ascii="Lato" w:hAnsi="Lato"/>
        </w:rPr>
        <w:t xml:space="preserve">z </w:t>
      </w:r>
      <w:r w:rsidR="003C4F20" w:rsidRPr="003B7DC8">
        <w:rPr>
          <w:rFonts w:ascii="Lato" w:hAnsi="Lato"/>
        </w:rPr>
        <w:t>S</w:t>
      </w:r>
      <w:r w:rsidRPr="003B7DC8">
        <w:rPr>
          <w:rFonts w:ascii="Lato" w:hAnsi="Lato"/>
        </w:rPr>
        <w:t>ystemu po wpisaniu kodu towaru CN następujących informacji:</w:t>
      </w:r>
      <w:r w:rsidR="00DE3DCA">
        <w:rPr>
          <w:rFonts w:ascii="Lato" w:hAnsi="Lato"/>
        </w:rPr>
        <w:t xml:space="preserve"> </w:t>
      </w:r>
      <w:r w:rsidRPr="003B7DC8">
        <w:rPr>
          <w:rFonts w:ascii="Lato" w:hAnsi="Lato"/>
        </w:rPr>
        <w:t xml:space="preserve">data, waga przesyłki, sposób zakończenia sprawy w </w:t>
      </w:r>
      <w:r w:rsidR="001A3360" w:rsidRPr="003B7DC8">
        <w:rPr>
          <w:rFonts w:ascii="Lato" w:hAnsi="Lato"/>
        </w:rPr>
        <w:lastRenderedPageBreak/>
        <w:t xml:space="preserve">jednostce </w:t>
      </w:r>
      <w:r w:rsidRPr="003B7DC8">
        <w:rPr>
          <w:rFonts w:ascii="Lato" w:hAnsi="Lato"/>
        </w:rPr>
        <w:t>Inspekcji lub Inspekcjach jeżeli kontrola była współdzielona, kraj przeznaczenia.</w:t>
      </w:r>
    </w:p>
    <w:p w14:paraId="1F140D12" w14:textId="77777777" w:rsidR="00487551" w:rsidRPr="003B7DC8" w:rsidRDefault="00487551" w:rsidP="00CC6B9D">
      <w:pPr>
        <w:pStyle w:val="Akapitzlist"/>
        <w:numPr>
          <w:ilvl w:val="0"/>
          <w:numId w:val="205"/>
        </w:numPr>
        <w:suppressAutoHyphens w:val="0"/>
        <w:spacing w:after="0" w:line="240" w:lineRule="auto"/>
        <w:rPr>
          <w:rFonts w:ascii="Lato" w:hAnsi="Lato"/>
        </w:rPr>
      </w:pPr>
      <w:r w:rsidRPr="003B7DC8">
        <w:rPr>
          <w:rFonts w:ascii="Lato" w:hAnsi="Lato"/>
        </w:rPr>
        <w:t>IJHARS: Data, Numer sprawy WIJHARS, Imię, Nazwisko, Stanowisko Służbowe, Numer środka transportu, Importer, Asortyment z kodem CN, Masa asortymentu (kg), Jednostka zgłaszająca (np. UC Koroszczyn/Małaszewicze), Agencja zgłaszająca/imię i nazwisko agenta celnego, Data i czas przyjazdu, Data i czas rejestracji w UC, Data i czas zgłoszenia w PKWD-SINGLE WINDOW, Czas zakończenia zgłoszenia PKWD-SINGLE WINDOW, Całkowity czas kontroli w PKWD-SINGLE WINDOW, Kierunek (przywóz/wywóz), Kraj pochodzenia, Kraj przeznaczenia, Status sprawy (do obsługi, w toku, zakończona).</w:t>
      </w:r>
    </w:p>
    <w:p w14:paraId="5F46411B" w14:textId="77777777" w:rsidR="00487551" w:rsidRPr="003B7DC8" w:rsidRDefault="00487551" w:rsidP="00CC6B9D">
      <w:pPr>
        <w:pStyle w:val="Akapitzlist"/>
        <w:numPr>
          <w:ilvl w:val="0"/>
          <w:numId w:val="205"/>
        </w:numPr>
        <w:suppressAutoHyphens w:val="0"/>
        <w:spacing w:after="0" w:line="240" w:lineRule="auto"/>
        <w:rPr>
          <w:rFonts w:ascii="Lato" w:hAnsi="Lato"/>
        </w:rPr>
      </w:pPr>
      <w:proofErr w:type="spellStart"/>
      <w:r w:rsidRPr="003B7DC8">
        <w:rPr>
          <w:rFonts w:ascii="Lato" w:hAnsi="Lato"/>
        </w:rPr>
        <w:t>PIORiN</w:t>
      </w:r>
      <w:proofErr w:type="spellEnd"/>
      <w:r w:rsidRPr="003B7DC8">
        <w:rPr>
          <w:rFonts w:ascii="Lato" w:hAnsi="Lato"/>
        </w:rPr>
        <w:t>: numer środka transportu, nazwę i rodzaj towaru (np. drewno dębowe), kod celny ośmiocyfrowy oraz wagę netto towaru (plus pomiar z wagi), informację o kierunku i godzinie wyjazdu.</w:t>
      </w:r>
    </w:p>
    <w:p w14:paraId="253C9349" w14:textId="597F898F" w:rsidR="00487551" w:rsidRPr="003B7DC8" w:rsidRDefault="00495E78" w:rsidP="00CC6B9D">
      <w:pPr>
        <w:pStyle w:val="Akapitzlist"/>
        <w:numPr>
          <w:ilvl w:val="0"/>
          <w:numId w:val="205"/>
        </w:numPr>
        <w:suppressAutoHyphens w:val="0"/>
        <w:spacing w:after="0" w:line="240" w:lineRule="auto"/>
        <w:rPr>
          <w:rFonts w:ascii="Lato" w:hAnsi="Lato"/>
        </w:rPr>
      </w:pPr>
      <w:r w:rsidRPr="003B7DC8">
        <w:rPr>
          <w:rFonts w:ascii="Lato" w:hAnsi="Lato"/>
        </w:rPr>
        <w:t>G</w:t>
      </w:r>
      <w:r w:rsidR="00487551" w:rsidRPr="003B7DC8">
        <w:rPr>
          <w:rFonts w:ascii="Lato" w:hAnsi="Lato"/>
        </w:rPr>
        <w:t>IW: rodzaj inspekcji, znak sprawy inspekcji, kod towarowy, opis towaru, data i czas wjazdu, data modyfikacji, data i czas wyjazdu, wynik kontroli, osoba prowadząca, nr własny wniosku/rozstrzygnięcia (OC), raport czasu obsługi.</w:t>
      </w:r>
    </w:p>
    <w:p w14:paraId="1FEB0F45" w14:textId="77777777" w:rsidR="00487551" w:rsidRPr="0018173F" w:rsidRDefault="00487551" w:rsidP="00487551">
      <w:pPr>
        <w:rPr>
          <w:rFonts w:ascii="Lato" w:hAnsi="Lato"/>
        </w:rPr>
      </w:pPr>
    </w:p>
    <w:p w14:paraId="17B582F1" w14:textId="77777777" w:rsidR="00487551" w:rsidRPr="00487551" w:rsidRDefault="00487551" w:rsidP="00016892">
      <w:pPr>
        <w:pStyle w:val="Nagwek2"/>
      </w:pPr>
      <w:r w:rsidRPr="00487551">
        <w:t>Data dostarczenia Zadania</w:t>
      </w:r>
    </w:p>
    <w:p w14:paraId="296D05DC" w14:textId="650925E4" w:rsidR="00487551" w:rsidRPr="00EF58EF" w:rsidRDefault="00495E78" w:rsidP="00487551">
      <w:pPr>
        <w:rPr>
          <w:rFonts w:ascii="Lato" w:hAnsi="Lato"/>
        </w:rPr>
      </w:pPr>
      <w:r>
        <w:rPr>
          <w:rFonts w:ascii="Lato" w:hAnsi="Lato"/>
        </w:rPr>
        <w:t>605</w:t>
      </w:r>
      <w:r w:rsidR="00487551" w:rsidRPr="00EF58EF">
        <w:rPr>
          <w:rFonts w:ascii="Lato" w:hAnsi="Lato"/>
        </w:rPr>
        <w:t xml:space="preserve"> dni od dnia</w:t>
      </w:r>
      <w:r w:rsidR="007F7262">
        <w:rPr>
          <w:rFonts w:ascii="Lato" w:hAnsi="Lato"/>
        </w:rPr>
        <w:t xml:space="preserve"> </w:t>
      </w:r>
      <w:r w:rsidR="00487551" w:rsidRPr="00EF58EF">
        <w:rPr>
          <w:rFonts w:ascii="Lato" w:hAnsi="Lato"/>
        </w:rPr>
        <w:t>zakończenia Okresu Przejściowego w zakresie Rozwoju Systemu.</w:t>
      </w:r>
    </w:p>
    <w:p w14:paraId="01D4D5EB" w14:textId="77777777" w:rsidR="00487551" w:rsidRPr="00E83B68" w:rsidRDefault="00487551" w:rsidP="00016892">
      <w:pPr>
        <w:pStyle w:val="Nagwek2"/>
      </w:pPr>
      <w:r w:rsidRPr="005808E7">
        <w:t>Odniesienie do innego Z</w:t>
      </w:r>
      <w:r w:rsidRPr="00E83B68">
        <w:t>adania, załącznika</w:t>
      </w:r>
    </w:p>
    <w:p w14:paraId="5D1F4CBF" w14:textId="50A0E4C2" w:rsidR="00487551" w:rsidRPr="00E83B68" w:rsidRDefault="00E83B68" w:rsidP="00487551">
      <w:pPr>
        <w:rPr>
          <w:rFonts w:ascii="Lato" w:hAnsi="Lato"/>
        </w:rPr>
      </w:pPr>
      <w:r w:rsidRPr="00E83B68">
        <w:rPr>
          <w:rFonts w:ascii="Lato" w:hAnsi="Lato"/>
        </w:rPr>
        <w:t>PKWD_SW_Konsultacja_6</w:t>
      </w:r>
    </w:p>
    <w:p w14:paraId="61522C23" w14:textId="3CA036C9" w:rsidR="00967BD4" w:rsidRPr="00A435E7" w:rsidRDefault="00967BD4" w:rsidP="00487551">
      <w:pPr>
        <w:pStyle w:val="Nagwek1"/>
      </w:pPr>
      <w:r>
        <w:t>PKWD_SW_CERTEX</w:t>
      </w:r>
      <w:bookmarkEnd w:id="608"/>
    </w:p>
    <w:p w14:paraId="28743227" w14:textId="77777777" w:rsidR="00967BD4" w:rsidRPr="00A435E7" w:rsidRDefault="00967BD4" w:rsidP="00016892">
      <w:pPr>
        <w:pStyle w:val="Nagwek2"/>
      </w:pPr>
      <w:r w:rsidRPr="00A435E7">
        <w:t>Temat Zadania</w:t>
      </w:r>
    </w:p>
    <w:p w14:paraId="0CB4CA2D" w14:textId="7629A44C" w:rsidR="00967BD4" w:rsidRPr="00A435E7" w:rsidRDefault="00967BD4" w:rsidP="00967BD4">
      <w:pPr>
        <w:rPr>
          <w:rFonts w:ascii="Lato" w:hAnsi="Lato"/>
        </w:rPr>
      </w:pPr>
      <w:r w:rsidRPr="006F1CF5">
        <w:rPr>
          <w:rFonts w:ascii="Lato" w:hAnsi="Lato"/>
        </w:rPr>
        <w:t xml:space="preserve">Dostosowanie </w:t>
      </w:r>
      <w:r w:rsidR="001A0263">
        <w:rPr>
          <w:rFonts w:ascii="Lato" w:hAnsi="Lato"/>
        </w:rPr>
        <w:t xml:space="preserve">Systemu </w:t>
      </w:r>
      <w:r w:rsidRPr="006F1CF5">
        <w:rPr>
          <w:rFonts w:ascii="Lato" w:hAnsi="Lato"/>
        </w:rPr>
        <w:t>PKWD-</w:t>
      </w:r>
      <w:r>
        <w:rPr>
          <w:rFonts w:ascii="Lato" w:hAnsi="Lato"/>
        </w:rPr>
        <w:t>SINGLE WINDOW</w:t>
      </w:r>
      <w:r w:rsidRPr="006F1CF5">
        <w:rPr>
          <w:rFonts w:ascii="Lato" w:hAnsi="Lato"/>
        </w:rPr>
        <w:t xml:space="preserve"> do </w:t>
      </w:r>
      <w:r>
        <w:rPr>
          <w:rFonts w:ascii="Lato" w:hAnsi="Lato"/>
        </w:rPr>
        <w:t xml:space="preserve">integracji z </w:t>
      </w:r>
      <w:r w:rsidRPr="006F1CF5">
        <w:rPr>
          <w:rFonts w:ascii="Lato" w:hAnsi="Lato"/>
        </w:rPr>
        <w:t xml:space="preserve">EU CSW-CERTEX </w:t>
      </w:r>
      <w:proofErr w:type="spellStart"/>
      <w:r w:rsidRPr="006F1CF5">
        <w:rPr>
          <w:rFonts w:ascii="Lato" w:hAnsi="Lato"/>
        </w:rPr>
        <w:t>Release</w:t>
      </w:r>
      <w:proofErr w:type="spellEnd"/>
      <w:r w:rsidRPr="006F1CF5">
        <w:rPr>
          <w:rFonts w:ascii="Lato" w:hAnsi="Lato"/>
        </w:rPr>
        <w:t xml:space="preserve"> 6</w:t>
      </w:r>
      <w:r>
        <w:rPr>
          <w:rFonts w:ascii="Lato" w:hAnsi="Lato"/>
        </w:rPr>
        <w:t>.</w:t>
      </w:r>
    </w:p>
    <w:p w14:paraId="0EBCE92E" w14:textId="77777777" w:rsidR="00967BD4" w:rsidRPr="00A435E7" w:rsidRDefault="00967BD4" w:rsidP="00016892">
      <w:pPr>
        <w:pStyle w:val="Nagwek2"/>
      </w:pPr>
      <w:r w:rsidRPr="00A435E7">
        <w:t xml:space="preserve">Opis </w:t>
      </w:r>
      <w:r>
        <w:t>Zadania</w:t>
      </w:r>
    </w:p>
    <w:p w14:paraId="004A5278" w14:textId="576CB870" w:rsidR="00967BD4" w:rsidRDefault="00967BD4" w:rsidP="00967BD4">
      <w:pPr>
        <w:spacing w:after="0"/>
        <w:rPr>
          <w:rFonts w:ascii="Lato" w:hAnsi="Lato"/>
        </w:rPr>
      </w:pPr>
      <w:r w:rsidRPr="00A435E7">
        <w:rPr>
          <w:rFonts w:ascii="Lato" w:hAnsi="Lato"/>
        </w:rPr>
        <w:t xml:space="preserve">Celem </w:t>
      </w:r>
      <w:r>
        <w:rPr>
          <w:rFonts w:ascii="Lato" w:hAnsi="Lato"/>
        </w:rPr>
        <w:t>Zadania</w:t>
      </w:r>
      <w:r w:rsidRPr="00A435E7">
        <w:rPr>
          <w:rFonts w:ascii="Lato" w:hAnsi="Lato"/>
        </w:rPr>
        <w:t xml:space="preserve"> jest dodanie</w:t>
      </w:r>
      <w:r>
        <w:rPr>
          <w:rFonts w:ascii="Lato" w:hAnsi="Lato"/>
        </w:rPr>
        <w:t xml:space="preserve"> możliwości integracji</w:t>
      </w:r>
      <w:r w:rsidRPr="009808EB">
        <w:rPr>
          <w:rFonts w:ascii="Lato" w:hAnsi="Lato"/>
        </w:rPr>
        <w:t xml:space="preserve"> </w:t>
      </w:r>
      <w:r w:rsidR="001A0263">
        <w:rPr>
          <w:rFonts w:ascii="Lato" w:hAnsi="Lato"/>
        </w:rPr>
        <w:t>S</w:t>
      </w:r>
      <w:r w:rsidRPr="009808EB">
        <w:rPr>
          <w:rFonts w:ascii="Lato" w:hAnsi="Lato"/>
        </w:rPr>
        <w:t>ystemu PKWD-</w:t>
      </w:r>
      <w:r>
        <w:rPr>
          <w:rFonts w:ascii="Lato" w:hAnsi="Lato"/>
        </w:rPr>
        <w:t>SINGLE WINDOW</w:t>
      </w:r>
      <w:r w:rsidRPr="009808EB">
        <w:rPr>
          <w:rFonts w:ascii="Lato" w:hAnsi="Lato"/>
        </w:rPr>
        <w:t xml:space="preserve"> z unijnym systemem EU CSW-CERTEX w standardzie zgodnym z wydaniem </w:t>
      </w:r>
      <w:proofErr w:type="spellStart"/>
      <w:r w:rsidRPr="009808EB">
        <w:rPr>
          <w:rFonts w:ascii="Lato" w:hAnsi="Lato"/>
        </w:rPr>
        <w:t>Release</w:t>
      </w:r>
      <w:proofErr w:type="spellEnd"/>
      <w:r w:rsidRPr="009808EB">
        <w:rPr>
          <w:rFonts w:ascii="Lato" w:hAnsi="Lato"/>
        </w:rPr>
        <w:t xml:space="preserve"> 6</w:t>
      </w:r>
      <w:r w:rsidR="001A0263">
        <w:rPr>
          <w:rFonts w:ascii="Lato" w:hAnsi="Lato"/>
        </w:rPr>
        <w:t xml:space="preserve"> </w:t>
      </w:r>
      <w:r w:rsidRPr="009808EB">
        <w:rPr>
          <w:rFonts w:ascii="Lato" w:hAnsi="Lato"/>
        </w:rPr>
        <w:t xml:space="preserve">(R6). </w:t>
      </w:r>
      <w:r>
        <w:rPr>
          <w:rFonts w:ascii="Lato" w:hAnsi="Lato"/>
        </w:rPr>
        <w:t>W ramach prac nad i</w:t>
      </w:r>
      <w:r w:rsidRPr="009808EB">
        <w:rPr>
          <w:rFonts w:ascii="Lato" w:hAnsi="Lato"/>
        </w:rPr>
        <w:t>ntegracj</w:t>
      </w:r>
      <w:r>
        <w:rPr>
          <w:rFonts w:ascii="Lato" w:hAnsi="Lato"/>
        </w:rPr>
        <w:t>ą systemów Wykonawca zobowiązany będzie do:</w:t>
      </w:r>
    </w:p>
    <w:p w14:paraId="3E4A8762" w14:textId="7405C418" w:rsidR="00967BD4" w:rsidRPr="003C189D" w:rsidRDefault="00967BD4" w:rsidP="00CC6B9D">
      <w:pPr>
        <w:pStyle w:val="Akapitzlist"/>
        <w:numPr>
          <w:ilvl w:val="0"/>
          <w:numId w:val="206"/>
        </w:numPr>
        <w:spacing w:after="0"/>
        <w:jc w:val="both"/>
        <w:rPr>
          <w:rFonts w:ascii="Lato" w:hAnsi="Lato"/>
        </w:rPr>
      </w:pPr>
      <w:r w:rsidRPr="003C189D">
        <w:rPr>
          <w:rFonts w:ascii="Lato" w:hAnsi="Lato"/>
        </w:rPr>
        <w:t>Dostosowani</w:t>
      </w:r>
      <w:r>
        <w:rPr>
          <w:rFonts w:ascii="Lato" w:hAnsi="Lato"/>
        </w:rPr>
        <w:t>a</w:t>
      </w:r>
      <w:r w:rsidRPr="003C189D">
        <w:rPr>
          <w:rFonts w:ascii="Lato" w:hAnsi="Lato"/>
        </w:rPr>
        <w:t xml:space="preserve"> schematów komunikatów wysyłanych pomiędzy systemem EU CSW-CERTEX a </w:t>
      </w:r>
      <w:r>
        <w:rPr>
          <w:rFonts w:ascii="Lato" w:hAnsi="Lato"/>
        </w:rPr>
        <w:t>PKWD-SINGLE WINDOW</w:t>
      </w:r>
      <w:r w:rsidRPr="003C189D">
        <w:rPr>
          <w:rFonts w:ascii="Lato" w:hAnsi="Lato"/>
        </w:rPr>
        <w:t>.</w:t>
      </w:r>
    </w:p>
    <w:p w14:paraId="4C388083" w14:textId="094AFDA6" w:rsidR="00967BD4" w:rsidRPr="003C189D" w:rsidRDefault="00967BD4" w:rsidP="00CC6B9D">
      <w:pPr>
        <w:pStyle w:val="Akapitzlist"/>
        <w:numPr>
          <w:ilvl w:val="0"/>
          <w:numId w:val="206"/>
        </w:numPr>
        <w:jc w:val="both"/>
        <w:rPr>
          <w:rFonts w:ascii="Lato" w:hAnsi="Lato"/>
        </w:rPr>
      </w:pPr>
      <w:r w:rsidRPr="003C189D">
        <w:rPr>
          <w:rFonts w:ascii="Lato" w:hAnsi="Lato"/>
        </w:rPr>
        <w:t>Aktualizacj</w:t>
      </w:r>
      <w:r>
        <w:rPr>
          <w:rFonts w:ascii="Lato" w:hAnsi="Lato"/>
        </w:rPr>
        <w:t>i</w:t>
      </w:r>
      <w:r w:rsidRPr="003C189D">
        <w:rPr>
          <w:rFonts w:ascii="Lato" w:hAnsi="Lato"/>
        </w:rPr>
        <w:t xml:space="preserve"> dokumentacji technicznej w zakresie komunikatów wysyłanych pomiędzy </w:t>
      </w:r>
      <w:r>
        <w:rPr>
          <w:rFonts w:ascii="Lato" w:hAnsi="Lato"/>
        </w:rPr>
        <w:t>PKWD-SINGLE WINDOW</w:t>
      </w:r>
      <w:r w:rsidRPr="003C189D">
        <w:rPr>
          <w:rFonts w:ascii="Lato" w:hAnsi="Lato"/>
        </w:rPr>
        <w:t xml:space="preserve"> a </w:t>
      </w:r>
      <w:r w:rsidR="001A0263">
        <w:rPr>
          <w:rFonts w:ascii="Lato" w:hAnsi="Lato"/>
        </w:rPr>
        <w:t>SO,</w:t>
      </w:r>
      <w:r w:rsidRPr="003C189D">
        <w:rPr>
          <w:rFonts w:ascii="Lato" w:hAnsi="Lato"/>
        </w:rPr>
        <w:t xml:space="preserve"> na podstawie której ww. systemy będą wykonywać ewentualne zmiany po swojej stronie.</w:t>
      </w:r>
    </w:p>
    <w:p w14:paraId="2EA6F583" w14:textId="1CF17B82" w:rsidR="00967BD4" w:rsidRPr="003C189D" w:rsidRDefault="00967BD4" w:rsidP="00CC6B9D">
      <w:pPr>
        <w:pStyle w:val="Akapitzlist"/>
        <w:numPr>
          <w:ilvl w:val="0"/>
          <w:numId w:val="206"/>
        </w:numPr>
        <w:jc w:val="both"/>
        <w:rPr>
          <w:rFonts w:ascii="Lato" w:hAnsi="Lato"/>
        </w:rPr>
      </w:pPr>
      <w:r w:rsidRPr="003C189D">
        <w:rPr>
          <w:rFonts w:ascii="Lato" w:hAnsi="Lato"/>
        </w:rPr>
        <w:t>Aktualizacj</w:t>
      </w:r>
      <w:r>
        <w:rPr>
          <w:rFonts w:ascii="Lato" w:hAnsi="Lato"/>
        </w:rPr>
        <w:t>i</w:t>
      </w:r>
      <w:r w:rsidRPr="003C189D">
        <w:rPr>
          <w:rFonts w:ascii="Lato" w:hAnsi="Lato"/>
        </w:rPr>
        <w:t xml:space="preserve"> lub dodani</w:t>
      </w:r>
      <w:r>
        <w:rPr>
          <w:rFonts w:ascii="Lato" w:hAnsi="Lato"/>
        </w:rPr>
        <w:t>a</w:t>
      </w:r>
      <w:r w:rsidRPr="003C189D">
        <w:rPr>
          <w:rFonts w:ascii="Lato" w:hAnsi="Lato"/>
        </w:rPr>
        <w:t xml:space="preserve"> nowych reguł oraz warunków w algorytmach wysyłających/odbierających komunikaty z EU CSW-CERTEX</w:t>
      </w:r>
      <w:r>
        <w:rPr>
          <w:rFonts w:ascii="Lato" w:hAnsi="Lato"/>
        </w:rPr>
        <w:t>, a także</w:t>
      </w:r>
      <w:r w:rsidRPr="003C189D">
        <w:rPr>
          <w:rFonts w:ascii="Lato" w:hAnsi="Lato"/>
        </w:rPr>
        <w:t xml:space="preserve"> </w:t>
      </w:r>
      <w:r>
        <w:rPr>
          <w:rFonts w:ascii="Lato" w:hAnsi="Lato"/>
        </w:rPr>
        <w:t>m</w:t>
      </w:r>
      <w:r w:rsidRPr="003C189D">
        <w:rPr>
          <w:rFonts w:ascii="Lato" w:hAnsi="Lato"/>
        </w:rPr>
        <w:t>odyfikacj</w:t>
      </w:r>
      <w:r>
        <w:rPr>
          <w:rFonts w:ascii="Lato" w:hAnsi="Lato"/>
        </w:rPr>
        <w:t>ę</w:t>
      </w:r>
      <w:r w:rsidRPr="003C189D">
        <w:rPr>
          <w:rFonts w:ascii="Lato" w:hAnsi="Lato"/>
        </w:rPr>
        <w:t xml:space="preserve"> </w:t>
      </w:r>
      <w:r w:rsidRPr="003C189D">
        <w:rPr>
          <w:rFonts w:ascii="Lato" w:hAnsi="Lato"/>
        </w:rPr>
        <w:lastRenderedPageBreak/>
        <w:t>procesu generowania i odbierania komunikatów zgodnie dokumentacją</w:t>
      </w:r>
      <w:r w:rsidR="00257139">
        <w:rPr>
          <w:rFonts w:ascii="Lato" w:hAnsi="Lato"/>
        </w:rPr>
        <w:t>, która zostanie udostępniona podczas wizji</w:t>
      </w:r>
      <w:r w:rsidRPr="003C189D">
        <w:rPr>
          <w:rFonts w:ascii="Lato" w:hAnsi="Lato"/>
        </w:rPr>
        <w:t>.</w:t>
      </w:r>
    </w:p>
    <w:p w14:paraId="562566D9" w14:textId="11E8AA60" w:rsidR="00967BD4" w:rsidRPr="003C189D" w:rsidRDefault="00967BD4" w:rsidP="00CC6B9D">
      <w:pPr>
        <w:pStyle w:val="Akapitzlist"/>
        <w:numPr>
          <w:ilvl w:val="0"/>
          <w:numId w:val="206"/>
        </w:numPr>
        <w:jc w:val="both"/>
        <w:rPr>
          <w:rFonts w:ascii="Lato" w:hAnsi="Lato"/>
        </w:rPr>
      </w:pPr>
      <w:r w:rsidRPr="003C189D">
        <w:rPr>
          <w:rFonts w:ascii="Lato" w:hAnsi="Lato"/>
        </w:rPr>
        <w:t>Aktualizacj</w:t>
      </w:r>
      <w:r>
        <w:rPr>
          <w:rFonts w:ascii="Lato" w:hAnsi="Lato"/>
        </w:rPr>
        <w:t>i</w:t>
      </w:r>
      <w:r w:rsidRPr="003C189D">
        <w:rPr>
          <w:rFonts w:ascii="Lato" w:hAnsi="Lato"/>
        </w:rPr>
        <w:t xml:space="preserve"> wewnętrznych reguł walidacyjnych </w:t>
      </w:r>
      <w:r w:rsidR="001A0263">
        <w:rPr>
          <w:rFonts w:ascii="Lato" w:hAnsi="Lato"/>
        </w:rPr>
        <w:t>S</w:t>
      </w:r>
      <w:r w:rsidRPr="003C189D">
        <w:rPr>
          <w:rFonts w:ascii="Lato" w:hAnsi="Lato"/>
        </w:rPr>
        <w:t xml:space="preserve">ystemu </w:t>
      </w:r>
      <w:r>
        <w:rPr>
          <w:rFonts w:ascii="Lato" w:hAnsi="Lato"/>
        </w:rPr>
        <w:t>PKWD-SINGLE WINDOW</w:t>
      </w:r>
      <w:r w:rsidRPr="003C189D">
        <w:rPr>
          <w:rFonts w:ascii="Lato" w:hAnsi="Lato"/>
        </w:rPr>
        <w:t xml:space="preserve"> w obszarze komunikacji z EU CSW-CERTEX.</w:t>
      </w:r>
    </w:p>
    <w:p w14:paraId="73E77EE0" w14:textId="774ECF2E" w:rsidR="00967BD4" w:rsidRPr="003C189D" w:rsidRDefault="00967BD4" w:rsidP="00CC6B9D">
      <w:pPr>
        <w:pStyle w:val="Akapitzlist"/>
        <w:numPr>
          <w:ilvl w:val="0"/>
          <w:numId w:val="206"/>
        </w:numPr>
        <w:jc w:val="both"/>
        <w:rPr>
          <w:rFonts w:ascii="Lato" w:hAnsi="Lato"/>
        </w:rPr>
      </w:pPr>
      <w:r w:rsidRPr="003C189D">
        <w:rPr>
          <w:rFonts w:ascii="Lato" w:hAnsi="Lato"/>
        </w:rPr>
        <w:t>Przygotowani</w:t>
      </w:r>
      <w:r>
        <w:rPr>
          <w:rFonts w:ascii="Lato" w:hAnsi="Lato"/>
        </w:rPr>
        <w:t>a</w:t>
      </w:r>
      <w:r w:rsidRPr="003C189D">
        <w:rPr>
          <w:rFonts w:ascii="Lato" w:hAnsi="Lato"/>
        </w:rPr>
        <w:t xml:space="preserve"> i przeprowadzeni</w:t>
      </w:r>
      <w:r>
        <w:rPr>
          <w:rFonts w:ascii="Lato" w:hAnsi="Lato"/>
        </w:rPr>
        <w:t>a</w:t>
      </w:r>
      <w:r w:rsidRPr="003C189D">
        <w:rPr>
          <w:rFonts w:ascii="Lato" w:hAnsi="Lato"/>
        </w:rPr>
        <w:t xml:space="preserve"> Testów Zgodności</w:t>
      </w:r>
      <w:r w:rsidR="002B3230">
        <w:rPr>
          <w:rFonts w:ascii="Lato" w:hAnsi="Lato"/>
        </w:rPr>
        <w:t>owych</w:t>
      </w:r>
      <w:r w:rsidRPr="003C189D">
        <w:rPr>
          <w:rFonts w:ascii="Lato" w:hAnsi="Lato"/>
        </w:rPr>
        <w:t xml:space="preserve"> (Conformance ) według  dokumentacji</w:t>
      </w:r>
      <w:r w:rsidR="00257139">
        <w:rPr>
          <w:rFonts w:ascii="Lato" w:hAnsi="Lato"/>
        </w:rPr>
        <w:t>, która zostanie udostępniona podczas wizji</w:t>
      </w:r>
      <w:r w:rsidRPr="003C189D">
        <w:rPr>
          <w:rFonts w:ascii="Lato" w:hAnsi="Lato"/>
        </w:rPr>
        <w:t xml:space="preserve"> przy współpracy z odpowiednimi przedstawicielami wyznaczonymi przez Komisję Europejską.</w:t>
      </w:r>
    </w:p>
    <w:p w14:paraId="12FB54BC" w14:textId="243108B2" w:rsidR="00967BD4" w:rsidRDefault="00967BD4" w:rsidP="00CC6B9D">
      <w:pPr>
        <w:pStyle w:val="Akapitzlist"/>
        <w:numPr>
          <w:ilvl w:val="0"/>
          <w:numId w:val="206"/>
        </w:numPr>
        <w:jc w:val="both"/>
        <w:rPr>
          <w:rFonts w:ascii="Lato" w:hAnsi="Lato"/>
        </w:rPr>
      </w:pPr>
      <w:r w:rsidRPr="003C189D">
        <w:rPr>
          <w:rFonts w:ascii="Lato" w:hAnsi="Lato"/>
        </w:rPr>
        <w:t>Aktualizacj</w:t>
      </w:r>
      <w:r>
        <w:rPr>
          <w:rFonts w:ascii="Lato" w:hAnsi="Lato"/>
        </w:rPr>
        <w:t>i</w:t>
      </w:r>
      <w:r w:rsidRPr="003C189D">
        <w:rPr>
          <w:rFonts w:ascii="Lato" w:hAnsi="Lato"/>
        </w:rPr>
        <w:t xml:space="preserve"> dotychczasowej dokumentacji </w:t>
      </w:r>
      <w:r w:rsidR="001A0263">
        <w:rPr>
          <w:rFonts w:ascii="Lato" w:hAnsi="Lato"/>
        </w:rPr>
        <w:t>S</w:t>
      </w:r>
      <w:r w:rsidRPr="003C189D">
        <w:rPr>
          <w:rFonts w:ascii="Lato" w:hAnsi="Lato"/>
        </w:rPr>
        <w:t xml:space="preserve">ystemu </w:t>
      </w:r>
      <w:r>
        <w:rPr>
          <w:rFonts w:ascii="Lato" w:hAnsi="Lato"/>
        </w:rPr>
        <w:t>PKWD-SINGLE WINDOW</w:t>
      </w:r>
      <w:r w:rsidRPr="003C189D">
        <w:rPr>
          <w:rFonts w:ascii="Lato" w:hAnsi="Lato"/>
        </w:rPr>
        <w:t xml:space="preserve"> w zakresie integracji z EU CSW-CERTEX.</w:t>
      </w:r>
    </w:p>
    <w:p w14:paraId="4EEE5F6D" w14:textId="11279810" w:rsidR="00967BD4" w:rsidRPr="00B53A86" w:rsidRDefault="00967BD4" w:rsidP="00967BD4">
      <w:pPr>
        <w:ind w:left="142"/>
        <w:jc w:val="both"/>
        <w:rPr>
          <w:rFonts w:ascii="Lato" w:hAnsi="Lato"/>
        </w:rPr>
      </w:pPr>
      <w:r w:rsidRPr="00CE77FC">
        <w:rPr>
          <w:rFonts w:ascii="Lato" w:hAnsi="Lato"/>
        </w:rPr>
        <w:t xml:space="preserve">W ramach </w:t>
      </w:r>
      <w:r w:rsidR="003F78B6" w:rsidRPr="00CE77FC">
        <w:rPr>
          <w:rFonts w:ascii="Lato" w:hAnsi="Lato"/>
        </w:rPr>
        <w:t xml:space="preserve">Zadania </w:t>
      </w:r>
      <w:r w:rsidRPr="00CE77FC">
        <w:rPr>
          <w:rFonts w:ascii="Lato" w:hAnsi="Lato"/>
        </w:rPr>
        <w:t xml:space="preserve">ma być zrealizowane przeszkolenie z nowych lub zmodyfikowanych funkcjonalności Systemu w formie online umożliwiające korzystanie z wytworzonej funkcjonalności. </w:t>
      </w:r>
      <w:r w:rsidRPr="00B53A86">
        <w:rPr>
          <w:rFonts w:ascii="Lato" w:hAnsi="Lato"/>
        </w:rPr>
        <w:t>W przeszkoleniu weźmie udział co najmniej 7 osoby, przy czym nie więcej niż 20 osób. Czas trwania przeszkolenia – nie dłużej niż 2 godziny.</w:t>
      </w:r>
      <w:r w:rsidR="00DE3DCA">
        <w:rPr>
          <w:rFonts w:ascii="Lato" w:hAnsi="Lato"/>
        </w:rPr>
        <w:t xml:space="preserve"> </w:t>
      </w:r>
      <w:r w:rsidRPr="00B53A86">
        <w:rPr>
          <w:rFonts w:ascii="Lato" w:hAnsi="Lato"/>
        </w:rPr>
        <w:t xml:space="preserve">Po przeszkoleniu uczestnik powinien samodzielnie </w:t>
      </w:r>
      <w:r>
        <w:rPr>
          <w:rFonts w:ascii="Lato" w:hAnsi="Lato"/>
        </w:rPr>
        <w:t>potrafić realizować zadania omówione i zaprezentowane</w:t>
      </w:r>
      <w:r w:rsidRPr="00B53A86">
        <w:rPr>
          <w:rFonts w:ascii="Lato" w:hAnsi="Lato"/>
        </w:rPr>
        <w:t xml:space="preserve"> podczas przeszkolenia.</w:t>
      </w:r>
    </w:p>
    <w:p w14:paraId="29CFBC1B" w14:textId="77777777" w:rsidR="00967BD4" w:rsidRPr="00A435E7" w:rsidRDefault="00967BD4" w:rsidP="00016892">
      <w:pPr>
        <w:pStyle w:val="Nagwek2"/>
      </w:pPr>
      <w:r w:rsidRPr="00A435E7">
        <w:t xml:space="preserve">Data dostarczenia </w:t>
      </w:r>
      <w:r>
        <w:t>Zadania</w:t>
      </w:r>
    </w:p>
    <w:p w14:paraId="217013AE" w14:textId="3CB02910" w:rsidR="00967BD4" w:rsidRPr="00A435E7" w:rsidRDefault="00967BD4" w:rsidP="00967BD4">
      <w:pPr>
        <w:rPr>
          <w:rFonts w:ascii="Lato" w:hAnsi="Lato"/>
        </w:rPr>
      </w:pPr>
      <w:r>
        <w:rPr>
          <w:rFonts w:ascii="Lato" w:hAnsi="Lato"/>
        </w:rPr>
        <w:t>132</w:t>
      </w:r>
      <w:r w:rsidRPr="00A435E7">
        <w:rPr>
          <w:rFonts w:ascii="Lato" w:hAnsi="Lato"/>
        </w:rPr>
        <w:t xml:space="preserve"> dni</w:t>
      </w:r>
      <w:r w:rsidR="00E675C6">
        <w:rPr>
          <w:rFonts w:ascii="Lato" w:hAnsi="Lato"/>
        </w:rPr>
        <w:t xml:space="preserve"> </w:t>
      </w:r>
      <w:r w:rsidR="00BA148B" w:rsidRPr="00167E02">
        <w:rPr>
          <w:rFonts w:ascii="Lato" w:hAnsi="Lato"/>
        </w:rPr>
        <w:t>od dnia zakończenia Okresu Przejściowego w zakresie Rozwoju</w:t>
      </w:r>
      <w:r w:rsidR="005C47F3">
        <w:rPr>
          <w:rFonts w:ascii="Lato" w:hAnsi="Lato"/>
        </w:rPr>
        <w:t xml:space="preserve"> Systemu</w:t>
      </w:r>
      <w:r w:rsidR="00BA148B" w:rsidRPr="00167E02">
        <w:rPr>
          <w:rFonts w:ascii="Lato" w:hAnsi="Lato"/>
        </w:rPr>
        <w:t>.</w:t>
      </w:r>
    </w:p>
    <w:p w14:paraId="63AFB2B4" w14:textId="77777777" w:rsidR="00967BD4" w:rsidRPr="00A435E7" w:rsidRDefault="00967BD4" w:rsidP="00016892">
      <w:pPr>
        <w:pStyle w:val="Nagwek2"/>
      </w:pPr>
      <w:r w:rsidRPr="00A435E7">
        <w:t xml:space="preserve">Odniesienie do innego </w:t>
      </w:r>
      <w:r>
        <w:t>Zadania</w:t>
      </w:r>
      <w:r w:rsidRPr="00A435E7">
        <w:t>, załącznika</w:t>
      </w:r>
    </w:p>
    <w:p w14:paraId="7D046921" w14:textId="36A1078B" w:rsidR="00257139" w:rsidRDefault="00257139" w:rsidP="00257139">
      <w:pPr>
        <w:rPr>
          <w:rFonts w:ascii="Lato" w:hAnsi="Lato"/>
        </w:rPr>
      </w:pPr>
      <w:r>
        <w:rPr>
          <w:rFonts w:ascii="Lato" w:hAnsi="Lato"/>
        </w:rPr>
        <w:t xml:space="preserve"> </w:t>
      </w:r>
      <w:r w:rsidRPr="0052757F">
        <w:rPr>
          <w:rFonts w:ascii="Lato" w:hAnsi="Lato"/>
        </w:rPr>
        <w:t>Zamawiający informuje, że dokument</w:t>
      </w:r>
      <w:r>
        <w:rPr>
          <w:rFonts w:ascii="Lato" w:hAnsi="Lato"/>
        </w:rPr>
        <w:t>acja</w:t>
      </w:r>
      <w:r w:rsidR="00710C09">
        <w:rPr>
          <w:rFonts w:ascii="Lato" w:hAnsi="Lato"/>
        </w:rPr>
        <w:t xml:space="preserve"> dla Zadania</w:t>
      </w:r>
      <w:r w:rsidRPr="0052757F">
        <w:rPr>
          <w:rFonts w:ascii="Lato" w:hAnsi="Lato"/>
        </w:rPr>
        <w:t xml:space="preserve"> dostępn</w:t>
      </w:r>
      <w:r>
        <w:rPr>
          <w:rFonts w:ascii="Lato" w:hAnsi="Lato"/>
        </w:rPr>
        <w:t>a</w:t>
      </w:r>
      <w:r w:rsidRPr="0052757F">
        <w:rPr>
          <w:rFonts w:ascii="Lato" w:hAnsi="Lato"/>
        </w:rPr>
        <w:t xml:space="preserve"> będzie podczas wizji.</w:t>
      </w:r>
    </w:p>
    <w:p w14:paraId="54AF5F2F" w14:textId="77777777" w:rsidR="000F2A60" w:rsidRPr="00257139" w:rsidRDefault="000F2A60" w:rsidP="00444221"/>
    <w:p w14:paraId="3AEC8FCC" w14:textId="2F36A61F" w:rsidR="00967BD4" w:rsidRPr="00EA1CAF" w:rsidRDefault="000F2A60" w:rsidP="00444221">
      <w:pPr>
        <w:rPr>
          <w:rFonts w:ascii="Lato" w:hAnsi="Lato"/>
        </w:rPr>
      </w:pPr>
      <w:r w:rsidRPr="00EA1CAF">
        <w:rPr>
          <w:rFonts w:ascii="Lato" w:hAnsi="Lato"/>
        </w:rPr>
        <w:t>Zestawieni</w:t>
      </w:r>
      <w:r w:rsidR="00710C09">
        <w:rPr>
          <w:rFonts w:ascii="Lato" w:hAnsi="Lato"/>
        </w:rPr>
        <w:t>e</w:t>
      </w:r>
      <w:r w:rsidRPr="00EA1CAF">
        <w:rPr>
          <w:rFonts w:ascii="Lato" w:hAnsi="Lato"/>
        </w:rPr>
        <w:t xml:space="preserve"> Zadań dla Rozwoju Zdefiniowanego stanowi Załącznik nr </w:t>
      </w:r>
      <w:r w:rsidR="00710C09">
        <w:rPr>
          <w:rFonts w:ascii="Lato" w:hAnsi="Lato"/>
        </w:rPr>
        <w:t>0</w:t>
      </w:r>
      <w:r w:rsidRPr="00EA1CAF">
        <w:rPr>
          <w:rFonts w:ascii="Lato" w:hAnsi="Lato"/>
        </w:rPr>
        <w:t xml:space="preserve">2c do Załącznika nr </w:t>
      </w:r>
      <w:r w:rsidR="00710C09">
        <w:rPr>
          <w:rFonts w:ascii="Lato" w:hAnsi="Lato"/>
        </w:rPr>
        <w:t>0</w:t>
      </w:r>
      <w:r w:rsidRPr="00EA1CAF">
        <w:rPr>
          <w:rFonts w:ascii="Lato" w:hAnsi="Lato"/>
        </w:rPr>
        <w:t>2 do OPZ.</w:t>
      </w:r>
    </w:p>
    <w:sectPr w:rsidR="00967BD4" w:rsidRPr="00EA1CAF" w:rsidSect="00697A14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C663D" w14:textId="77777777" w:rsidR="00533117" w:rsidRDefault="00533117">
      <w:pPr>
        <w:spacing w:after="0" w:line="240" w:lineRule="auto"/>
      </w:pPr>
      <w:r>
        <w:separator/>
      </w:r>
    </w:p>
  </w:endnote>
  <w:endnote w:type="continuationSeparator" w:id="0">
    <w:p w14:paraId="19571E36" w14:textId="77777777" w:rsidR="00533117" w:rsidRDefault="00533117">
      <w:pPr>
        <w:spacing w:after="0" w:line="240" w:lineRule="auto"/>
      </w:pPr>
      <w:r>
        <w:continuationSeparator/>
      </w:r>
    </w:p>
  </w:endnote>
  <w:endnote w:type="continuationNotice" w:id="1">
    <w:p w14:paraId="238B7204" w14:textId="77777777" w:rsidR="00533117" w:rsidRDefault="005331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0317089"/>
      <w:docPartObj>
        <w:docPartGallery w:val="Page Numbers (Bottom of Page)"/>
        <w:docPartUnique/>
      </w:docPartObj>
    </w:sdtPr>
    <w:sdtEndPr/>
    <w:sdtContent>
      <w:p w14:paraId="4B70F522" w14:textId="77777777" w:rsidR="00533117" w:rsidRDefault="00533117">
        <w:pPr>
          <w:pStyle w:val="Stopka"/>
          <w:jc w:val="right"/>
        </w:pPr>
        <w:r w:rsidRPr="006245C2">
          <w:rPr>
            <w:rFonts w:ascii="Lato" w:hAnsi="Lato"/>
          </w:rPr>
          <w:fldChar w:fldCharType="begin"/>
        </w:r>
        <w:r w:rsidRPr="00D8069D">
          <w:rPr>
            <w:rFonts w:ascii="Lato" w:hAnsi="Lato"/>
          </w:rPr>
          <w:instrText>PAGE   \* MERGEFORMAT</w:instrText>
        </w:r>
        <w:r w:rsidRPr="006245C2">
          <w:rPr>
            <w:rFonts w:ascii="Lato" w:hAnsi="Lato"/>
          </w:rPr>
          <w:fldChar w:fldCharType="separate"/>
        </w:r>
        <w:r w:rsidRPr="00D8069D">
          <w:rPr>
            <w:rFonts w:ascii="Lato" w:hAnsi="Lato"/>
          </w:rPr>
          <w:t>2</w:t>
        </w:r>
        <w:r w:rsidRPr="006245C2">
          <w:rPr>
            <w:rFonts w:ascii="Lato" w:hAnsi="Lato"/>
          </w:rPr>
          <w:fldChar w:fldCharType="end"/>
        </w:r>
      </w:p>
    </w:sdtContent>
  </w:sdt>
  <w:p w14:paraId="4778F909" w14:textId="77777777" w:rsidR="00533117" w:rsidRDefault="005331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008A5" w14:textId="77777777" w:rsidR="00533117" w:rsidRDefault="00533117">
      <w:pPr>
        <w:spacing w:after="0" w:line="240" w:lineRule="auto"/>
      </w:pPr>
      <w:r>
        <w:separator/>
      </w:r>
    </w:p>
  </w:footnote>
  <w:footnote w:type="continuationSeparator" w:id="0">
    <w:p w14:paraId="5D54BEF2" w14:textId="77777777" w:rsidR="00533117" w:rsidRDefault="00533117">
      <w:pPr>
        <w:spacing w:after="0" w:line="240" w:lineRule="auto"/>
      </w:pPr>
      <w:r>
        <w:continuationSeparator/>
      </w:r>
    </w:p>
  </w:footnote>
  <w:footnote w:type="continuationNotice" w:id="1">
    <w:p w14:paraId="63A7EC0C" w14:textId="77777777" w:rsidR="00533117" w:rsidRDefault="005331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DDD27" w14:textId="77777777" w:rsidR="00533117" w:rsidRDefault="00533117">
    <w:pPr>
      <w:pStyle w:val="Nagwek"/>
    </w:pPr>
  </w:p>
  <w:p w14:paraId="5E59DFCE" w14:textId="77777777" w:rsidR="00533117" w:rsidRDefault="00533117">
    <w:pPr>
      <w:pStyle w:val="Nagwek"/>
    </w:pPr>
    <w:r w:rsidRPr="00EF33B9">
      <w:rPr>
        <w:noProof/>
      </w:rPr>
      <w:drawing>
        <wp:inline distT="0" distB="0" distL="0" distR="0" wp14:anchorId="3F59EED2" wp14:editId="782BB35F">
          <wp:extent cx="1938704" cy="400050"/>
          <wp:effectExtent l="0" t="0" r="4445" b="0"/>
          <wp:docPr id="6" name="Obraz 6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 descr="Obraz zawierający tekst, Czcionka, logo, Grafika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8704" cy="400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1502"/>
    <w:multiLevelType w:val="hybridMultilevel"/>
    <w:tmpl w:val="58D662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2108F2"/>
    <w:multiLevelType w:val="multilevel"/>
    <w:tmpl w:val="CB90FBF6"/>
    <w:lvl w:ilvl="0">
      <w:start w:val="1"/>
      <w:numFmt w:val="decimal"/>
      <w:pStyle w:val="Nagwek1"/>
      <w:lvlText w:val="%1."/>
      <w:lvlJc w:val="left"/>
      <w:pPr>
        <w:ind w:left="643" w:hanging="360"/>
      </w:pPr>
    </w:lvl>
    <w:lvl w:ilvl="1">
      <w:start w:val="1"/>
      <w:numFmt w:val="decimal"/>
      <w:pStyle w:val="Nagwek2"/>
      <w:lvlText w:val="%1.%2."/>
      <w:lvlJc w:val="left"/>
      <w:pPr>
        <w:ind w:left="455" w:firstLine="396"/>
      </w:pPr>
      <w:rPr>
        <w:rFonts w:ascii="Lato" w:hAnsi="Lato" w:hint="default"/>
        <w:b/>
        <w:color w:val="auto"/>
        <w:sz w:val="32"/>
        <w:szCs w:val="32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2" w15:restartNumberingAfterBreak="0">
    <w:nsid w:val="016B1C81"/>
    <w:multiLevelType w:val="hybridMultilevel"/>
    <w:tmpl w:val="7062CC5E"/>
    <w:lvl w:ilvl="0" w:tplc="04150011">
      <w:start w:val="1"/>
      <w:numFmt w:val="decimal"/>
      <w:lvlText w:val="%1)"/>
      <w:lvlJc w:val="left"/>
      <w:pPr>
        <w:ind w:left="76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" w15:restartNumberingAfterBreak="0">
    <w:nsid w:val="017A4B1C"/>
    <w:multiLevelType w:val="hybridMultilevel"/>
    <w:tmpl w:val="1C983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ED1E49"/>
    <w:multiLevelType w:val="hybridMultilevel"/>
    <w:tmpl w:val="1054A61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2355D88"/>
    <w:multiLevelType w:val="hybridMultilevel"/>
    <w:tmpl w:val="08D4F7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25405D3"/>
    <w:multiLevelType w:val="hybridMultilevel"/>
    <w:tmpl w:val="1E680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5F24F9"/>
    <w:multiLevelType w:val="hybridMultilevel"/>
    <w:tmpl w:val="4E2EC6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02F6415E"/>
    <w:multiLevelType w:val="hybridMultilevel"/>
    <w:tmpl w:val="CE6CBF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2F80B86"/>
    <w:multiLevelType w:val="hybridMultilevel"/>
    <w:tmpl w:val="9C34E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050F01"/>
    <w:multiLevelType w:val="hybridMultilevel"/>
    <w:tmpl w:val="8F3C8A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12762B"/>
    <w:multiLevelType w:val="hybridMultilevel"/>
    <w:tmpl w:val="383E01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5219D3"/>
    <w:multiLevelType w:val="hybridMultilevel"/>
    <w:tmpl w:val="E6D284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40852C3"/>
    <w:multiLevelType w:val="hybridMultilevel"/>
    <w:tmpl w:val="94C4CCB2"/>
    <w:lvl w:ilvl="0" w:tplc="04150017">
      <w:start w:val="1"/>
      <w:numFmt w:val="lowerLetter"/>
      <w:lvlText w:val="%1)"/>
      <w:lvlJc w:val="left"/>
      <w:pPr>
        <w:ind w:left="7008" w:hanging="360"/>
      </w:pPr>
    </w:lvl>
    <w:lvl w:ilvl="1" w:tplc="04150019" w:tentative="1">
      <w:start w:val="1"/>
      <w:numFmt w:val="lowerLetter"/>
      <w:lvlText w:val="%2."/>
      <w:lvlJc w:val="left"/>
      <w:pPr>
        <w:ind w:left="7728" w:hanging="360"/>
      </w:pPr>
    </w:lvl>
    <w:lvl w:ilvl="2" w:tplc="0415001B" w:tentative="1">
      <w:start w:val="1"/>
      <w:numFmt w:val="lowerRoman"/>
      <w:lvlText w:val="%3."/>
      <w:lvlJc w:val="right"/>
      <w:pPr>
        <w:ind w:left="8448" w:hanging="180"/>
      </w:pPr>
    </w:lvl>
    <w:lvl w:ilvl="3" w:tplc="0415000F" w:tentative="1">
      <w:start w:val="1"/>
      <w:numFmt w:val="decimal"/>
      <w:lvlText w:val="%4."/>
      <w:lvlJc w:val="left"/>
      <w:pPr>
        <w:ind w:left="9168" w:hanging="360"/>
      </w:pPr>
    </w:lvl>
    <w:lvl w:ilvl="4" w:tplc="04150019" w:tentative="1">
      <w:start w:val="1"/>
      <w:numFmt w:val="lowerLetter"/>
      <w:lvlText w:val="%5."/>
      <w:lvlJc w:val="left"/>
      <w:pPr>
        <w:ind w:left="9888" w:hanging="360"/>
      </w:pPr>
    </w:lvl>
    <w:lvl w:ilvl="5" w:tplc="0415001B" w:tentative="1">
      <w:start w:val="1"/>
      <w:numFmt w:val="lowerRoman"/>
      <w:lvlText w:val="%6."/>
      <w:lvlJc w:val="right"/>
      <w:pPr>
        <w:ind w:left="10608" w:hanging="180"/>
      </w:pPr>
    </w:lvl>
    <w:lvl w:ilvl="6" w:tplc="0415000F" w:tentative="1">
      <w:start w:val="1"/>
      <w:numFmt w:val="decimal"/>
      <w:lvlText w:val="%7."/>
      <w:lvlJc w:val="left"/>
      <w:pPr>
        <w:ind w:left="11328" w:hanging="360"/>
      </w:pPr>
    </w:lvl>
    <w:lvl w:ilvl="7" w:tplc="04150019" w:tentative="1">
      <w:start w:val="1"/>
      <w:numFmt w:val="lowerLetter"/>
      <w:lvlText w:val="%8."/>
      <w:lvlJc w:val="left"/>
      <w:pPr>
        <w:ind w:left="12048" w:hanging="360"/>
      </w:pPr>
    </w:lvl>
    <w:lvl w:ilvl="8" w:tplc="0415001B" w:tentative="1">
      <w:start w:val="1"/>
      <w:numFmt w:val="lowerRoman"/>
      <w:lvlText w:val="%9."/>
      <w:lvlJc w:val="right"/>
      <w:pPr>
        <w:ind w:left="12768" w:hanging="180"/>
      </w:pPr>
    </w:lvl>
  </w:abstractNum>
  <w:abstractNum w:abstractNumId="14" w15:restartNumberingAfterBreak="0">
    <w:nsid w:val="046D0111"/>
    <w:multiLevelType w:val="hybridMultilevel"/>
    <w:tmpl w:val="524470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065B3C"/>
    <w:multiLevelType w:val="hybridMultilevel"/>
    <w:tmpl w:val="AD7C0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F128D3"/>
    <w:multiLevelType w:val="hybridMultilevel"/>
    <w:tmpl w:val="884AEBD6"/>
    <w:lvl w:ilvl="0" w:tplc="083426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6273F59"/>
    <w:multiLevelType w:val="hybridMultilevel"/>
    <w:tmpl w:val="EDFED87A"/>
    <w:lvl w:ilvl="0" w:tplc="A998AF4A">
      <w:start w:val="1"/>
      <w:numFmt w:val="bullet"/>
      <w:lvlText w:val="•"/>
      <w:lvlJc w:val="left"/>
      <w:pPr>
        <w:ind w:left="6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8" w15:restartNumberingAfterBreak="0">
    <w:nsid w:val="0738191A"/>
    <w:multiLevelType w:val="hybridMultilevel"/>
    <w:tmpl w:val="510A4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78B0464"/>
    <w:multiLevelType w:val="hybridMultilevel"/>
    <w:tmpl w:val="2F5E8F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AE5B39"/>
    <w:multiLevelType w:val="hybridMultilevel"/>
    <w:tmpl w:val="568486E2"/>
    <w:lvl w:ilvl="0" w:tplc="04150011">
      <w:start w:val="1"/>
      <w:numFmt w:val="decimal"/>
      <w:lvlText w:val="%1)"/>
      <w:lvlJc w:val="left"/>
      <w:pPr>
        <w:ind w:left="76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 w15:restartNumberingAfterBreak="0">
    <w:nsid w:val="08DE6C60"/>
    <w:multiLevelType w:val="multilevel"/>
    <w:tmpl w:val="C17AF174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-254" w:firstLine="396"/>
      </w:pPr>
      <w:rPr>
        <w:rFonts w:hint="default"/>
        <w:color w:val="auto"/>
      </w:rPr>
    </w:lvl>
    <w:lvl w:ilvl="2">
      <w:start w:val="1"/>
      <w:numFmt w:val="bullet"/>
      <w:lvlText w:val=""/>
      <w:lvlJc w:val="left"/>
      <w:pPr>
        <w:ind w:left="2083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22" w15:restartNumberingAfterBreak="0">
    <w:nsid w:val="0986125E"/>
    <w:multiLevelType w:val="hybridMultilevel"/>
    <w:tmpl w:val="F07EB3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A271C97"/>
    <w:multiLevelType w:val="hybridMultilevel"/>
    <w:tmpl w:val="158292E8"/>
    <w:lvl w:ilvl="0" w:tplc="4BCC2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7247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C229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332CF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4CEE1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148B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66492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D66D6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29E54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0A2A1A98"/>
    <w:multiLevelType w:val="hybridMultilevel"/>
    <w:tmpl w:val="E214B8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A407974"/>
    <w:multiLevelType w:val="hybridMultilevel"/>
    <w:tmpl w:val="58C84B9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0A546AB1"/>
    <w:multiLevelType w:val="hybridMultilevel"/>
    <w:tmpl w:val="416C4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AB45BEF"/>
    <w:multiLevelType w:val="hybridMultilevel"/>
    <w:tmpl w:val="648E32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C567AA1"/>
    <w:multiLevelType w:val="hybridMultilevel"/>
    <w:tmpl w:val="822088DC"/>
    <w:lvl w:ilvl="0" w:tplc="04150011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0DA512DA"/>
    <w:multiLevelType w:val="hybridMultilevel"/>
    <w:tmpl w:val="CD641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E0625A6"/>
    <w:multiLevelType w:val="hybridMultilevel"/>
    <w:tmpl w:val="32C654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8B0DBF"/>
    <w:multiLevelType w:val="hybridMultilevel"/>
    <w:tmpl w:val="F7CA8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FA26BE6"/>
    <w:multiLevelType w:val="hybridMultilevel"/>
    <w:tmpl w:val="8ED4EA4C"/>
    <w:lvl w:ilvl="0" w:tplc="40F2F1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0FAD1E5D"/>
    <w:multiLevelType w:val="hybridMultilevel"/>
    <w:tmpl w:val="31643994"/>
    <w:lvl w:ilvl="0" w:tplc="04150011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0FDC0CAF"/>
    <w:multiLevelType w:val="hybridMultilevel"/>
    <w:tmpl w:val="6C185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0431CAD"/>
    <w:multiLevelType w:val="hybridMultilevel"/>
    <w:tmpl w:val="B92C555A"/>
    <w:lvl w:ilvl="0" w:tplc="0415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36" w15:restartNumberingAfterBreak="0">
    <w:nsid w:val="114D66C9"/>
    <w:multiLevelType w:val="hybridMultilevel"/>
    <w:tmpl w:val="E6B2ED7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1D1360F"/>
    <w:multiLevelType w:val="hybridMultilevel"/>
    <w:tmpl w:val="38BE1F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21B3FB1"/>
    <w:multiLevelType w:val="hybridMultilevel"/>
    <w:tmpl w:val="485EA0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2A028B"/>
    <w:multiLevelType w:val="hybridMultilevel"/>
    <w:tmpl w:val="66A68C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27B3122"/>
    <w:multiLevelType w:val="multilevel"/>
    <w:tmpl w:val="6A28D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3624DF9"/>
    <w:multiLevelType w:val="hybridMultilevel"/>
    <w:tmpl w:val="3E5A694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5161392"/>
    <w:multiLevelType w:val="hybridMultilevel"/>
    <w:tmpl w:val="E0E445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4A2E3E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5947BDE"/>
    <w:multiLevelType w:val="hybridMultilevel"/>
    <w:tmpl w:val="7E1A23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5F3512E"/>
    <w:multiLevelType w:val="hybridMultilevel"/>
    <w:tmpl w:val="2A402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67B2748"/>
    <w:multiLevelType w:val="hybridMultilevel"/>
    <w:tmpl w:val="6D9422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6840D56"/>
    <w:multiLevelType w:val="hybridMultilevel"/>
    <w:tmpl w:val="C0E8F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7083251"/>
    <w:multiLevelType w:val="hybridMultilevel"/>
    <w:tmpl w:val="362A6A40"/>
    <w:lvl w:ilvl="0" w:tplc="0415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8" w15:restartNumberingAfterBreak="0">
    <w:nsid w:val="17136B58"/>
    <w:multiLevelType w:val="hybridMultilevel"/>
    <w:tmpl w:val="D76E4994"/>
    <w:lvl w:ilvl="0" w:tplc="40F2F1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947F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3CE9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B4E7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F61B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E608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8894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3A71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6E14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9" w15:restartNumberingAfterBreak="0">
    <w:nsid w:val="179A1395"/>
    <w:multiLevelType w:val="hybridMultilevel"/>
    <w:tmpl w:val="BE5EC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80642B5"/>
    <w:multiLevelType w:val="hybridMultilevel"/>
    <w:tmpl w:val="958EEA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947F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3CE9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B4E7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F61B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E608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8894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3A71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6E14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1" w15:restartNumberingAfterBreak="0">
    <w:nsid w:val="18066485"/>
    <w:multiLevelType w:val="hybridMultilevel"/>
    <w:tmpl w:val="375637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195509EF"/>
    <w:multiLevelType w:val="hybridMultilevel"/>
    <w:tmpl w:val="A1AE0C16"/>
    <w:lvl w:ilvl="0" w:tplc="04150011">
      <w:start w:val="1"/>
      <w:numFmt w:val="decimal"/>
      <w:lvlText w:val="%1)"/>
      <w:lvlJc w:val="left"/>
      <w:pPr>
        <w:ind w:left="6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53" w15:restartNumberingAfterBreak="0">
    <w:nsid w:val="19C258C9"/>
    <w:multiLevelType w:val="hybridMultilevel"/>
    <w:tmpl w:val="BA0C04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19FE65E3"/>
    <w:multiLevelType w:val="hybridMultilevel"/>
    <w:tmpl w:val="297E23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A1A16D7"/>
    <w:multiLevelType w:val="hybridMultilevel"/>
    <w:tmpl w:val="CEC4E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A8170D7"/>
    <w:multiLevelType w:val="hybridMultilevel"/>
    <w:tmpl w:val="28CC98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A9862BD"/>
    <w:multiLevelType w:val="hybridMultilevel"/>
    <w:tmpl w:val="75F488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B595F31"/>
    <w:multiLevelType w:val="hybridMultilevel"/>
    <w:tmpl w:val="506E1B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7319CD"/>
    <w:multiLevelType w:val="hybridMultilevel"/>
    <w:tmpl w:val="D088A5D0"/>
    <w:lvl w:ilvl="0" w:tplc="40F2F1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1D8E0C9E"/>
    <w:multiLevelType w:val="hybridMultilevel"/>
    <w:tmpl w:val="42681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12E38E">
      <w:numFmt w:val="bullet"/>
      <w:lvlText w:val="•"/>
      <w:lvlJc w:val="left"/>
      <w:pPr>
        <w:ind w:left="1785" w:hanging="705"/>
      </w:pPr>
      <w:rPr>
        <w:rFonts w:ascii="Lato" w:eastAsiaTheme="minorHAnsi" w:hAnsi="Lato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0517276"/>
    <w:multiLevelType w:val="hybridMultilevel"/>
    <w:tmpl w:val="F04C3F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12D6AAB"/>
    <w:multiLevelType w:val="hybridMultilevel"/>
    <w:tmpl w:val="E26E45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15F6B2C"/>
    <w:multiLevelType w:val="hybridMultilevel"/>
    <w:tmpl w:val="28CC98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2E56B27"/>
    <w:multiLevelType w:val="hybridMultilevel"/>
    <w:tmpl w:val="8F5C6A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368775B"/>
    <w:multiLevelType w:val="hybridMultilevel"/>
    <w:tmpl w:val="0F022B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36C1D04"/>
    <w:multiLevelType w:val="hybridMultilevel"/>
    <w:tmpl w:val="C8A629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3B50F72"/>
    <w:multiLevelType w:val="hybridMultilevel"/>
    <w:tmpl w:val="908A92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265AF4"/>
    <w:multiLevelType w:val="hybridMultilevel"/>
    <w:tmpl w:val="13E202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E0488E"/>
    <w:multiLevelType w:val="hybridMultilevel"/>
    <w:tmpl w:val="4D424D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6635C49"/>
    <w:multiLevelType w:val="hybridMultilevel"/>
    <w:tmpl w:val="8F5C6A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66E050D"/>
    <w:multiLevelType w:val="hybridMultilevel"/>
    <w:tmpl w:val="D8D043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79E1178"/>
    <w:multiLevelType w:val="hybridMultilevel"/>
    <w:tmpl w:val="A97692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7A34BEF"/>
    <w:multiLevelType w:val="hybridMultilevel"/>
    <w:tmpl w:val="B37C4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870048B"/>
    <w:multiLevelType w:val="hybridMultilevel"/>
    <w:tmpl w:val="0AE09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8806D66"/>
    <w:multiLevelType w:val="hybridMultilevel"/>
    <w:tmpl w:val="9E50D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4A2E3E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8D37175"/>
    <w:multiLevelType w:val="hybridMultilevel"/>
    <w:tmpl w:val="AF8E4E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8FE4713"/>
    <w:multiLevelType w:val="hybridMultilevel"/>
    <w:tmpl w:val="C7463E3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8" w15:restartNumberingAfterBreak="0">
    <w:nsid w:val="299B69A4"/>
    <w:multiLevelType w:val="hybridMultilevel"/>
    <w:tmpl w:val="FEEC35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A1C2630"/>
    <w:multiLevelType w:val="hybridMultilevel"/>
    <w:tmpl w:val="7F9E7460"/>
    <w:lvl w:ilvl="0" w:tplc="04150011">
      <w:start w:val="1"/>
      <w:numFmt w:val="decimal"/>
      <w:lvlText w:val="%1)"/>
      <w:lvlJc w:val="left"/>
      <w:pPr>
        <w:ind w:left="76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80" w15:restartNumberingAfterBreak="0">
    <w:nsid w:val="2A442F31"/>
    <w:multiLevelType w:val="hybridMultilevel"/>
    <w:tmpl w:val="713E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DFA78D3"/>
    <w:multiLevelType w:val="hybridMultilevel"/>
    <w:tmpl w:val="24E4BD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2E1B72F1"/>
    <w:multiLevelType w:val="hybridMultilevel"/>
    <w:tmpl w:val="C9C28D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947F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3CE9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B4E7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F61B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E608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8894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3A71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6E14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3" w15:restartNumberingAfterBreak="0">
    <w:nsid w:val="2FC55A3C"/>
    <w:multiLevelType w:val="hybridMultilevel"/>
    <w:tmpl w:val="FB127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2982ED5"/>
    <w:multiLevelType w:val="hybridMultilevel"/>
    <w:tmpl w:val="C4E89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2AF3143"/>
    <w:multiLevelType w:val="hybridMultilevel"/>
    <w:tmpl w:val="7E96E2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3823F96"/>
    <w:multiLevelType w:val="hybridMultilevel"/>
    <w:tmpl w:val="48F8E5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34322775"/>
    <w:multiLevelType w:val="hybridMultilevel"/>
    <w:tmpl w:val="F8D2571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8" w15:restartNumberingAfterBreak="0">
    <w:nsid w:val="353B5487"/>
    <w:multiLevelType w:val="hybridMultilevel"/>
    <w:tmpl w:val="1BDADD48"/>
    <w:lvl w:ilvl="0" w:tplc="04150011">
      <w:start w:val="1"/>
      <w:numFmt w:val="decimal"/>
      <w:lvlText w:val="%1)"/>
      <w:lvlJc w:val="left"/>
      <w:pPr>
        <w:ind w:left="76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9" w15:restartNumberingAfterBreak="0">
    <w:nsid w:val="37101E4C"/>
    <w:multiLevelType w:val="hybridMultilevel"/>
    <w:tmpl w:val="FEFE132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37393E4D"/>
    <w:multiLevelType w:val="hybridMultilevel"/>
    <w:tmpl w:val="C4768FF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3752042B"/>
    <w:multiLevelType w:val="hybridMultilevel"/>
    <w:tmpl w:val="0A66533A"/>
    <w:lvl w:ilvl="0" w:tplc="4290D9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742AA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848C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F3E0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624D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80A19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A6AF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88A01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48EE1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2" w15:restartNumberingAfterBreak="0">
    <w:nsid w:val="37741BA3"/>
    <w:multiLevelType w:val="hybridMultilevel"/>
    <w:tmpl w:val="DFB4A1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7F62420"/>
    <w:multiLevelType w:val="hybridMultilevel"/>
    <w:tmpl w:val="149030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947F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3CE9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B4E7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F61B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E608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8894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3A71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6E14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4" w15:restartNumberingAfterBreak="0">
    <w:nsid w:val="398604CB"/>
    <w:multiLevelType w:val="hybridMultilevel"/>
    <w:tmpl w:val="93024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9BF05A8"/>
    <w:multiLevelType w:val="hybridMultilevel"/>
    <w:tmpl w:val="47E0A8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9BF08AB"/>
    <w:multiLevelType w:val="hybridMultilevel"/>
    <w:tmpl w:val="8B70B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A476504"/>
    <w:multiLevelType w:val="hybridMultilevel"/>
    <w:tmpl w:val="371E0788"/>
    <w:lvl w:ilvl="0" w:tplc="919809C6">
      <w:start w:val="1"/>
      <w:numFmt w:val="bullet"/>
      <w:lvlText w:val="-"/>
      <w:lvlJc w:val="left"/>
      <w:pPr>
        <w:ind w:left="1526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98" w15:restartNumberingAfterBreak="0">
    <w:nsid w:val="3A994404"/>
    <w:multiLevelType w:val="hybridMultilevel"/>
    <w:tmpl w:val="8DEAEA64"/>
    <w:lvl w:ilvl="0" w:tplc="6F8CBF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3B1D00D1"/>
    <w:multiLevelType w:val="hybridMultilevel"/>
    <w:tmpl w:val="18C0EB44"/>
    <w:lvl w:ilvl="0" w:tplc="0415000F">
      <w:start w:val="1"/>
      <w:numFmt w:val="decimal"/>
      <w:lvlText w:val="%1."/>
      <w:lvlJc w:val="left"/>
      <w:pPr>
        <w:ind w:left="841" w:hanging="360"/>
      </w:pPr>
    </w:lvl>
    <w:lvl w:ilvl="1" w:tplc="04150019" w:tentative="1">
      <w:start w:val="1"/>
      <w:numFmt w:val="lowerLetter"/>
      <w:lvlText w:val="%2."/>
      <w:lvlJc w:val="left"/>
      <w:pPr>
        <w:ind w:left="1561" w:hanging="360"/>
      </w:pPr>
    </w:lvl>
    <w:lvl w:ilvl="2" w:tplc="0415001B" w:tentative="1">
      <w:start w:val="1"/>
      <w:numFmt w:val="lowerRoman"/>
      <w:lvlText w:val="%3."/>
      <w:lvlJc w:val="right"/>
      <w:pPr>
        <w:ind w:left="2281" w:hanging="180"/>
      </w:pPr>
    </w:lvl>
    <w:lvl w:ilvl="3" w:tplc="0415000F" w:tentative="1">
      <w:start w:val="1"/>
      <w:numFmt w:val="decimal"/>
      <w:lvlText w:val="%4."/>
      <w:lvlJc w:val="left"/>
      <w:pPr>
        <w:ind w:left="3001" w:hanging="360"/>
      </w:pPr>
    </w:lvl>
    <w:lvl w:ilvl="4" w:tplc="04150019" w:tentative="1">
      <w:start w:val="1"/>
      <w:numFmt w:val="lowerLetter"/>
      <w:lvlText w:val="%5."/>
      <w:lvlJc w:val="left"/>
      <w:pPr>
        <w:ind w:left="3721" w:hanging="360"/>
      </w:pPr>
    </w:lvl>
    <w:lvl w:ilvl="5" w:tplc="0415001B" w:tentative="1">
      <w:start w:val="1"/>
      <w:numFmt w:val="lowerRoman"/>
      <w:lvlText w:val="%6."/>
      <w:lvlJc w:val="right"/>
      <w:pPr>
        <w:ind w:left="4441" w:hanging="180"/>
      </w:pPr>
    </w:lvl>
    <w:lvl w:ilvl="6" w:tplc="0415000F" w:tentative="1">
      <w:start w:val="1"/>
      <w:numFmt w:val="decimal"/>
      <w:lvlText w:val="%7."/>
      <w:lvlJc w:val="left"/>
      <w:pPr>
        <w:ind w:left="5161" w:hanging="360"/>
      </w:pPr>
    </w:lvl>
    <w:lvl w:ilvl="7" w:tplc="04150019" w:tentative="1">
      <w:start w:val="1"/>
      <w:numFmt w:val="lowerLetter"/>
      <w:lvlText w:val="%8."/>
      <w:lvlJc w:val="left"/>
      <w:pPr>
        <w:ind w:left="5881" w:hanging="360"/>
      </w:pPr>
    </w:lvl>
    <w:lvl w:ilvl="8" w:tplc="0415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100" w15:restartNumberingAfterBreak="0">
    <w:nsid w:val="3B265D27"/>
    <w:multiLevelType w:val="hybridMultilevel"/>
    <w:tmpl w:val="D2325B0E"/>
    <w:lvl w:ilvl="0" w:tplc="919809C6">
      <w:start w:val="1"/>
      <w:numFmt w:val="bullet"/>
      <w:lvlText w:val="-"/>
      <w:lvlJc w:val="left"/>
      <w:pPr>
        <w:ind w:left="763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01" w15:restartNumberingAfterBreak="0">
    <w:nsid w:val="3B79498D"/>
    <w:multiLevelType w:val="hybridMultilevel"/>
    <w:tmpl w:val="CD084A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3C1658C9"/>
    <w:multiLevelType w:val="hybridMultilevel"/>
    <w:tmpl w:val="C15EA8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3" w15:restartNumberingAfterBreak="0">
    <w:nsid w:val="3D26265A"/>
    <w:multiLevelType w:val="hybridMultilevel"/>
    <w:tmpl w:val="2D5CA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D3E44F8"/>
    <w:multiLevelType w:val="hybridMultilevel"/>
    <w:tmpl w:val="20E0BA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D663D90"/>
    <w:multiLevelType w:val="hybridMultilevel"/>
    <w:tmpl w:val="EF44AB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E7C5ED2"/>
    <w:multiLevelType w:val="hybridMultilevel"/>
    <w:tmpl w:val="F6E08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FFE45B7"/>
    <w:multiLevelType w:val="hybridMultilevel"/>
    <w:tmpl w:val="97D084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40E13A56"/>
    <w:multiLevelType w:val="hybridMultilevel"/>
    <w:tmpl w:val="7C9A9E4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411B6877"/>
    <w:multiLevelType w:val="hybridMultilevel"/>
    <w:tmpl w:val="1AC67A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DA845E8">
      <w:start w:val="1"/>
      <w:numFmt w:val="bullet"/>
      <w:lvlText w:val="•"/>
      <w:lvlJc w:val="left"/>
      <w:pPr>
        <w:ind w:left="1440" w:hanging="360"/>
      </w:pPr>
      <w:rPr>
        <w:rFonts w:ascii="Lato" w:eastAsiaTheme="minorHAnsi" w:hAnsi="Lato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2B970C7"/>
    <w:multiLevelType w:val="hybridMultilevel"/>
    <w:tmpl w:val="A0E4C946"/>
    <w:lvl w:ilvl="0" w:tplc="04150011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1" w15:restartNumberingAfterBreak="0">
    <w:nsid w:val="42BD1643"/>
    <w:multiLevelType w:val="hybridMultilevel"/>
    <w:tmpl w:val="5E3A52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4F76DFF"/>
    <w:multiLevelType w:val="hybridMultilevel"/>
    <w:tmpl w:val="2F5E8F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454539F6"/>
    <w:multiLevelType w:val="hybridMultilevel"/>
    <w:tmpl w:val="98BC0396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14" w15:restartNumberingAfterBreak="0">
    <w:nsid w:val="45A33344"/>
    <w:multiLevelType w:val="hybridMultilevel"/>
    <w:tmpl w:val="D0F27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46D405EE"/>
    <w:multiLevelType w:val="hybridMultilevel"/>
    <w:tmpl w:val="4B0689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88E417D"/>
    <w:multiLevelType w:val="hybridMultilevel"/>
    <w:tmpl w:val="115431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48966CFA"/>
    <w:multiLevelType w:val="hybridMultilevel"/>
    <w:tmpl w:val="F6908C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9836CDD"/>
    <w:multiLevelType w:val="hybridMultilevel"/>
    <w:tmpl w:val="42E0E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4A457D55"/>
    <w:multiLevelType w:val="hybridMultilevel"/>
    <w:tmpl w:val="D652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EBB34CA"/>
    <w:multiLevelType w:val="hybridMultilevel"/>
    <w:tmpl w:val="08D4F7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1" w15:restartNumberingAfterBreak="0">
    <w:nsid w:val="4EBF3D6A"/>
    <w:multiLevelType w:val="hybridMultilevel"/>
    <w:tmpl w:val="BCF24B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F593C41"/>
    <w:multiLevelType w:val="hybridMultilevel"/>
    <w:tmpl w:val="8730C2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FEF4FED"/>
    <w:multiLevelType w:val="hybridMultilevel"/>
    <w:tmpl w:val="F1B2F02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4" w15:restartNumberingAfterBreak="0">
    <w:nsid w:val="51142604"/>
    <w:multiLevelType w:val="hybridMultilevel"/>
    <w:tmpl w:val="603C4AA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5" w15:restartNumberingAfterBreak="0">
    <w:nsid w:val="52A42618"/>
    <w:multiLevelType w:val="hybridMultilevel"/>
    <w:tmpl w:val="1AC2FC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43E03CC"/>
    <w:multiLevelType w:val="hybridMultilevel"/>
    <w:tmpl w:val="BC0A72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4492E36"/>
    <w:multiLevelType w:val="hybridMultilevel"/>
    <w:tmpl w:val="24E836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4C96CF2"/>
    <w:multiLevelType w:val="hybridMultilevel"/>
    <w:tmpl w:val="8160D882"/>
    <w:lvl w:ilvl="0" w:tplc="04150011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9" w15:restartNumberingAfterBreak="0">
    <w:nsid w:val="55707638"/>
    <w:multiLevelType w:val="hybridMultilevel"/>
    <w:tmpl w:val="C0146C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64A18AD"/>
    <w:multiLevelType w:val="hybridMultilevel"/>
    <w:tmpl w:val="CC6A78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83B201B"/>
    <w:multiLevelType w:val="hybridMultilevel"/>
    <w:tmpl w:val="EA960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8DA6E6A"/>
    <w:multiLevelType w:val="hybridMultilevel"/>
    <w:tmpl w:val="5EAA3006"/>
    <w:lvl w:ilvl="0" w:tplc="04150011">
      <w:start w:val="1"/>
      <w:numFmt w:val="decimal"/>
      <w:lvlText w:val="%1)"/>
      <w:lvlJc w:val="left"/>
      <w:pPr>
        <w:ind w:left="76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33" w15:restartNumberingAfterBreak="0">
    <w:nsid w:val="592532F8"/>
    <w:multiLevelType w:val="hybridMultilevel"/>
    <w:tmpl w:val="0AF01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5A03700E"/>
    <w:multiLevelType w:val="hybridMultilevel"/>
    <w:tmpl w:val="EF4CC9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A5367D1"/>
    <w:multiLevelType w:val="hybridMultilevel"/>
    <w:tmpl w:val="0422F1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AAD5989"/>
    <w:multiLevelType w:val="hybridMultilevel"/>
    <w:tmpl w:val="6780F28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5C4A486F"/>
    <w:multiLevelType w:val="hybridMultilevel"/>
    <w:tmpl w:val="EFBC97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D862875"/>
    <w:multiLevelType w:val="hybridMultilevel"/>
    <w:tmpl w:val="A9DE42B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9" w15:restartNumberingAfterBreak="0">
    <w:nsid w:val="5E9D0A58"/>
    <w:multiLevelType w:val="hybridMultilevel"/>
    <w:tmpl w:val="E7F2AF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EBF7EC2"/>
    <w:multiLevelType w:val="hybridMultilevel"/>
    <w:tmpl w:val="70F4A3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EE11B76"/>
    <w:multiLevelType w:val="hybridMultilevel"/>
    <w:tmpl w:val="571C30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16B1689"/>
    <w:multiLevelType w:val="hybridMultilevel"/>
    <w:tmpl w:val="715A0C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26B67DA"/>
    <w:multiLevelType w:val="hybridMultilevel"/>
    <w:tmpl w:val="EA3E109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63057B00"/>
    <w:multiLevelType w:val="hybridMultilevel"/>
    <w:tmpl w:val="0FFEE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44A44D9"/>
    <w:multiLevelType w:val="hybridMultilevel"/>
    <w:tmpl w:val="F5FC5872"/>
    <w:lvl w:ilvl="0" w:tplc="04150011">
      <w:start w:val="1"/>
      <w:numFmt w:val="decimal"/>
      <w:lvlText w:val="%1)"/>
      <w:lvlJc w:val="left"/>
      <w:pPr>
        <w:ind w:left="841" w:hanging="360"/>
      </w:pPr>
    </w:lvl>
    <w:lvl w:ilvl="1" w:tplc="04150019" w:tentative="1">
      <w:start w:val="1"/>
      <w:numFmt w:val="lowerLetter"/>
      <w:lvlText w:val="%2."/>
      <w:lvlJc w:val="left"/>
      <w:pPr>
        <w:ind w:left="1561" w:hanging="360"/>
      </w:pPr>
    </w:lvl>
    <w:lvl w:ilvl="2" w:tplc="0415001B" w:tentative="1">
      <w:start w:val="1"/>
      <w:numFmt w:val="lowerRoman"/>
      <w:lvlText w:val="%3."/>
      <w:lvlJc w:val="right"/>
      <w:pPr>
        <w:ind w:left="2281" w:hanging="180"/>
      </w:pPr>
    </w:lvl>
    <w:lvl w:ilvl="3" w:tplc="0415000F" w:tentative="1">
      <w:start w:val="1"/>
      <w:numFmt w:val="decimal"/>
      <w:lvlText w:val="%4."/>
      <w:lvlJc w:val="left"/>
      <w:pPr>
        <w:ind w:left="3001" w:hanging="360"/>
      </w:pPr>
    </w:lvl>
    <w:lvl w:ilvl="4" w:tplc="04150019" w:tentative="1">
      <w:start w:val="1"/>
      <w:numFmt w:val="lowerLetter"/>
      <w:lvlText w:val="%5."/>
      <w:lvlJc w:val="left"/>
      <w:pPr>
        <w:ind w:left="3721" w:hanging="360"/>
      </w:pPr>
    </w:lvl>
    <w:lvl w:ilvl="5" w:tplc="0415001B" w:tentative="1">
      <w:start w:val="1"/>
      <w:numFmt w:val="lowerRoman"/>
      <w:lvlText w:val="%6."/>
      <w:lvlJc w:val="right"/>
      <w:pPr>
        <w:ind w:left="4441" w:hanging="180"/>
      </w:pPr>
    </w:lvl>
    <w:lvl w:ilvl="6" w:tplc="0415000F" w:tentative="1">
      <w:start w:val="1"/>
      <w:numFmt w:val="decimal"/>
      <w:lvlText w:val="%7."/>
      <w:lvlJc w:val="left"/>
      <w:pPr>
        <w:ind w:left="5161" w:hanging="360"/>
      </w:pPr>
    </w:lvl>
    <w:lvl w:ilvl="7" w:tplc="04150019" w:tentative="1">
      <w:start w:val="1"/>
      <w:numFmt w:val="lowerLetter"/>
      <w:lvlText w:val="%8."/>
      <w:lvlJc w:val="left"/>
      <w:pPr>
        <w:ind w:left="5881" w:hanging="360"/>
      </w:pPr>
    </w:lvl>
    <w:lvl w:ilvl="8" w:tplc="0415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146" w15:restartNumberingAfterBreak="0">
    <w:nsid w:val="65AD723E"/>
    <w:multiLevelType w:val="hybridMultilevel"/>
    <w:tmpl w:val="057E1E8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11">
      <w:start w:val="1"/>
      <w:numFmt w:val="decimal"/>
      <w:lvlText w:val="%4)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7" w15:restartNumberingAfterBreak="0">
    <w:nsid w:val="65C5107B"/>
    <w:multiLevelType w:val="hybridMultilevel"/>
    <w:tmpl w:val="F2C03B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66C84873"/>
    <w:multiLevelType w:val="hybridMultilevel"/>
    <w:tmpl w:val="8DEE61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74F01D7"/>
    <w:multiLevelType w:val="hybridMultilevel"/>
    <w:tmpl w:val="77F0B5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8055A7F"/>
    <w:multiLevelType w:val="hybridMultilevel"/>
    <w:tmpl w:val="1B389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B0B569F"/>
    <w:multiLevelType w:val="hybridMultilevel"/>
    <w:tmpl w:val="B02C03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EA27B8B"/>
    <w:multiLevelType w:val="hybridMultilevel"/>
    <w:tmpl w:val="88D6F7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F322D63"/>
    <w:multiLevelType w:val="hybridMultilevel"/>
    <w:tmpl w:val="CF3A8F3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85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4" w15:restartNumberingAfterBreak="0">
    <w:nsid w:val="6F8B7C9B"/>
    <w:multiLevelType w:val="hybridMultilevel"/>
    <w:tmpl w:val="0DA00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176106A"/>
    <w:multiLevelType w:val="hybridMultilevel"/>
    <w:tmpl w:val="AF3635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26430D2"/>
    <w:multiLevelType w:val="multilevel"/>
    <w:tmpl w:val="5258526E"/>
    <w:lvl w:ilvl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54" w:firstLine="396"/>
      </w:pPr>
      <w:rPr>
        <w:rFonts w:hint="default"/>
        <w:color w:val="auto"/>
      </w:rPr>
    </w:lvl>
    <w:lvl w:ilvl="2">
      <w:start w:val="1"/>
      <w:numFmt w:val="bullet"/>
      <w:lvlText w:val=""/>
      <w:lvlJc w:val="left"/>
      <w:pPr>
        <w:ind w:left="2083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157" w15:restartNumberingAfterBreak="0">
    <w:nsid w:val="72BF4D4D"/>
    <w:multiLevelType w:val="multilevel"/>
    <w:tmpl w:val="AA0AEAF0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54" w:firstLine="396"/>
      </w:pPr>
      <w:rPr>
        <w:rFonts w:hint="default"/>
        <w:color w:val="auto"/>
      </w:rPr>
    </w:lvl>
    <w:lvl w:ilvl="2">
      <w:start w:val="1"/>
      <w:numFmt w:val="bullet"/>
      <w:lvlText w:val=""/>
      <w:lvlJc w:val="left"/>
      <w:pPr>
        <w:ind w:left="2083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158" w15:restartNumberingAfterBreak="0">
    <w:nsid w:val="740E0856"/>
    <w:multiLevelType w:val="hybridMultilevel"/>
    <w:tmpl w:val="D5329A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44B211F"/>
    <w:multiLevelType w:val="hybridMultilevel"/>
    <w:tmpl w:val="A76C685E"/>
    <w:lvl w:ilvl="0" w:tplc="04150011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0" w15:restartNumberingAfterBreak="0">
    <w:nsid w:val="74DF6589"/>
    <w:multiLevelType w:val="hybridMultilevel"/>
    <w:tmpl w:val="11FA189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1" w15:restartNumberingAfterBreak="0">
    <w:nsid w:val="760B5BB7"/>
    <w:multiLevelType w:val="hybridMultilevel"/>
    <w:tmpl w:val="668A2C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B2E664D"/>
    <w:multiLevelType w:val="hybridMultilevel"/>
    <w:tmpl w:val="0D38974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C424C25"/>
    <w:multiLevelType w:val="hybridMultilevel"/>
    <w:tmpl w:val="D1EE43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7D102C8B"/>
    <w:multiLevelType w:val="hybridMultilevel"/>
    <w:tmpl w:val="094C0E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E6718A6"/>
    <w:multiLevelType w:val="hybridMultilevel"/>
    <w:tmpl w:val="897A91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EBE1CCD"/>
    <w:multiLevelType w:val="multilevel"/>
    <w:tmpl w:val="463E2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7" w15:restartNumberingAfterBreak="0">
    <w:nsid w:val="7F4E394F"/>
    <w:multiLevelType w:val="hybridMultilevel"/>
    <w:tmpl w:val="70306D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358964">
    <w:abstractNumId w:val="1"/>
  </w:num>
  <w:num w:numId="2" w16cid:durableId="1557475100">
    <w:abstractNumId w:val="48"/>
  </w:num>
  <w:num w:numId="3" w16cid:durableId="393815973">
    <w:abstractNumId w:val="134"/>
  </w:num>
  <w:num w:numId="4" w16cid:durableId="1230068475">
    <w:abstractNumId w:val="67"/>
  </w:num>
  <w:num w:numId="5" w16cid:durableId="688487758">
    <w:abstractNumId w:val="102"/>
  </w:num>
  <w:num w:numId="6" w16cid:durableId="793981980">
    <w:abstractNumId w:val="16"/>
  </w:num>
  <w:num w:numId="7" w16cid:durableId="1240409335">
    <w:abstractNumId w:val="34"/>
  </w:num>
  <w:num w:numId="8" w16cid:durableId="1252932073">
    <w:abstractNumId w:val="133"/>
  </w:num>
  <w:num w:numId="9" w16cid:durableId="216473904">
    <w:abstractNumId w:val="64"/>
  </w:num>
  <w:num w:numId="10" w16cid:durableId="107622410">
    <w:abstractNumId w:val="167"/>
  </w:num>
  <w:num w:numId="11" w16cid:durableId="543063884">
    <w:abstractNumId w:val="114"/>
  </w:num>
  <w:num w:numId="12" w16cid:durableId="2143032641">
    <w:abstractNumId w:val="144"/>
  </w:num>
  <w:num w:numId="13" w16cid:durableId="1416511379">
    <w:abstractNumId w:val="25"/>
  </w:num>
  <w:num w:numId="14" w16cid:durableId="691343270">
    <w:abstractNumId w:val="58"/>
  </w:num>
  <w:num w:numId="15" w16cid:durableId="458765548">
    <w:abstractNumId w:val="160"/>
  </w:num>
  <w:num w:numId="16" w16cid:durableId="51393470">
    <w:abstractNumId w:val="77"/>
  </w:num>
  <w:num w:numId="17" w16cid:durableId="537276522">
    <w:abstractNumId w:val="44"/>
  </w:num>
  <w:num w:numId="18" w16cid:durableId="2029141348">
    <w:abstractNumId w:val="103"/>
  </w:num>
  <w:num w:numId="19" w16cid:durableId="2052027513">
    <w:abstractNumId w:val="118"/>
  </w:num>
  <w:num w:numId="20" w16cid:durableId="731348515">
    <w:abstractNumId w:val="115"/>
  </w:num>
  <w:num w:numId="21" w16cid:durableId="791367052">
    <w:abstractNumId w:val="75"/>
  </w:num>
  <w:num w:numId="22" w16cid:durableId="1384791376">
    <w:abstractNumId w:val="47"/>
  </w:num>
  <w:num w:numId="23" w16cid:durableId="1591307993">
    <w:abstractNumId w:val="107"/>
  </w:num>
  <w:num w:numId="24" w16cid:durableId="360404443">
    <w:abstractNumId w:val="116"/>
  </w:num>
  <w:num w:numId="25" w16cid:durableId="1820223027">
    <w:abstractNumId w:val="6"/>
  </w:num>
  <w:num w:numId="26" w16cid:durableId="236981411">
    <w:abstractNumId w:val="9"/>
  </w:num>
  <w:num w:numId="27" w16cid:durableId="1874616342">
    <w:abstractNumId w:val="94"/>
  </w:num>
  <w:num w:numId="28" w16cid:durableId="1605959864">
    <w:abstractNumId w:val="112"/>
  </w:num>
  <w:num w:numId="29" w16cid:durableId="17572467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11929352">
    <w:abstractNumId w:val="74"/>
  </w:num>
  <w:num w:numId="31" w16cid:durableId="1106582380">
    <w:abstractNumId w:val="49"/>
  </w:num>
  <w:num w:numId="32" w16cid:durableId="889921439">
    <w:abstractNumId w:val="61"/>
  </w:num>
  <w:num w:numId="33" w16cid:durableId="1428648865">
    <w:abstractNumId w:val="26"/>
  </w:num>
  <w:num w:numId="34" w16cid:durableId="266231643">
    <w:abstractNumId w:val="87"/>
  </w:num>
  <w:num w:numId="35" w16cid:durableId="1448112372">
    <w:abstractNumId w:val="46"/>
  </w:num>
  <w:num w:numId="36" w16cid:durableId="541867121">
    <w:abstractNumId w:val="148"/>
  </w:num>
  <w:num w:numId="37" w16cid:durableId="2066831789">
    <w:abstractNumId w:val="22"/>
  </w:num>
  <w:num w:numId="38" w16cid:durableId="688143176">
    <w:abstractNumId w:val="3"/>
  </w:num>
  <w:num w:numId="39" w16cid:durableId="32928955">
    <w:abstractNumId w:val="80"/>
  </w:num>
  <w:num w:numId="40" w16cid:durableId="1611471856">
    <w:abstractNumId w:val="20"/>
  </w:num>
  <w:num w:numId="41" w16cid:durableId="1452287926">
    <w:abstractNumId w:val="113"/>
  </w:num>
  <w:num w:numId="42" w16cid:durableId="423847099">
    <w:abstractNumId w:val="60"/>
  </w:num>
  <w:num w:numId="43" w16cid:durableId="233972362">
    <w:abstractNumId w:val="15"/>
  </w:num>
  <w:num w:numId="44" w16cid:durableId="902518996">
    <w:abstractNumId w:val="162"/>
  </w:num>
  <w:num w:numId="45" w16cid:durableId="598685064">
    <w:abstractNumId w:val="149"/>
  </w:num>
  <w:num w:numId="46" w16cid:durableId="1512916788">
    <w:abstractNumId w:val="100"/>
  </w:num>
  <w:num w:numId="47" w16cid:durableId="297801770">
    <w:abstractNumId w:val="40"/>
  </w:num>
  <w:num w:numId="48" w16cid:durableId="359472599">
    <w:abstractNumId w:val="140"/>
  </w:num>
  <w:num w:numId="49" w16cid:durableId="243878351">
    <w:abstractNumId w:val="56"/>
  </w:num>
  <w:num w:numId="50" w16cid:durableId="1711370606">
    <w:abstractNumId w:val="59"/>
  </w:num>
  <w:num w:numId="51" w16cid:durableId="1201940809">
    <w:abstractNumId w:val="32"/>
  </w:num>
  <w:num w:numId="52" w16cid:durableId="375468886">
    <w:abstractNumId w:val="85"/>
  </w:num>
  <w:num w:numId="53" w16cid:durableId="1368217751">
    <w:abstractNumId w:val="21"/>
  </w:num>
  <w:num w:numId="54" w16cid:durableId="18774694">
    <w:abstractNumId w:val="106"/>
  </w:num>
  <w:num w:numId="55" w16cid:durableId="1395544558">
    <w:abstractNumId w:val="166"/>
  </w:num>
  <w:num w:numId="56" w16cid:durableId="1464732876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91463102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08890787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059350782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869369787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86891767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47923887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931892698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55450932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501775622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818157087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054377904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098749420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16917767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846477937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17003478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476021718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92677177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671832361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354773772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305046031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3339960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508524837">
    <w:abstractNumId w:val="1"/>
  </w:num>
  <w:num w:numId="79" w16cid:durableId="2566414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2838011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510368369">
    <w:abstractNumId w:val="17"/>
  </w:num>
  <w:num w:numId="82" w16cid:durableId="133643812">
    <w:abstractNumId w:val="147"/>
  </w:num>
  <w:num w:numId="83" w16cid:durableId="1227106407">
    <w:abstractNumId w:val="97"/>
  </w:num>
  <w:num w:numId="84" w16cid:durableId="984628075">
    <w:abstractNumId w:val="35"/>
  </w:num>
  <w:num w:numId="85" w16cid:durableId="2094473124">
    <w:abstractNumId w:val="98"/>
  </w:num>
  <w:num w:numId="86" w16cid:durableId="1765297602">
    <w:abstractNumId w:val="157"/>
  </w:num>
  <w:num w:numId="87" w16cid:durableId="2128423063">
    <w:abstractNumId w:val="99"/>
  </w:num>
  <w:num w:numId="88" w16cid:durableId="386924635">
    <w:abstractNumId w:val="23"/>
  </w:num>
  <w:num w:numId="89" w16cid:durableId="67312790">
    <w:abstractNumId w:val="91"/>
  </w:num>
  <w:num w:numId="90" w16cid:durableId="1344236611">
    <w:abstractNumId w:val="82"/>
  </w:num>
  <w:num w:numId="91" w16cid:durableId="1858882656">
    <w:abstractNumId w:val="93"/>
  </w:num>
  <w:num w:numId="92" w16cid:durableId="1494906533">
    <w:abstractNumId w:val="50"/>
  </w:num>
  <w:num w:numId="93" w16cid:durableId="1224026944">
    <w:abstractNumId w:val="150"/>
  </w:num>
  <w:num w:numId="94" w16cid:durableId="302197595">
    <w:abstractNumId w:val="66"/>
  </w:num>
  <w:num w:numId="95" w16cid:durableId="1302155008">
    <w:abstractNumId w:val="101"/>
  </w:num>
  <w:num w:numId="96" w16cid:durableId="1217086084">
    <w:abstractNumId w:val="7"/>
  </w:num>
  <w:num w:numId="97" w16cid:durableId="1305622232">
    <w:abstractNumId w:val="146"/>
  </w:num>
  <w:num w:numId="98" w16cid:durableId="1296720458">
    <w:abstractNumId w:val="63"/>
  </w:num>
  <w:num w:numId="99" w16cid:durableId="2130777625">
    <w:abstractNumId w:val="152"/>
  </w:num>
  <w:num w:numId="100" w16cid:durableId="1963461334">
    <w:abstractNumId w:val="68"/>
  </w:num>
  <w:num w:numId="101" w16cid:durableId="682437048">
    <w:abstractNumId w:val="4"/>
  </w:num>
  <w:num w:numId="102" w16cid:durableId="464592409">
    <w:abstractNumId w:val="86"/>
  </w:num>
  <w:num w:numId="103" w16cid:durableId="1180388368">
    <w:abstractNumId w:val="126"/>
  </w:num>
  <w:num w:numId="104" w16cid:durableId="23100126">
    <w:abstractNumId w:val="137"/>
  </w:num>
  <w:num w:numId="105" w16cid:durableId="437145744">
    <w:abstractNumId w:val="38"/>
  </w:num>
  <w:num w:numId="106" w16cid:durableId="1745882690">
    <w:abstractNumId w:val="31"/>
  </w:num>
  <w:num w:numId="107" w16cid:durableId="1574075286">
    <w:abstractNumId w:val="161"/>
  </w:num>
  <w:num w:numId="108" w16cid:durableId="165442510">
    <w:abstractNumId w:val="12"/>
  </w:num>
  <w:num w:numId="109" w16cid:durableId="1794252035">
    <w:abstractNumId w:val="117"/>
  </w:num>
  <w:num w:numId="110" w16cid:durableId="1517843151">
    <w:abstractNumId w:val="2"/>
  </w:num>
  <w:num w:numId="111" w16cid:durableId="840776507">
    <w:abstractNumId w:val="79"/>
  </w:num>
  <w:num w:numId="112" w16cid:durableId="1173687411">
    <w:abstractNumId w:val="41"/>
  </w:num>
  <w:num w:numId="113" w16cid:durableId="1804422913">
    <w:abstractNumId w:val="76"/>
  </w:num>
  <w:num w:numId="114" w16cid:durableId="1807239079">
    <w:abstractNumId w:val="135"/>
  </w:num>
  <w:num w:numId="115" w16cid:durableId="1049034947">
    <w:abstractNumId w:val="10"/>
  </w:num>
  <w:num w:numId="116" w16cid:durableId="685404714">
    <w:abstractNumId w:val="92"/>
  </w:num>
  <w:num w:numId="117" w16cid:durableId="1904636086">
    <w:abstractNumId w:val="121"/>
  </w:num>
  <w:num w:numId="118" w16cid:durableId="1916623866">
    <w:abstractNumId w:val="54"/>
  </w:num>
  <w:num w:numId="119" w16cid:durableId="415244677">
    <w:abstractNumId w:val="143"/>
  </w:num>
  <w:num w:numId="120" w16cid:durableId="698431387">
    <w:abstractNumId w:val="36"/>
  </w:num>
  <w:num w:numId="121" w16cid:durableId="1071659783">
    <w:abstractNumId w:val="81"/>
  </w:num>
  <w:num w:numId="122" w16cid:durableId="786508169">
    <w:abstractNumId w:val="43"/>
  </w:num>
  <w:num w:numId="123" w16cid:durableId="2052726735">
    <w:abstractNumId w:val="104"/>
  </w:num>
  <w:num w:numId="124" w16cid:durableId="1723477231">
    <w:abstractNumId w:val="72"/>
  </w:num>
  <w:num w:numId="125" w16cid:durableId="442575360">
    <w:abstractNumId w:val="51"/>
  </w:num>
  <w:num w:numId="126" w16cid:durableId="1791165401">
    <w:abstractNumId w:val="53"/>
  </w:num>
  <w:num w:numId="127" w16cid:durableId="2110343667">
    <w:abstractNumId w:val="42"/>
  </w:num>
  <w:num w:numId="128" w16cid:durableId="1636914594">
    <w:abstractNumId w:val="19"/>
  </w:num>
  <w:num w:numId="129" w16cid:durableId="1438479373">
    <w:abstractNumId w:val="136"/>
  </w:num>
  <w:num w:numId="130" w16cid:durableId="553349377">
    <w:abstractNumId w:val="155"/>
  </w:num>
  <w:num w:numId="131" w16cid:durableId="1295213869">
    <w:abstractNumId w:val="124"/>
  </w:num>
  <w:num w:numId="132" w16cid:durableId="1647003657">
    <w:abstractNumId w:val="165"/>
  </w:num>
  <w:num w:numId="133" w16cid:durableId="1398556696">
    <w:abstractNumId w:val="29"/>
  </w:num>
  <w:num w:numId="134" w16cid:durableId="1244994187">
    <w:abstractNumId w:val="138"/>
  </w:num>
  <w:num w:numId="135" w16cid:durableId="1251767381">
    <w:abstractNumId w:val="108"/>
  </w:num>
  <w:num w:numId="136" w16cid:durableId="1068963745">
    <w:abstractNumId w:val="70"/>
  </w:num>
  <w:num w:numId="137" w16cid:durableId="961495722">
    <w:abstractNumId w:val="122"/>
  </w:num>
  <w:num w:numId="138" w16cid:durableId="1261375916">
    <w:abstractNumId w:val="37"/>
  </w:num>
  <w:num w:numId="139" w16cid:durableId="1476143363">
    <w:abstractNumId w:val="125"/>
  </w:num>
  <w:num w:numId="140" w16cid:durableId="199906173">
    <w:abstractNumId w:val="132"/>
  </w:num>
  <w:num w:numId="141" w16cid:durableId="2034574756">
    <w:abstractNumId w:val="110"/>
  </w:num>
  <w:num w:numId="142" w16cid:durableId="83456687">
    <w:abstractNumId w:val="153"/>
  </w:num>
  <w:num w:numId="143" w16cid:durableId="693387454">
    <w:abstractNumId w:val="131"/>
  </w:num>
  <w:num w:numId="144" w16cid:durableId="1066340772">
    <w:abstractNumId w:val="33"/>
  </w:num>
  <w:num w:numId="145" w16cid:durableId="1727102201">
    <w:abstractNumId w:val="28"/>
  </w:num>
  <w:num w:numId="146" w16cid:durableId="444276917">
    <w:abstractNumId w:val="128"/>
  </w:num>
  <w:num w:numId="147" w16cid:durableId="1390031810">
    <w:abstractNumId w:val="159"/>
  </w:num>
  <w:num w:numId="148" w16cid:durableId="1267738838">
    <w:abstractNumId w:val="105"/>
  </w:num>
  <w:num w:numId="149" w16cid:durableId="324670271">
    <w:abstractNumId w:val="39"/>
  </w:num>
  <w:num w:numId="150" w16cid:durableId="673804989">
    <w:abstractNumId w:val="141"/>
  </w:num>
  <w:num w:numId="151" w16cid:durableId="1030646208">
    <w:abstractNumId w:val="96"/>
  </w:num>
  <w:num w:numId="152" w16cid:durableId="705178862">
    <w:abstractNumId w:val="127"/>
  </w:num>
  <w:num w:numId="153" w16cid:durableId="1534149360">
    <w:abstractNumId w:val="130"/>
  </w:num>
  <w:num w:numId="154" w16cid:durableId="1231230392">
    <w:abstractNumId w:val="45"/>
  </w:num>
  <w:num w:numId="155" w16cid:durableId="1110860956">
    <w:abstractNumId w:val="83"/>
  </w:num>
  <w:num w:numId="156" w16cid:durableId="843282007">
    <w:abstractNumId w:val="129"/>
  </w:num>
  <w:num w:numId="157" w16cid:durableId="1853372693">
    <w:abstractNumId w:val="71"/>
  </w:num>
  <w:num w:numId="158" w16cid:durableId="664405860">
    <w:abstractNumId w:val="84"/>
  </w:num>
  <w:num w:numId="159" w16cid:durableId="1807505885">
    <w:abstractNumId w:val="89"/>
  </w:num>
  <w:num w:numId="160" w16cid:durableId="1174951258">
    <w:abstractNumId w:val="142"/>
  </w:num>
  <w:num w:numId="161" w16cid:durableId="1698582365">
    <w:abstractNumId w:val="123"/>
  </w:num>
  <w:num w:numId="162" w16cid:durableId="276377884">
    <w:abstractNumId w:val="14"/>
  </w:num>
  <w:num w:numId="163" w16cid:durableId="26637188">
    <w:abstractNumId w:val="78"/>
  </w:num>
  <w:num w:numId="164" w16cid:durableId="51779708">
    <w:abstractNumId w:val="13"/>
  </w:num>
  <w:num w:numId="165" w16cid:durableId="96604598">
    <w:abstractNumId w:val="5"/>
  </w:num>
  <w:num w:numId="166" w16cid:durableId="1774132698">
    <w:abstractNumId w:val="120"/>
  </w:num>
  <w:num w:numId="167" w16cid:durableId="665599132">
    <w:abstractNumId w:val="0"/>
  </w:num>
  <w:num w:numId="168" w16cid:durableId="1637754873">
    <w:abstractNumId w:val="88"/>
  </w:num>
  <w:num w:numId="169" w16cid:durableId="303585634">
    <w:abstractNumId w:val="8"/>
  </w:num>
  <w:num w:numId="170" w16cid:durableId="1111587836">
    <w:abstractNumId w:val="90"/>
  </w:num>
  <w:num w:numId="171" w16cid:durableId="383794785">
    <w:abstractNumId w:val="95"/>
  </w:num>
  <w:num w:numId="172" w16cid:durableId="1473478169">
    <w:abstractNumId w:val="27"/>
  </w:num>
  <w:num w:numId="173" w16cid:durableId="1484540314">
    <w:abstractNumId w:val="163"/>
  </w:num>
  <w:num w:numId="174" w16cid:durableId="1568416082">
    <w:abstractNumId w:val="164"/>
  </w:num>
  <w:num w:numId="175" w16cid:durableId="628242329">
    <w:abstractNumId w:val="11"/>
  </w:num>
  <w:num w:numId="176" w16cid:durableId="576281454">
    <w:abstractNumId w:val="57"/>
  </w:num>
  <w:num w:numId="177" w16cid:durableId="1754620835">
    <w:abstractNumId w:val="156"/>
  </w:num>
  <w:num w:numId="178" w16cid:durableId="630091032">
    <w:abstractNumId w:val="62"/>
  </w:num>
  <w:num w:numId="179" w16cid:durableId="2137483406">
    <w:abstractNumId w:val="139"/>
  </w:num>
  <w:num w:numId="180" w16cid:durableId="228732519">
    <w:abstractNumId w:val="154"/>
  </w:num>
  <w:num w:numId="181" w16cid:durableId="2048211912">
    <w:abstractNumId w:val="151"/>
  </w:num>
  <w:num w:numId="182" w16cid:durableId="1620868794">
    <w:abstractNumId w:val="65"/>
  </w:num>
  <w:num w:numId="183" w16cid:durableId="257713524">
    <w:abstractNumId w:val="111"/>
  </w:num>
  <w:num w:numId="184" w16cid:durableId="1389306979">
    <w:abstractNumId w:val="109"/>
  </w:num>
  <w:num w:numId="185" w16cid:durableId="493566305">
    <w:abstractNumId w:val="119"/>
  </w:num>
  <w:num w:numId="186" w16cid:durableId="1665742120">
    <w:abstractNumId w:val="69"/>
  </w:num>
  <w:num w:numId="187" w16cid:durableId="820001032">
    <w:abstractNumId w:val="24"/>
  </w:num>
  <w:num w:numId="188" w16cid:durableId="676274940">
    <w:abstractNumId w:val="55"/>
  </w:num>
  <w:num w:numId="189" w16cid:durableId="1640305577">
    <w:abstractNumId w:val="158"/>
  </w:num>
  <w:num w:numId="190" w16cid:durableId="917522676">
    <w:abstractNumId w:val="73"/>
  </w:num>
  <w:num w:numId="191" w16cid:durableId="1804228759">
    <w:abstractNumId w:val="18"/>
  </w:num>
  <w:num w:numId="192" w16cid:durableId="1619337835">
    <w:abstractNumId w:val="1"/>
  </w:num>
  <w:num w:numId="193" w16cid:durableId="1624995079">
    <w:abstractNumId w:val="1"/>
  </w:num>
  <w:num w:numId="194" w16cid:durableId="2011982682">
    <w:abstractNumId w:val="1"/>
  </w:num>
  <w:num w:numId="195" w16cid:durableId="771432235">
    <w:abstractNumId w:val="1"/>
  </w:num>
  <w:num w:numId="196" w16cid:durableId="788015071">
    <w:abstractNumId w:val="1"/>
  </w:num>
  <w:num w:numId="197" w16cid:durableId="719943572">
    <w:abstractNumId w:val="1"/>
  </w:num>
  <w:num w:numId="198" w16cid:durableId="2026592126">
    <w:abstractNumId w:val="1"/>
  </w:num>
  <w:num w:numId="199" w16cid:durableId="598804728">
    <w:abstractNumId w:val="1"/>
  </w:num>
  <w:num w:numId="200" w16cid:durableId="1676223742">
    <w:abstractNumId w:val="1"/>
  </w:num>
  <w:num w:numId="201" w16cid:durableId="242497303">
    <w:abstractNumId w:val="1"/>
  </w:num>
  <w:num w:numId="202" w16cid:durableId="2130270527">
    <w:abstractNumId w:val="1"/>
  </w:num>
  <w:num w:numId="203" w16cid:durableId="1767651623">
    <w:abstractNumId w:val="1"/>
  </w:num>
  <w:num w:numId="204" w16cid:durableId="1437171538">
    <w:abstractNumId w:val="52"/>
  </w:num>
  <w:num w:numId="205" w16cid:durableId="716396937">
    <w:abstractNumId w:val="145"/>
  </w:num>
  <w:num w:numId="206" w16cid:durableId="1536039263">
    <w:abstractNumId w:val="30"/>
  </w:num>
  <w:numIdMacAtCleanup w:val="2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305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0A8"/>
    <w:rsid w:val="000012A1"/>
    <w:rsid w:val="00002658"/>
    <w:rsid w:val="0000273B"/>
    <w:rsid w:val="00002C7B"/>
    <w:rsid w:val="00002CBE"/>
    <w:rsid w:val="000059D9"/>
    <w:rsid w:val="00005B8F"/>
    <w:rsid w:val="00005BF2"/>
    <w:rsid w:val="0001151F"/>
    <w:rsid w:val="0001266D"/>
    <w:rsid w:val="00012D2B"/>
    <w:rsid w:val="00014866"/>
    <w:rsid w:val="00015C01"/>
    <w:rsid w:val="00016892"/>
    <w:rsid w:val="00020633"/>
    <w:rsid w:val="00020C76"/>
    <w:rsid w:val="00021036"/>
    <w:rsid w:val="000212BC"/>
    <w:rsid w:val="00022DF0"/>
    <w:rsid w:val="00023269"/>
    <w:rsid w:val="0002333C"/>
    <w:rsid w:val="000253FA"/>
    <w:rsid w:val="000254D8"/>
    <w:rsid w:val="00025E52"/>
    <w:rsid w:val="0003180B"/>
    <w:rsid w:val="00031BDC"/>
    <w:rsid w:val="00031C92"/>
    <w:rsid w:val="00031D1C"/>
    <w:rsid w:val="00032E99"/>
    <w:rsid w:val="00033DF9"/>
    <w:rsid w:val="00035914"/>
    <w:rsid w:val="00035CB6"/>
    <w:rsid w:val="00036662"/>
    <w:rsid w:val="00036D27"/>
    <w:rsid w:val="00037947"/>
    <w:rsid w:val="00040766"/>
    <w:rsid w:val="00040BB9"/>
    <w:rsid w:val="00040D82"/>
    <w:rsid w:val="00040DB1"/>
    <w:rsid w:val="00042B50"/>
    <w:rsid w:val="00044AD4"/>
    <w:rsid w:val="00046743"/>
    <w:rsid w:val="00047842"/>
    <w:rsid w:val="000501A3"/>
    <w:rsid w:val="00050405"/>
    <w:rsid w:val="00051B4B"/>
    <w:rsid w:val="00051CB6"/>
    <w:rsid w:val="000523FC"/>
    <w:rsid w:val="00052692"/>
    <w:rsid w:val="00055A8D"/>
    <w:rsid w:val="00055AFD"/>
    <w:rsid w:val="00055DF1"/>
    <w:rsid w:val="000570E8"/>
    <w:rsid w:val="00057C5E"/>
    <w:rsid w:val="0006017C"/>
    <w:rsid w:val="0006065E"/>
    <w:rsid w:val="00060915"/>
    <w:rsid w:val="0006219A"/>
    <w:rsid w:val="000627AF"/>
    <w:rsid w:val="00065CDC"/>
    <w:rsid w:val="00066CB7"/>
    <w:rsid w:val="00066CDE"/>
    <w:rsid w:val="000716E4"/>
    <w:rsid w:val="000718DB"/>
    <w:rsid w:val="00073C6A"/>
    <w:rsid w:val="0007471E"/>
    <w:rsid w:val="00076A6E"/>
    <w:rsid w:val="00080126"/>
    <w:rsid w:val="000809C8"/>
    <w:rsid w:val="0008173B"/>
    <w:rsid w:val="00081C99"/>
    <w:rsid w:val="000822F1"/>
    <w:rsid w:val="00084D0E"/>
    <w:rsid w:val="00085891"/>
    <w:rsid w:val="00085D8C"/>
    <w:rsid w:val="00085DA2"/>
    <w:rsid w:val="00085F40"/>
    <w:rsid w:val="00086722"/>
    <w:rsid w:val="00091D09"/>
    <w:rsid w:val="0009367E"/>
    <w:rsid w:val="00093CA7"/>
    <w:rsid w:val="0009614F"/>
    <w:rsid w:val="000963BF"/>
    <w:rsid w:val="00096884"/>
    <w:rsid w:val="00097251"/>
    <w:rsid w:val="000A1AF3"/>
    <w:rsid w:val="000A37D7"/>
    <w:rsid w:val="000A4CFC"/>
    <w:rsid w:val="000A5420"/>
    <w:rsid w:val="000A56B5"/>
    <w:rsid w:val="000A5C66"/>
    <w:rsid w:val="000A6D49"/>
    <w:rsid w:val="000A6FBD"/>
    <w:rsid w:val="000A72BE"/>
    <w:rsid w:val="000A7721"/>
    <w:rsid w:val="000A772D"/>
    <w:rsid w:val="000B06BB"/>
    <w:rsid w:val="000B0FC4"/>
    <w:rsid w:val="000B1760"/>
    <w:rsid w:val="000B1A5B"/>
    <w:rsid w:val="000B2BE1"/>
    <w:rsid w:val="000B2D36"/>
    <w:rsid w:val="000B3432"/>
    <w:rsid w:val="000B3E78"/>
    <w:rsid w:val="000B50E6"/>
    <w:rsid w:val="000B7178"/>
    <w:rsid w:val="000B725F"/>
    <w:rsid w:val="000B7B30"/>
    <w:rsid w:val="000C17FA"/>
    <w:rsid w:val="000C21BB"/>
    <w:rsid w:val="000C24E9"/>
    <w:rsid w:val="000C326F"/>
    <w:rsid w:val="000C331B"/>
    <w:rsid w:val="000C396B"/>
    <w:rsid w:val="000C3AB7"/>
    <w:rsid w:val="000C479F"/>
    <w:rsid w:val="000C4DB2"/>
    <w:rsid w:val="000C528C"/>
    <w:rsid w:val="000C6D32"/>
    <w:rsid w:val="000D01DE"/>
    <w:rsid w:val="000D05CD"/>
    <w:rsid w:val="000D0866"/>
    <w:rsid w:val="000D1B20"/>
    <w:rsid w:val="000D1D0C"/>
    <w:rsid w:val="000D1FEE"/>
    <w:rsid w:val="000D2F20"/>
    <w:rsid w:val="000D3C72"/>
    <w:rsid w:val="000D50BE"/>
    <w:rsid w:val="000D5F1B"/>
    <w:rsid w:val="000D6047"/>
    <w:rsid w:val="000D720B"/>
    <w:rsid w:val="000E1448"/>
    <w:rsid w:val="000E3973"/>
    <w:rsid w:val="000E4B60"/>
    <w:rsid w:val="000E6026"/>
    <w:rsid w:val="000E60D7"/>
    <w:rsid w:val="000E634D"/>
    <w:rsid w:val="000E6843"/>
    <w:rsid w:val="000E731C"/>
    <w:rsid w:val="000F0B2C"/>
    <w:rsid w:val="000F0B37"/>
    <w:rsid w:val="000F0BF4"/>
    <w:rsid w:val="000F203E"/>
    <w:rsid w:val="000F2A0B"/>
    <w:rsid w:val="000F2A60"/>
    <w:rsid w:val="000F452A"/>
    <w:rsid w:val="000F5315"/>
    <w:rsid w:val="000F5989"/>
    <w:rsid w:val="000F62E3"/>
    <w:rsid w:val="000F66A7"/>
    <w:rsid w:val="000F6D37"/>
    <w:rsid w:val="000F7667"/>
    <w:rsid w:val="000F7E93"/>
    <w:rsid w:val="00100824"/>
    <w:rsid w:val="001012F7"/>
    <w:rsid w:val="00104D74"/>
    <w:rsid w:val="0010601F"/>
    <w:rsid w:val="001062A7"/>
    <w:rsid w:val="001078B8"/>
    <w:rsid w:val="00107CF2"/>
    <w:rsid w:val="0011051D"/>
    <w:rsid w:val="00110581"/>
    <w:rsid w:val="00111FB2"/>
    <w:rsid w:val="00112746"/>
    <w:rsid w:val="001127ED"/>
    <w:rsid w:val="00113714"/>
    <w:rsid w:val="00113DD5"/>
    <w:rsid w:val="00114094"/>
    <w:rsid w:val="001169D8"/>
    <w:rsid w:val="0011710C"/>
    <w:rsid w:val="001178C1"/>
    <w:rsid w:val="00120D8A"/>
    <w:rsid w:val="00120FBB"/>
    <w:rsid w:val="001246DB"/>
    <w:rsid w:val="0012479E"/>
    <w:rsid w:val="00127775"/>
    <w:rsid w:val="00127B4E"/>
    <w:rsid w:val="00127E63"/>
    <w:rsid w:val="001319DA"/>
    <w:rsid w:val="00133282"/>
    <w:rsid w:val="0013415E"/>
    <w:rsid w:val="001353CE"/>
    <w:rsid w:val="00135966"/>
    <w:rsid w:val="001366FD"/>
    <w:rsid w:val="00140F83"/>
    <w:rsid w:val="0014157E"/>
    <w:rsid w:val="001417C4"/>
    <w:rsid w:val="00142B80"/>
    <w:rsid w:val="001436C2"/>
    <w:rsid w:val="00145C3C"/>
    <w:rsid w:val="00145DA2"/>
    <w:rsid w:val="00150057"/>
    <w:rsid w:val="0015055A"/>
    <w:rsid w:val="00150B96"/>
    <w:rsid w:val="00150CB8"/>
    <w:rsid w:val="0015258A"/>
    <w:rsid w:val="00152884"/>
    <w:rsid w:val="001556B8"/>
    <w:rsid w:val="00155C50"/>
    <w:rsid w:val="001563A9"/>
    <w:rsid w:val="00157C4B"/>
    <w:rsid w:val="00157CA5"/>
    <w:rsid w:val="00161FB7"/>
    <w:rsid w:val="001623B8"/>
    <w:rsid w:val="00167416"/>
    <w:rsid w:val="00167480"/>
    <w:rsid w:val="00167C4D"/>
    <w:rsid w:val="00167E02"/>
    <w:rsid w:val="00167FC8"/>
    <w:rsid w:val="00171820"/>
    <w:rsid w:val="00171B5B"/>
    <w:rsid w:val="00174FD2"/>
    <w:rsid w:val="00175FC0"/>
    <w:rsid w:val="00177648"/>
    <w:rsid w:val="0018173F"/>
    <w:rsid w:val="001817F8"/>
    <w:rsid w:val="00181AB5"/>
    <w:rsid w:val="0018240E"/>
    <w:rsid w:val="00182E92"/>
    <w:rsid w:val="001830B8"/>
    <w:rsid w:val="00183993"/>
    <w:rsid w:val="00183999"/>
    <w:rsid w:val="00185887"/>
    <w:rsid w:val="0018719F"/>
    <w:rsid w:val="001921FD"/>
    <w:rsid w:val="00192464"/>
    <w:rsid w:val="00192DFC"/>
    <w:rsid w:val="00193A24"/>
    <w:rsid w:val="00194547"/>
    <w:rsid w:val="00196415"/>
    <w:rsid w:val="00196728"/>
    <w:rsid w:val="00196CA9"/>
    <w:rsid w:val="001971C2"/>
    <w:rsid w:val="001A0263"/>
    <w:rsid w:val="001A1FD3"/>
    <w:rsid w:val="001A203F"/>
    <w:rsid w:val="001A3243"/>
    <w:rsid w:val="001A3360"/>
    <w:rsid w:val="001A364C"/>
    <w:rsid w:val="001A41E4"/>
    <w:rsid w:val="001A5683"/>
    <w:rsid w:val="001A5D99"/>
    <w:rsid w:val="001A6E2C"/>
    <w:rsid w:val="001A7F20"/>
    <w:rsid w:val="001B08BC"/>
    <w:rsid w:val="001B09D9"/>
    <w:rsid w:val="001B1247"/>
    <w:rsid w:val="001B1763"/>
    <w:rsid w:val="001B3902"/>
    <w:rsid w:val="001B499F"/>
    <w:rsid w:val="001B4EF7"/>
    <w:rsid w:val="001B7703"/>
    <w:rsid w:val="001C1392"/>
    <w:rsid w:val="001C1625"/>
    <w:rsid w:val="001C2183"/>
    <w:rsid w:val="001C2713"/>
    <w:rsid w:val="001C29E0"/>
    <w:rsid w:val="001C2A79"/>
    <w:rsid w:val="001C4953"/>
    <w:rsid w:val="001C5882"/>
    <w:rsid w:val="001C5AE0"/>
    <w:rsid w:val="001C611D"/>
    <w:rsid w:val="001C6632"/>
    <w:rsid w:val="001C7B0B"/>
    <w:rsid w:val="001D04D7"/>
    <w:rsid w:val="001D32A3"/>
    <w:rsid w:val="001D7099"/>
    <w:rsid w:val="001D72CA"/>
    <w:rsid w:val="001E00AC"/>
    <w:rsid w:val="001E0118"/>
    <w:rsid w:val="001E12F1"/>
    <w:rsid w:val="001E380D"/>
    <w:rsid w:val="001E4B0A"/>
    <w:rsid w:val="001E5328"/>
    <w:rsid w:val="001E6CAE"/>
    <w:rsid w:val="001E78C1"/>
    <w:rsid w:val="001E7984"/>
    <w:rsid w:val="001F1724"/>
    <w:rsid w:val="001F27D2"/>
    <w:rsid w:val="001F27F1"/>
    <w:rsid w:val="001F28F5"/>
    <w:rsid w:val="001F37E5"/>
    <w:rsid w:val="001F4060"/>
    <w:rsid w:val="001F48BB"/>
    <w:rsid w:val="001F6A86"/>
    <w:rsid w:val="001F70A2"/>
    <w:rsid w:val="0020009D"/>
    <w:rsid w:val="00201165"/>
    <w:rsid w:val="002011E1"/>
    <w:rsid w:val="00201704"/>
    <w:rsid w:val="0020179E"/>
    <w:rsid w:val="00201A13"/>
    <w:rsid w:val="00203324"/>
    <w:rsid w:val="0020355C"/>
    <w:rsid w:val="00203A71"/>
    <w:rsid w:val="0020523D"/>
    <w:rsid w:val="0020668C"/>
    <w:rsid w:val="00206CA9"/>
    <w:rsid w:val="00207196"/>
    <w:rsid w:val="00210371"/>
    <w:rsid w:val="00210C92"/>
    <w:rsid w:val="00211683"/>
    <w:rsid w:val="0021168D"/>
    <w:rsid w:val="002118B5"/>
    <w:rsid w:val="00211F45"/>
    <w:rsid w:val="002134F7"/>
    <w:rsid w:val="0021631E"/>
    <w:rsid w:val="00216DF5"/>
    <w:rsid w:val="00217146"/>
    <w:rsid w:val="00217A92"/>
    <w:rsid w:val="00217C30"/>
    <w:rsid w:val="00220DC8"/>
    <w:rsid w:val="002228AA"/>
    <w:rsid w:val="00223413"/>
    <w:rsid w:val="00226138"/>
    <w:rsid w:val="00230C72"/>
    <w:rsid w:val="00231051"/>
    <w:rsid w:val="002314D9"/>
    <w:rsid w:val="00232541"/>
    <w:rsid w:val="00232D13"/>
    <w:rsid w:val="002333FC"/>
    <w:rsid w:val="00233AFE"/>
    <w:rsid w:val="00235166"/>
    <w:rsid w:val="00240A17"/>
    <w:rsid w:val="00241303"/>
    <w:rsid w:val="0024136C"/>
    <w:rsid w:val="0024149A"/>
    <w:rsid w:val="00242453"/>
    <w:rsid w:val="002429CB"/>
    <w:rsid w:val="002440AB"/>
    <w:rsid w:val="002449B7"/>
    <w:rsid w:val="00245EFE"/>
    <w:rsid w:val="00246BAC"/>
    <w:rsid w:val="002503E1"/>
    <w:rsid w:val="0025047A"/>
    <w:rsid w:val="0025178F"/>
    <w:rsid w:val="0025202F"/>
    <w:rsid w:val="00252B8C"/>
    <w:rsid w:val="0025329B"/>
    <w:rsid w:val="00254022"/>
    <w:rsid w:val="002543F3"/>
    <w:rsid w:val="00255359"/>
    <w:rsid w:val="00255A02"/>
    <w:rsid w:val="002567A7"/>
    <w:rsid w:val="00257139"/>
    <w:rsid w:val="00257FBE"/>
    <w:rsid w:val="00260CC7"/>
    <w:rsid w:val="00261EEA"/>
    <w:rsid w:val="00262E68"/>
    <w:rsid w:val="00263342"/>
    <w:rsid w:val="002636EC"/>
    <w:rsid w:val="002651BB"/>
    <w:rsid w:val="00265FE5"/>
    <w:rsid w:val="00266CDA"/>
    <w:rsid w:val="0026798D"/>
    <w:rsid w:val="00267D7F"/>
    <w:rsid w:val="0027083B"/>
    <w:rsid w:val="00270D2B"/>
    <w:rsid w:val="00270F3A"/>
    <w:rsid w:val="0027130E"/>
    <w:rsid w:val="00271931"/>
    <w:rsid w:val="00272696"/>
    <w:rsid w:val="00273360"/>
    <w:rsid w:val="002738AC"/>
    <w:rsid w:val="00273BA4"/>
    <w:rsid w:val="00274666"/>
    <w:rsid w:val="00274CCB"/>
    <w:rsid w:val="00276D49"/>
    <w:rsid w:val="00276EE0"/>
    <w:rsid w:val="00280012"/>
    <w:rsid w:val="00281C9C"/>
    <w:rsid w:val="00282D55"/>
    <w:rsid w:val="002837B5"/>
    <w:rsid w:val="00284C17"/>
    <w:rsid w:val="00286AF3"/>
    <w:rsid w:val="002870D0"/>
    <w:rsid w:val="00287F2F"/>
    <w:rsid w:val="00290DAA"/>
    <w:rsid w:val="00291256"/>
    <w:rsid w:val="00291B0B"/>
    <w:rsid w:val="00293336"/>
    <w:rsid w:val="0029427D"/>
    <w:rsid w:val="0029486A"/>
    <w:rsid w:val="0029489F"/>
    <w:rsid w:val="002A0E47"/>
    <w:rsid w:val="002A10A0"/>
    <w:rsid w:val="002A1719"/>
    <w:rsid w:val="002A19EA"/>
    <w:rsid w:val="002A1E18"/>
    <w:rsid w:val="002A3C56"/>
    <w:rsid w:val="002A3F7A"/>
    <w:rsid w:val="002A41A8"/>
    <w:rsid w:val="002A52FA"/>
    <w:rsid w:val="002A7626"/>
    <w:rsid w:val="002B0A6F"/>
    <w:rsid w:val="002B3230"/>
    <w:rsid w:val="002B4B62"/>
    <w:rsid w:val="002B5AA5"/>
    <w:rsid w:val="002B650D"/>
    <w:rsid w:val="002B6958"/>
    <w:rsid w:val="002B73DA"/>
    <w:rsid w:val="002B7B9B"/>
    <w:rsid w:val="002B7BFE"/>
    <w:rsid w:val="002C09CC"/>
    <w:rsid w:val="002C2985"/>
    <w:rsid w:val="002C37C6"/>
    <w:rsid w:val="002C4251"/>
    <w:rsid w:val="002C4A18"/>
    <w:rsid w:val="002C585E"/>
    <w:rsid w:val="002C6FD4"/>
    <w:rsid w:val="002D06B8"/>
    <w:rsid w:val="002D0883"/>
    <w:rsid w:val="002D097D"/>
    <w:rsid w:val="002D163A"/>
    <w:rsid w:val="002D1960"/>
    <w:rsid w:val="002D2FEC"/>
    <w:rsid w:val="002D363A"/>
    <w:rsid w:val="002D518A"/>
    <w:rsid w:val="002D5888"/>
    <w:rsid w:val="002E0332"/>
    <w:rsid w:val="002E3AAC"/>
    <w:rsid w:val="002E43F5"/>
    <w:rsid w:val="002E4561"/>
    <w:rsid w:val="002E773A"/>
    <w:rsid w:val="002E79C0"/>
    <w:rsid w:val="002F0E64"/>
    <w:rsid w:val="002F161B"/>
    <w:rsid w:val="002F2247"/>
    <w:rsid w:val="002F24AE"/>
    <w:rsid w:val="002F2AC4"/>
    <w:rsid w:val="002F4069"/>
    <w:rsid w:val="002F511E"/>
    <w:rsid w:val="002F5932"/>
    <w:rsid w:val="002F5C28"/>
    <w:rsid w:val="002F5F87"/>
    <w:rsid w:val="002F73CD"/>
    <w:rsid w:val="002F7BF7"/>
    <w:rsid w:val="00300B08"/>
    <w:rsid w:val="003012AB"/>
    <w:rsid w:val="003013E9"/>
    <w:rsid w:val="0030155B"/>
    <w:rsid w:val="0030168F"/>
    <w:rsid w:val="00303689"/>
    <w:rsid w:val="00305115"/>
    <w:rsid w:val="0030539F"/>
    <w:rsid w:val="00305C6F"/>
    <w:rsid w:val="00310860"/>
    <w:rsid w:val="00311F6B"/>
    <w:rsid w:val="003126BD"/>
    <w:rsid w:val="003139BB"/>
    <w:rsid w:val="00315C9A"/>
    <w:rsid w:val="003161E6"/>
    <w:rsid w:val="0031650B"/>
    <w:rsid w:val="00316685"/>
    <w:rsid w:val="003170B3"/>
    <w:rsid w:val="00317BA9"/>
    <w:rsid w:val="00317E94"/>
    <w:rsid w:val="00320366"/>
    <w:rsid w:val="00322283"/>
    <w:rsid w:val="0032256D"/>
    <w:rsid w:val="0032260C"/>
    <w:rsid w:val="00323A9F"/>
    <w:rsid w:val="00325556"/>
    <w:rsid w:val="003263F6"/>
    <w:rsid w:val="00326CD0"/>
    <w:rsid w:val="0033043B"/>
    <w:rsid w:val="00330488"/>
    <w:rsid w:val="00331330"/>
    <w:rsid w:val="00332005"/>
    <w:rsid w:val="0033225B"/>
    <w:rsid w:val="00332E0A"/>
    <w:rsid w:val="00333362"/>
    <w:rsid w:val="003334F9"/>
    <w:rsid w:val="00334533"/>
    <w:rsid w:val="0033597A"/>
    <w:rsid w:val="003415EB"/>
    <w:rsid w:val="0034181D"/>
    <w:rsid w:val="003421A0"/>
    <w:rsid w:val="003425DE"/>
    <w:rsid w:val="00344885"/>
    <w:rsid w:val="00344DE1"/>
    <w:rsid w:val="0034508A"/>
    <w:rsid w:val="003460DB"/>
    <w:rsid w:val="003476D5"/>
    <w:rsid w:val="003529F0"/>
    <w:rsid w:val="0035380C"/>
    <w:rsid w:val="00355091"/>
    <w:rsid w:val="003555B1"/>
    <w:rsid w:val="003556D3"/>
    <w:rsid w:val="003625A5"/>
    <w:rsid w:val="00363BAD"/>
    <w:rsid w:val="00363EA5"/>
    <w:rsid w:val="00364DF9"/>
    <w:rsid w:val="003700B8"/>
    <w:rsid w:val="00370AB9"/>
    <w:rsid w:val="00374826"/>
    <w:rsid w:val="00374866"/>
    <w:rsid w:val="00374F97"/>
    <w:rsid w:val="0037525D"/>
    <w:rsid w:val="003757BF"/>
    <w:rsid w:val="0037640B"/>
    <w:rsid w:val="003770DA"/>
    <w:rsid w:val="003814C0"/>
    <w:rsid w:val="003831AD"/>
    <w:rsid w:val="0038779F"/>
    <w:rsid w:val="003904A8"/>
    <w:rsid w:val="0039093F"/>
    <w:rsid w:val="00393DA1"/>
    <w:rsid w:val="00393E4B"/>
    <w:rsid w:val="0039748A"/>
    <w:rsid w:val="00397FBE"/>
    <w:rsid w:val="003A0D84"/>
    <w:rsid w:val="003A3882"/>
    <w:rsid w:val="003A6525"/>
    <w:rsid w:val="003A7126"/>
    <w:rsid w:val="003A788E"/>
    <w:rsid w:val="003A79A6"/>
    <w:rsid w:val="003A7FFC"/>
    <w:rsid w:val="003B0C66"/>
    <w:rsid w:val="003B24D9"/>
    <w:rsid w:val="003B26D9"/>
    <w:rsid w:val="003B2D08"/>
    <w:rsid w:val="003B476F"/>
    <w:rsid w:val="003B4964"/>
    <w:rsid w:val="003B4D4E"/>
    <w:rsid w:val="003B4FE4"/>
    <w:rsid w:val="003B7DC8"/>
    <w:rsid w:val="003C01E7"/>
    <w:rsid w:val="003C0655"/>
    <w:rsid w:val="003C0ED8"/>
    <w:rsid w:val="003C0FF1"/>
    <w:rsid w:val="003C15BF"/>
    <w:rsid w:val="003C245D"/>
    <w:rsid w:val="003C3235"/>
    <w:rsid w:val="003C3A42"/>
    <w:rsid w:val="003C40D7"/>
    <w:rsid w:val="003C4576"/>
    <w:rsid w:val="003C4B76"/>
    <w:rsid w:val="003C4F20"/>
    <w:rsid w:val="003C5595"/>
    <w:rsid w:val="003C641F"/>
    <w:rsid w:val="003D0117"/>
    <w:rsid w:val="003D0BDA"/>
    <w:rsid w:val="003D1924"/>
    <w:rsid w:val="003D1BA3"/>
    <w:rsid w:val="003D5022"/>
    <w:rsid w:val="003D5BCA"/>
    <w:rsid w:val="003D795B"/>
    <w:rsid w:val="003E00C7"/>
    <w:rsid w:val="003E112A"/>
    <w:rsid w:val="003E1CBC"/>
    <w:rsid w:val="003E24E5"/>
    <w:rsid w:val="003E59F2"/>
    <w:rsid w:val="003E6909"/>
    <w:rsid w:val="003E7346"/>
    <w:rsid w:val="003E7A43"/>
    <w:rsid w:val="003E7E5B"/>
    <w:rsid w:val="003F0FFF"/>
    <w:rsid w:val="003F426D"/>
    <w:rsid w:val="003F5291"/>
    <w:rsid w:val="003F620C"/>
    <w:rsid w:val="003F69D3"/>
    <w:rsid w:val="003F78B6"/>
    <w:rsid w:val="003F7E50"/>
    <w:rsid w:val="003F7EFB"/>
    <w:rsid w:val="00401771"/>
    <w:rsid w:val="00401B8F"/>
    <w:rsid w:val="0040326B"/>
    <w:rsid w:val="0040347A"/>
    <w:rsid w:val="0040474A"/>
    <w:rsid w:val="00404758"/>
    <w:rsid w:val="00410F5B"/>
    <w:rsid w:val="00411880"/>
    <w:rsid w:val="004121AB"/>
    <w:rsid w:val="0041237B"/>
    <w:rsid w:val="00412D4F"/>
    <w:rsid w:val="00413581"/>
    <w:rsid w:val="00413DC0"/>
    <w:rsid w:val="00414595"/>
    <w:rsid w:val="00414655"/>
    <w:rsid w:val="00414CC4"/>
    <w:rsid w:val="00416B9B"/>
    <w:rsid w:val="00417EA5"/>
    <w:rsid w:val="004211E3"/>
    <w:rsid w:val="0042122D"/>
    <w:rsid w:val="00423466"/>
    <w:rsid w:val="00423FB2"/>
    <w:rsid w:val="00425364"/>
    <w:rsid w:val="00426640"/>
    <w:rsid w:val="004269E3"/>
    <w:rsid w:val="00427535"/>
    <w:rsid w:val="00427ECA"/>
    <w:rsid w:val="004324AA"/>
    <w:rsid w:val="00433B1D"/>
    <w:rsid w:val="004346E2"/>
    <w:rsid w:val="00436BB7"/>
    <w:rsid w:val="00440490"/>
    <w:rsid w:val="004413FB"/>
    <w:rsid w:val="004414AB"/>
    <w:rsid w:val="004418C0"/>
    <w:rsid w:val="00442153"/>
    <w:rsid w:val="004437FE"/>
    <w:rsid w:val="004438D8"/>
    <w:rsid w:val="00443FD1"/>
    <w:rsid w:val="00444221"/>
    <w:rsid w:val="00444C56"/>
    <w:rsid w:val="00445FD7"/>
    <w:rsid w:val="00446A87"/>
    <w:rsid w:val="00446DEF"/>
    <w:rsid w:val="00447195"/>
    <w:rsid w:val="0044723A"/>
    <w:rsid w:val="0044757C"/>
    <w:rsid w:val="00447BAC"/>
    <w:rsid w:val="004501F1"/>
    <w:rsid w:val="00451476"/>
    <w:rsid w:val="00452F91"/>
    <w:rsid w:val="0045370A"/>
    <w:rsid w:val="00453B9F"/>
    <w:rsid w:val="00454234"/>
    <w:rsid w:val="00454A6F"/>
    <w:rsid w:val="00455E91"/>
    <w:rsid w:val="00456013"/>
    <w:rsid w:val="004563F4"/>
    <w:rsid w:val="00456D23"/>
    <w:rsid w:val="0046037C"/>
    <w:rsid w:val="00460BCB"/>
    <w:rsid w:val="00464F35"/>
    <w:rsid w:val="00465DA5"/>
    <w:rsid w:val="00466036"/>
    <w:rsid w:val="004665A4"/>
    <w:rsid w:val="0046715C"/>
    <w:rsid w:val="0046744A"/>
    <w:rsid w:val="00467FBB"/>
    <w:rsid w:val="00470471"/>
    <w:rsid w:val="00470883"/>
    <w:rsid w:val="004753D2"/>
    <w:rsid w:val="004760A1"/>
    <w:rsid w:val="00476D15"/>
    <w:rsid w:val="00477643"/>
    <w:rsid w:val="00477945"/>
    <w:rsid w:val="00477F3A"/>
    <w:rsid w:val="004801C2"/>
    <w:rsid w:val="0048065A"/>
    <w:rsid w:val="00481077"/>
    <w:rsid w:val="004836A3"/>
    <w:rsid w:val="0048424E"/>
    <w:rsid w:val="004847CF"/>
    <w:rsid w:val="00484B13"/>
    <w:rsid w:val="00484FE4"/>
    <w:rsid w:val="0048595F"/>
    <w:rsid w:val="00485FA8"/>
    <w:rsid w:val="004861EC"/>
    <w:rsid w:val="00487551"/>
    <w:rsid w:val="0049082C"/>
    <w:rsid w:val="00490960"/>
    <w:rsid w:val="004910DF"/>
    <w:rsid w:val="00491979"/>
    <w:rsid w:val="00492667"/>
    <w:rsid w:val="004932A7"/>
    <w:rsid w:val="004932E6"/>
    <w:rsid w:val="00493CD3"/>
    <w:rsid w:val="00494EE4"/>
    <w:rsid w:val="0049568C"/>
    <w:rsid w:val="00495E78"/>
    <w:rsid w:val="00495F90"/>
    <w:rsid w:val="004963FB"/>
    <w:rsid w:val="0049642E"/>
    <w:rsid w:val="00496C35"/>
    <w:rsid w:val="004971B4"/>
    <w:rsid w:val="00497873"/>
    <w:rsid w:val="00497C57"/>
    <w:rsid w:val="004A0004"/>
    <w:rsid w:val="004A0198"/>
    <w:rsid w:val="004A141E"/>
    <w:rsid w:val="004A1928"/>
    <w:rsid w:val="004A1F74"/>
    <w:rsid w:val="004A1FA3"/>
    <w:rsid w:val="004A2C32"/>
    <w:rsid w:val="004A3993"/>
    <w:rsid w:val="004A4136"/>
    <w:rsid w:val="004A43B9"/>
    <w:rsid w:val="004A5384"/>
    <w:rsid w:val="004A54BF"/>
    <w:rsid w:val="004A5FCA"/>
    <w:rsid w:val="004A6298"/>
    <w:rsid w:val="004A77B3"/>
    <w:rsid w:val="004B0EBA"/>
    <w:rsid w:val="004B169A"/>
    <w:rsid w:val="004B51E2"/>
    <w:rsid w:val="004B6464"/>
    <w:rsid w:val="004B64E9"/>
    <w:rsid w:val="004B7B3D"/>
    <w:rsid w:val="004C2992"/>
    <w:rsid w:val="004C32C2"/>
    <w:rsid w:val="004C617D"/>
    <w:rsid w:val="004D0440"/>
    <w:rsid w:val="004D098E"/>
    <w:rsid w:val="004D0D4B"/>
    <w:rsid w:val="004D0EC0"/>
    <w:rsid w:val="004D10AF"/>
    <w:rsid w:val="004D1FCF"/>
    <w:rsid w:val="004D32B1"/>
    <w:rsid w:val="004D55E6"/>
    <w:rsid w:val="004D5747"/>
    <w:rsid w:val="004D58AE"/>
    <w:rsid w:val="004D77C1"/>
    <w:rsid w:val="004D7B73"/>
    <w:rsid w:val="004E0FB2"/>
    <w:rsid w:val="004E1730"/>
    <w:rsid w:val="004E1BDB"/>
    <w:rsid w:val="004E1C12"/>
    <w:rsid w:val="004E23DB"/>
    <w:rsid w:val="004E44BD"/>
    <w:rsid w:val="004E4C98"/>
    <w:rsid w:val="004E5158"/>
    <w:rsid w:val="004E6B21"/>
    <w:rsid w:val="004E6E47"/>
    <w:rsid w:val="004E79F2"/>
    <w:rsid w:val="004F0B0F"/>
    <w:rsid w:val="004F1585"/>
    <w:rsid w:val="004F25A2"/>
    <w:rsid w:val="004F2EBB"/>
    <w:rsid w:val="004F2F9C"/>
    <w:rsid w:val="004F3BA8"/>
    <w:rsid w:val="004F5CFE"/>
    <w:rsid w:val="004F6571"/>
    <w:rsid w:val="004F71AD"/>
    <w:rsid w:val="004F7FB8"/>
    <w:rsid w:val="005008B5"/>
    <w:rsid w:val="00501D98"/>
    <w:rsid w:val="0050223E"/>
    <w:rsid w:val="0050235B"/>
    <w:rsid w:val="005031D7"/>
    <w:rsid w:val="0050369E"/>
    <w:rsid w:val="0050450F"/>
    <w:rsid w:val="00504902"/>
    <w:rsid w:val="00505675"/>
    <w:rsid w:val="00511245"/>
    <w:rsid w:val="005133AE"/>
    <w:rsid w:val="005134FD"/>
    <w:rsid w:val="00513C44"/>
    <w:rsid w:val="005146C0"/>
    <w:rsid w:val="00514FB3"/>
    <w:rsid w:val="00517C03"/>
    <w:rsid w:val="00517C47"/>
    <w:rsid w:val="00521029"/>
    <w:rsid w:val="00524008"/>
    <w:rsid w:val="0052426D"/>
    <w:rsid w:val="005243C5"/>
    <w:rsid w:val="005273B7"/>
    <w:rsid w:val="0052757F"/>
    <w:rsid w:val="00527C3B"/>
    <w:rsid w:val="005305D2"/>
    <w:rsid w:val="00530821"/>
    <w:rsid w:val="00530D7B"/>
    <w:rsid w:val="00533117"/>
    <w:rsid w:val="0053340D"/>
    <w:rsid w:val="00533685"/>
    <w:rsid w:val="00533C13"/>
    <w:rsid w:val="00533F0E"/>
    <w:rsid w:val="005354AD"/>
    <w:rsid w:val="005360D4"/>
    <w:rsid w:val="00537430"/>
    <w:rsid w:val="00537B26"/>
    <w:rsid w:val="00542F2B"/>
    <w:rsid w:val="00544C66"/>
    <w:rsid w:val="00551E70"/>
    <w:rsid w:val="0055206A"/>
    <w:rsid w:val="00552132"/>
    <w:rsid w:val="00552133"/>
    <w:rsid w:val="00553B00"/>
    <w:rsid w:val="00554492"/>
    <w:rsid w:val="0055483E"/>
    <w:rsid w:val="00554CC7"/>
    <w:rsid w:val="00555E2B"/>
    <w:rsid w:val="0055605A"/>
    <w:rsid w:val="0055671B"/>
    <w:rsid w:val="00557188"/>
    <w:rsid w:val="00557531"/>
    <w:rsid w:val="00557F81"/>
    <w:rsid w:val="00560EEF"/>
    <w:rsid w:val="00563E63"/>
    <w:rsid w:val="00564CE4"/>
    <w:rsid w:val="00565004"/>
    <w:rsid w:val="0056541D"/>
    <w:rsid w:val="00565725"/>
    <w:rsid w:val="00565A8A"/>
    <w:rsid w:val="00566863"/>
    <w:rsid w:val="0056708E"/>
    <w:rsid w:val="005717E3"/>
    <w:rsid w:val="0057191A"/>
    <w:rsid w:val="005720D9"/>
    <w:rsid w:val="00572D84"/>
    <w:rsid w:val="005736D9"/>
    <w:rsid w:val="00573C3F"/>
    <w:rsid w:val="00574F87"/>
    <w:rsid w:val="00574F9E"/>
    <w:rsid w:val="00575376"/>
    <w:rsid w:val="00577396"/>
    <w:rsid w:val="00577A91"/>
    <w:rsid w:val="00577C24"/>
    <w:rsid w:val="005808BD"/>
    <w:rsid w:val="005808E7"/>
    <w:rsid w:val="005817D0"/>
    <w:rsid w:val="00581B49"/>
    <w:rsid w:val="00582D98"/>
    <w:rsid w:val="005836E1"/>
    <w:rsid w:val="00585D98"/>
    <w:rsid w:val="00587145"/>
    <w:rsid w:val="00590DE7"/>
    <w:rsid w:val="00592109"/>
    <w:rsid w:val="005930CE"/>
    <w:rsid w:val="00594BA7"/>
    <w:rsid w:val="00595EDF"/>
    <w:rsid w:val="00596297"/>
    <w:rsid w:val="00596323"/>
    <w:rsid w:val="005A02B7"/>
    <w:rsid w:val="005A06A2"/>
    <w:rsid w:val="005A1B07"/>
    <w:rsid w:val="005A29F4"/>
    <w:rsid w:val="005A2AA7"/>
    <w:rsid w:val="005A5705"/>
    <w:rsid w:val="005A5E9A"/>
    <w:rsid w:val="005A60B1"/>
    <w:rsid w:val="005A68DB"/>
    <w:rsid w:val="005A7A6A"/>
    <w:rsid w:val="005A7E26"/>
    <w:rsid w:val="005B13F7"/>
    <w:rsid w:val="005B29BC"/>
    <w:rsid w:val="005B2CCC"/>
    <w:rsid w:val="005B3E7C"/>
    <w:rsid w:val="005B42D7"/>
    <w:rsid w:val="005B467F"/>
    <w:rsid w:val="005B4EF1"/>
    <w:rsid w:val="005B58C2"/>
    <w:rsid w:val="005B7728"/>
    <w:rsid w:val="005B7D18"/>
    <w:rsid w:val="005C184D"/>
    <w:rsid w:val="005C1E35"/>
    <w:rsid w:val="005C2AD8"/>
    <w:rsid w:val="005C33BF"/>
    <w:rsid w:val="005C39EC"/>
    <w:rsid w:val="005C463C"/>
    <w:rsid w:val="005C47F3"/>
    <w:rsid w:val="005C5A73"/>
    <w:rsid w:val="005C5DBA"/>
    <w:rsid w:val="005C6736"/>
    <w:rsid w:val="005C6D6B"/>
    <w:rsid w:val="005C733E"/>
    <w:rsid w:val="005C7403"/>
    <w:rsid w:val="005C7A17"/>
    <w:rsid w:val="005D01CF"/>
    <w:rsid w:val="005D0C8C"/>
    <w:rsid w:val="005D1DB8"/>
    <w:rsid w:val="005D1FCE"/>
    <w:rsid w:val="005D206C"/>
    <w:rsid w:val="005D4875"/>
    <w:rsid w:val="005D5047"/>
    <w:rsid w:val="005D5363"/>
    <w:rsid w:val="005D6640"/>
    <w:rsid w:val="005D6697"/>
    <w:rsid w:val="005E1C26"/>
    <w:rsid w:val="005E2089"/>
    <w:rsid w:val="005E2DC3"/>
    <w:rsid w:val="005E43F3"/>
    <w:rsid w:val="005E63A9"/>
    <w:rsid w:val="005F004E"/>
    <w:rsid w:val="005F0320"/>
    <w:rsid w:val="005F1765"/>
    <w:rsid w:val="005F3E5D"/>
    <w:rsid w:val="005F47F2"/>
    <w:rsid w:val="005F4B26"/>
    <w:rsid w:val="005F4DC0"/>
    <w:rsid w:val="005F5110"/>
    <w:rsid w:val="005F56AE"/>
    <w:rsid w:val="005F5A50"/>
    <w:rsid w:val="005F6434"/>
    <w:rsid w:val="005F6FDE"/>
    <w:rsid w:val="005F72D7"/>
    <w:rsid w:val="005F7605"/>
    <w:rsid w:val="006015DA"/>
    <w:rsid w:val="00603C4C"/>
    <w:rsid w:val="00603FA2"/>
    <w:rsid w:val="00604C25"/>
    <w:rsid w:val="00605C1A"/>
    <w:rsid w:val="00606862"/>
    <w:rsid w:val="00607150"/>
    <w:rsid w:val="00607DC8"/>
    <w:rsid w:val="0061178F"/>
    <w:rsid w:val="006125FF"/>
    <w:rsid w:val="00612AA7"/>
    <w:rsid w:val="00612F02"/>
    <w:rsid w:val="00612F45"/>
    <w:rsid w:val="00613D45"/>
    <w:rsid w:val="006144A5"/>
    <w:rsid w:val="0061493E"/>
    <w:rsid w:val="00614D0E"/>
    <w:rsid w:val="006152D5"/>
    <w:rsid w:val="006176BF"/>
    <w:rsid w:val="00620E38"/>
    <w:rsid w:val="00620FE1"/>
    <w:rsid w:val="006236ED"/>
    <w:rsid w:val="006241B6"/>
    <w:rsid w:val="00624662"/>
    <w:rsid w:val="006247FE"/>
    <w:rsid w:val="00625449"/>
    <w:rsid w:val="00626E66"/>
    <w:rsid w:val="006278CC"/>
    <w:rsid w:val="006302C9"/>
    <w:rsid w:val="00630439"/>
    <w:rsid w:val="00631259"/>
    <w:rsid w:val="00631326"/>
    <w:rsid w:val="006337C4"/>
    <w:rsid w:val="00633A7B"/>
    <w:rsid w:val="00633CA3"/>
    <w:rsid w:val="00635270"/>
    <w:rsid w:val="00636BFD"/>
    <w:rsid w:val="00637D6D"/>
    <w:rsid w:val="00640B55"/>
    <w:rsid w:val="00642338"/>
    <w:rsid w:val="006423FD"/>
    <w:rsid w:val="00642AEF"/>
    <w:rsid w:val="00642D53"/>
    <w:rsid w:val="00644361"/>
    <w:rsid w:val="00644B0A"/>
    <w:rsid w:val="006452E1"/>
    <w:rsid w:val="00645E95"/>
    <w:rsid w:val="00646E62"/>
    <w:rsid w:val="00647035"/>
    <w:rsid w:val="006477CD"/>
    <w:rsid w:val="00647A38"/>
    <w:rsid w:val="00647E8A"/>
    <w:rsid w:val="00651941"/>
    <w:rsid w:val="00652CE3"/>
    <w:rsid w:val="006536D5"/>
    <w:rsid w:val="00653B48"/>
    <w:rsid w:val="00653C17"/>
    <w:rsid w:val="006545CF"/>
    <w:rsid w:val="00654E67"/>
    <w:rsid w:val="00654F92"/>
    <w:rsid w:val="00654FEA"/>
    <w:rsid w:val="006606B1"/>
    <w:rsid w:val="006619D8"/>
    <w:rsid w:val="00661AC9"/>
    <w:rsid w:val="006626E4"/>
    <w:rsid w:val="006640A8"/>
    <w:rsid w:val="00664AF9"/>
    <w:rsid w:val="00667D90"/>
    <w:rsid w:val="0067084B"/>
    <w:rsid w:val="00670F61"/>
    <w:rsid w:val="006719AC"/>
    <w:rsid w:val="00671E3C"/>
    <w:rsid w:val="006722A0"/>
    <w:rsid w:val="00673987"/>
    <w:rsid w:val="00675C69"/>
    <w:rsid w:val="006811AE"/>
    <w:rsid w:val="00681778"/>
    <w:rsid w:val="00681B88"/>
    <w:rsid w:val="00683B23"/>
    <w:rsid w:val="006840A7"/>
    <w:rsid w:val="00685E95"/>
    <w:rsid w:val="0068606E"/>
    <w:rsid w:val="00691518"/>
    <w:rsid w:val="00694F72"/>
    <w:rsid w:val="006964BD"/>
    <w:rsid w:val="006970A6"/>
    <w:rsid w:val="00697A14"/>
    <w:rsid w:val="00697C57"/>
    <w:rsid w:val="006A0F0E"/>
    <w:rsid w:val="006A1286"/>
    <w:rsid w:val="006A1738"/>
    <w:rsid w:val="006A1EFE"/>
    <w:rsid w:val="006A3D48"/>
    <w:rsid w:val="006A4D82"/>
    <w:rsid w:val="006A4F38"/>
    <w:rsid w:val="006A556F"/>
    <w:rsid w:val="006A6ACC"/>
    <w:rsid w:val="006A7253"/>
    <w:rsid w:val="006A7A77"/>
    <w:rsid w:val="006A7C26"/>
    <w:rsid w:val="006B0C11"/>
    <w:rsid w:val="006B11A3"/>
    <w:rsid w:val="006B12C1"/>
    <w:rsid w:val="006B2341"/>
    <w:rsid w:val="006B2742"/>
    <w:rsid w:val="006B5A5D"/>
    <w:rsid w:val="006B6482"/>
    <w:rsid w:val="006C09D7"/>
    <w:rsid w:val="006C517E"/>
    <w:rsid w:val="006C6BBA"/>
    <w:rsid w:val="006D079B"/>
    <w:rsid w:val="006D0E5C"/>
    <w:rsid w:val="006D17FA"/>
    <w:rsid w:val="006D436F"/>
    <w:rsid w:val="006D4BB5"/>
    <w:rsid w:val="006D5362"/>
    <w:rsid w:val="006D53F0"/>
    <w:rsid w:val="006D6446"/>
    <w:rsid w:val="006E02E4"/>
    <w:rsid w:val="006E05F2"/>
    <w:rsid w:val="006E1383"/>
    <w:rsid w:val="006E3460"/>
    <w:rsid w:val="006E46B3"/>
    <w:rsid w:val="006E5664"/>
    <w:rsid w:val="006E70B9"/>
    <w:rsid w:val="006F007C"/>
    <w:rsid w:val="006F0558"/>
    <w:rsid w:val="006F11DC"/>
    <w:rsid w:val="006F1250"/>
    <w:rsid w:val="006F1DE6"/>
    <w:rsid w:val="006F275A"/>
    <w:rsid w:val="006F32B7"/>
    <w:rsid w:val="006F33A0"/>
    <w:rsid w:val="006F3C2C"/>
    <w:rsid w:val="006F46E0"/>
    <w:rsid w:val="006F647F"/>
    <w:rsid w:val="006F74EE"/>
    <w:rsid w:val="007018DA"/>
    <w:rsid w:val="00702F8A"/>
    <w:rsid w:val="00703A2B"/>
    <w:rsid w:val="00703CA9"/>
    <w:rsid w:val="00703CB1"/>
    <w:rsid w:val="00703F43"/>
    <w:rsid w:val="007045C2"/>
    <w:rsid w:val="007046F8"/>
    <w:rsid w:val="0070491E"/>
    <w:rsid w:val="00705FEC"/>
    <w:rsid w:val="0070704C"/>
    <w:rsid w:val="00707378"/>
    <w:rsid w:val="00707926"/>
    <w:rsid w:val="00707BED"/>
    <w:rsid w:val="00710157"/>
    <w:rsid w:val="00710C09"/>
    <w:rsid w:val="0071280B"/>
    <w:rsid w:val="00712D43"/>
    <w:rsid w:val="00713564"/>
    <w:rsid w:val="0071383E"/>
    <w:rsid w:val="00715872"/>
    <w:rsid w:val="007171E9"/>
    <w:rsid w:val="00720F50"/>
    <w:rsid w:val="007213B9"/>
    <w:rsid w:val="00722F03"/>
    <w:rsid w:val="00723074"/>
    <w:rsid w:val="00723678"/>
    <w:rsid w:val="00723923"/>
    <w:rsid w:val="00723F7C"/>
    <w:rsid w:val="0072487E"/>
    <w:rsid w:val="00724FE0"/>
    <w:rsid w:val="00726287"/>
    <w:rsid w:val="00726AE9"/>
    <w:rsid w:val="00730188"/>
    <w:rsid w:val="00730C63"/>
    <w:rsid w:val="00731FC1"/>
    <w:rsid w:val="00732193"/>
    <w:rsid w:val="00732699"/>
    <w:rsid w:val="00734510"/>
    <w:rsid w:val="00734653"/>
    <w:rsid w:val="00734817"/>
    <w:rsid w:val="00734CBD"/>
    <w:rsid w:val="00736FED"/>
    <w:rsid w:val="00737A9F"/>
    <w:rsid w:val="00741FF7"/>
    <w:rsid w:val="0074285D"/>
    <w:rsid w:val="00743277"/>
    <w:rsid w:val="00743BD6"/>
    <w:rsid w:val="00743D2C"/>
    <w:rsid w:val="00744C6B"/>
    <w:rsid w:val="00745D6E"/>
    <w:rsid w:val="00745EE4"/>
    <w:rsid w:val="00747B8D"/>
    <w:rsid w:val="00750A68"/>
    <w:rsid w:val="007514F1"/>
    <w:rsid w:val="00751AC5"/>
    <w:rsid w:val="0075216A"/>
    <w:rsid w:val="00753328"/>
    <w:rsid w:val="00753768"/>
    <w:rsid w:val="00755117"/>
    <w:rsid w:val="0075551C"/>
    <w:rsid w:val="0075684F"/>
    <w:rsid w:val="007574B5"/>
    <w:rsid w:val="0075768D"/>
    <w:rsid w:val="007602F3"/>
    <w:rsid w:val="0076032C"/>
    <w:rsid w:val="0076536F"/>
    <w:rsid w:val="0076597E"/>
    <w:rsid w:val="00765BC2"/>
    <w:rsid w:val="00766E1E"/>
    <w:rsid w:val="0076733C"/>
    <w:rsid w:val="00770F19"/>
    <w:rsid w:val="00771AC4"/>
    <w:rsid w:val="00772135"/>
    <w:rsid w:val="007723F6"/>
    <w:rsid w:val="0077267D"/>
    <w:rsid w:val="00772E8C"/>
    <w:rsid w:val="00775152"/>
    <w:rsid w:val="00775449"/>
    <w:rsid w:val="007779AA"/>
    <w:rsid w:val="00777A36"/>
    <w:rsid w:val="00780DF7"/>
    <w:rsid w:val="00780ED7"/>
    <w:rsid w:val="00782E32"/>
    <w:rsid w:val="0078307F"/>
    <w:rsid w:val="00783576"/>
    <w:rsid w:val="00783EC5"/>
    <w:rsid w:val="00784569"/>
    <w:rsid w:val="007911B9"/>
    <w:rsid w:val="0079298E"/>
    <w:rsid w:val="00794699"/>
    <w:rsid w:val="00794737"/>
    <w:rsid w:val="00794F79"/>
    <w:rsid w:val="0079547B"/>
    <w:rsid w:val="0079588E"/>
    <w:rsid w:val="00797701"/>
    <w:rsid w:val="0079788C"/>
    <w:rsid w:val="007A054A"/>
    <w:rsid w:val="007A0A86"/>
    <w:rsid w:val="007A4E3C"/>
    <w:rsid w:val="007A5293"/>
    <w:rsid w:val="007A54E3"/>
    <w:rsid w:val="007A5C18"/>
    <w:rsid w:val="007A6601"/>
    <w:rsid w:val="007A750C"/>
    <w:rsid w:val="007A7ECF"/>
    <w:rsid w:val="007B1AA5"/>
    <w:rsid w:val="007B1BB3"/>
    <w:rsid w:val="007B2165"/>
    <w:rsid w:val="007B53D3"/>
    <w:rsid w:val="007B6883"/>
    <w:rsid w:val="007B7C28"/>
    <w:rsid w:val="007B7DA7"/>
    <w:rsid w:val="007C0258"/>
    <w:rsid w:val="007C02F4"/>
    <w:rsid w:val="007C115F"/>
    <w:rsid w:val="007C1B95"/>
    <w:rsid w:val="007C1EBC"/>
    <w:rsid w:val="007C2458"/>
    <w:rsid w:val="007C3042"/>
    <w:rsid w:val="007C38FF"/>
    <w:rsid w:val="007C397F"/>
    <w:rsid w:val="007C3E8E"/>
    <w:rsid w:val="007C415C"/>
    <w:rsid w:val="007C4762"/>
    <w:rsid w:val="007C5DC7"/>
    <w:rsid w:val="007C7C21"/>
    <w:rsid w:val="007D1539"/>
    <w:rsid w:val="007D17D7"/>
    <w:rsid w:val="007D34A4"/>
    <w:rsid w:val="007D47E2"/>
    <w:rsid w:val="007D5502"/>
    <w:rsid w:val="007D5E9C"/>
    <w:rsid w:val="007D6A02"/>
    <w:rsid w:val="007D75E9"/>
    <w:rsid w:val="007E06EB"/>
    <w:rsid w:val="007E32B7"/>
    <w:rsid w:val="007E42F1"/>
    <w:rsid w:val="007E4A4B"/>
    <w:rsid w:val="007E4ABD"/>
    <w:rsid w:val="007E5CC5"/>
    <w:rsid w:val="007E6CE8"/>
    <w:rsid w:val="007E7357"/>
    <w:rsid w:val="007E7568"/>
    <w:rsid w:val="007F06C2"/>
    <w:rsid w:val="007F07BC"/>
    <w:rsid w:val="007F0ADC"/>
    <w:rsid w:val="007F24A6"/>
    <w:rsid w:val="007F27F6"/>
    <w:rsid w:val="007F3A90"/>
    <w:rsid w:val="007F3EB6"/>
    <w:rsid w:val="007F4BF1"/>
    <w:rsid w:val="007F65ED"/>
    <w:rsid w:val="007F7262"/>
    <w:rsid w:val="007F754D"/>
    <w:rsid w:val="007F7C3F"/>
    <w:rsid w:val="00801EA6"/>
    <w:rsid w:val="008023FE"/>
    <w:rsid w:val="00805A38"/>
    <w:rsid w:val="00806666"/>
    <w:rsid w:val="00806F7A"/>
    <w:rsid w:val="008101BC"/>
    <w:rsid w:val="008123CC"/>
    <w:rsid w:val="008146DE"/>
    <w:rsid w:val="00814804"/>
    <w:rsid w:val="00814FF2"/>
    <w:rsid w:val="00815DBA"/>
    <w:rsid w:val="00817D60"/>
    <w:rsid w:val="0082076B"/>
    <w:rsid w:val="00822653"/>
    <w:rsid w:val="00824BA3"/>
    <w:rsid w:val="00827E0E"/>
    <w:rsid w:val="008302F5"/>
    <w:rsid w:val="00831698"/>
    <w:rsid w:val="008317F1"/>
    <w:rsid w:val="00831B69"/>
    <w:rsid w:val="00831D6B"/>
    <w:rsid w:val="0083241D"/>
    <w:rsid w:val="00833E85"/>
    <w:rsid w:val="00833FAC"/>
    <w:rsid w:val="008353F1"/>
    <w:rsid w:val="008355E9"/>
    <w:rsid w:val="0083583C"/>
    <w:rsid w:val="00835EF2"/>
    <w:rsid w:val="00841187"/>
    <w:rsid w:val="008411E5"/>
    <w:rsid w:val="008421CC"/>
    <w:rsid w:val="00842716"/>
    <w:rsid w:val="00842EB9"/>
    <w:rsid w:val="0084428C"/>
    <w:rsid w:val="0084605B"/>
    <w:rsid w:val="00847535"/>
    <w:rsid w:val="00851B14"/>
    <w:rsid w:val="008521AC"/>
    <w:rsid w:val="00852C35"/>
    <w:rsid w:val="00853103"/>
    <w:rsid w:val="00854EA0"/>
    <w:rsid w:val="00855074"/>
    <w:rsid w:val="00855A87"/>
    <w:rsid w:val="008567DB"/>
    <w:rsid w:val="0085792B"/>
    <w:rsid w:val="0085794A"/>
    <w:rsid w:val="00860898"/>
    <w:rsid w:val="00860AC0"/>
    <w:rsid w:val="00861152"/>
    <w:rsid w:val="00861C20"/>
    <w:rsid w:val="00861C42"/>
    <w:rsid w:val="008627AC"/>
    <w:rsid w:val="008628B2"/>
    <w:rsid w:val="00864415"/>
    <w:rsid w:val="00864791"/>
    <w:rsid w:val="008653F6"/>
    <w:rsid w:val="00865B25"/>
    <w:rsid w:val="00866A29"/>
    <w:rsid w:val="008673C5"/>
    <w:rsid w:val="00870568"/>
    <w:rsid w:val="00870721"/>
    <w:rsid w:val="0087331A"/>
    <w:rsid w:val="00874DC6"/>
    <w:rsid w:val="00875845"/>
    <w:rsid w:val="00877094"/>
    <w:rsid w:val="008772C4"/>
    <w:rsid w:val="00881014"/>
    <w:rsid w:val="0088113C"/>
    <w:rsid w:val="00883ABE"/>
    <w:rsid w:val="00884372"/>
    <w:rsid w:val="0088527D"/>
    <w:rsid w:val="00885296"/>
    <w:rsid w:val="00885D93"/>
    <w:rsid w:val="0088611C"/>
    <w:rsid w:val="008874AD"/>
    <w:rsid w:val="00887FB1"/>
    <w:rsid w:val="008905E2"/>
    <w:rsid w:val="00890601"/>
    <w:rsid w:val="0089138C"/>
    <w:rsid w:val="00891CD2"/>
    <w:rsid w:val="008931AC"/>
    <w:rsid w:val="00893D52"/>
    <w:rsid w:val="008959B9"/>
    <w:rsid w:val="00895C8C"/>
    <w:rsid w:val="008963AA"/>
    <w:rsid w:val="00896D3B"/>
    <w:rsid w:val="008A287C"/>
    <w:rsid w:val="008A3193"/>
    <w:rsid w:val="008A3236"/>
    <w:rsid w:val="008A3579"/>
    <w:rsid w:val="008A4064"/>
    <w:rsid w:val="008A5DB8"/>
    <w:rsid w:val="008A62AA"/>
    <w:rsid w:val="008A7286"/>
    <w:rsid w:val="008A733C"/>
    <w:rsid w:val="008A7575"/>
    <w:rsid w:val="008A7A2C"/>
    <w:rsid w:val="008B064A"/>
    <w:rsid w:val="008B071C"/>
    <w:rsid w:val="008B1A93"/>
    <w:rsid w:val="008B21F9"/>
    <w:rsid w:val="008B26AF"/>
    <w:rsid w:val="008B3B0B"/>
    <w:rsid w:val="008B5CEC"/>
    <w:rsid w:val="008B680A"/>
    <w:rsid w:val="008B6A06"/>
    <w:rsid w:val="008B6EBC"/>
    <w:rsid w:val="008B74E7"/>
    <w:rsid w:val="008B7892"/>
    <w:rsid w:val="008C0ADA"/>
    <w:rsid w:val="008C14E8"/>
    <w:rsid w:val="008C19D1"/>
    <w:rsid w:val="008C374B"/>
    <w:rsid w:val="008C4875"/>
    <w:rsid w:val="008C7B3C"/>
    <w:rsid w:val="008D138C"/>
    <w:rsid w:val="008D1AA5"/>
    <w:rsid w:val="008D1BFE"/>
    <w:rsid w:val="008D3A6C"/>
    <w:rsid w:val="008D3C22"/>
    <w:rsid w:val="008D4076"/>
    <w:rsid w:val="008D45F4"/>
    <w:rsid w:val="008D48BA"/>
    <w:rsid w:val="008D4DF1"/>
    <w:rsid w:val="008E0A38"/>
    <w:rsid w:val="008E0AD9"/>
    <w:rsid w:val="008E1848"/>
    <w:rsid w:val="008E19BF"/>
    <w:rsid w:val="008E1EA5"/>
    <w:rsid w:val="008E370C"/>
    <w:rsid w:val="008E48CF"/>
    <w:rsid w:val="008E507F"/>
    <w:rsid w:val="008E6846"/>
    <w:rsid w:val="008E6A03"/>
    <w:rsid w:val="008E6AC0"/>
    <w:rsid w:val="008E7033"/>
    <w:rsid w:val="008F02DF"/>
    <w:rsid w:val="008F1F22"/>
    <w:rsid w:val="008F2268"/>
    <w:rsid w:val="008F3941"/>
    <w:rsid w:val="008F4FFA"/>
    <w:rsid w:val="008F57EF"/>
    <w:rsid w:val="008F596C"/>
    <w:rsid w:val="008F67CF"/>
    <w:rsid w:val="008F7760"/>
    <w:rsid w:val="00902D1D"/>
    <w:rsid w:val="00903428"/>
    <w:rsid w:val="00904BA3"/>
    <w:rsid w:val="00905923"/>
    <w:rsid w:val="00905C10"/>
    <w:rsid w:val="00906BEC"/>
    <w:rsid w:val="00907D60"/>
    <w:rsid w:val="009108DC"/>
    <w:rsid w:val="009110B6"/>
    <w:rsid w:val="00911746"/>
    <w:rsid w:val="0091187F"/>
    <w:rsid w:val="0091424D"/>
    <w:rsid w:val="009146BB"/>
    <w:rsid w:val="00915EE8"/>
    <w:rsid w:val="009177DD"/>
    <w:rsid w:val="009209B9"/>
    <w:rsid w:val="009223EE"/>
    <w:rsid w:val="00922584"/>
    <w:rsid w:val="00922599"/>
    <w:rsid w:val="00923674"/>
    <w:rsid w:val="00923889"/>
    <w:rsid w:val="00925991"/>
    <w:rsid w:val="00926539"/>
    <w:rsid w:val="0092667F"/>
    <w:rsid w:val="00930A8A"/>
    <w:rsid w:val="00931730"/>
    <w:rsid w:val="00932A4E"/>
    <w:rsid w:val="00933B3B"/>
    <w:rsid w:val="009352F9"/>
    <w:rsid w:val="009356BB"/>
    <w:rsid w:val="00936AE7"/>
    <w:rsid w:val="00937740"/>
    <w:rsid w:val="00937C18"/>
    <w:rsid w:val="0094033D"/>
    <w:rsid w:val="00942004"/>
    <w:rsid w:val="00942A9A"/>
    <w:rsid w:val="00943B84"/>
    <w:rsid w:val="009441EA"/>
    <w:rsid w:val="00945074"/>
    <w:rsid w:val="00945903"/>
    <w:rsid w:val="00946206"/>
    <w:rsid w:val="009465D9"/>
    <w:rsid w:val="00947858"/>
    <w:rsid w:val="009509D5"/>
    <w:rsid w:val="00951116"/>
    <w:rsid w:val="00951316"/>
    <w:rsid w:val="00953E9D"/>
    <w:rsid w:val="00954A84"/>
    <w:rsid w:val="00956CD8"/>
    <w:rsid w:val="00960005"/>
    <w:rsid w:val="0096041E"/>
    <w:rsid w:val="00960C30"/>
    <w:rsid w:val="00961D6D"/>
    <w:rsid w:val="0096262D"/>
    <w:rsid w:val="00962B6F"/>
    <w:rsid w:val="009630CB"/>
    <w:rsid w:val="00963C7A"/>
    <w:rsid w:val="00963D52"/>
    <w:rsid w:val="009641F6"/>
    <w:rsid w:val="009672A2"/>
    <w:rsid w:val="00967BD4"/>
    <w:rsid w:val="00970123"/>
    <w:rsid w:val="00970605"/>
    <w:rsid w:val="00970905"/>
    <w:rsid w:val="00972DAC"/>
    <w:rsid w:val="0097442F"/>
    <w:rsid w:val="00974880"/>
    <w:rsid w:val="00974959"/>
    <w:rsid w:val="00974D59"/>
    <w:rsid w:val="009758EB"/>
    <w:rsid w:val="00977401"/>
    <w:rsid w:val="009809C6"/>
    <w:rsid w:val="00980BDE"/>
    <w:rsid w:val="009813E7"/>
    <w:rsid w:val="00984630"/>
    <w:rsid w:val="009849A5"/>
    <w:rsid w:val="00985E64"/>
    <w:rsid w:val="00986113"/>
    <w:rsid w:val="009902EC"/>
    <w:rsid w:val="009910F5"/>
    <w:rsid w:val="00991B28"/>
    <w:rsid w:val="0099275C"/>
    <w:rsid w:val="009929B9"/>
    <w:rsid w:val="00992AFA"/>
    <w:rsid w:val="0099435D"/>
    <w:rsid w:val="00994889"/>
    <w:rsid w:val="009959B9"/>
    <w:rsid w:val="00995EEF"/>
    <w:rsid w:val="009961B5"/>
    <w:rsid w:val="00996895"/>
    <w:rsid w:val="00997E4D"/>
    <w:rsid w:val="009A0168"/>
    <w:rsid w:val="009A1C7C"/>
    <w:rsid w:val="009A2397"/>
    <w:rsid w:val="009A28DC"/>
    <w:rsid w:val="009A3729"/>
    <w:rsid w:val="009A3BC5"/>
    <w:rsid w:val="009A48A9"/>
    <w:rsid w:val="009A5862"/>
    <w:rsid w:val="009A6B19"/>
    <w:rsid w:val="009A7491"/>
    <w:rsid w:val="009B1C24"/>
    <w:rsid w:val="009B3462"/>
    <w:rsid w:val="009B3AE0"/>
    <w:rsid w:val="009B4586"/>
    <w:rsid w:val="009B50C9"/>
    <w:rsid w:val="009B6AEB"/>
    <w:rsid w:val="009B73C4"/>
    <w:rsid w:val="009B75DD"/>
    <w:rsid w:val="009C0555"/>
    <w:rsid w:val="009C130C"/>
    <w:rsid w:val="009C16F4"/>
    <w:rsid w:val="009C1D33"/>
    <w:rsid w:val="009C243C"/>
    <w:rsid w:val="009C28B1"/>
    <w:rsid w:val="009C2B13"/>
    <w:rsid w:val="009C388F"/>
    <w:rsid w:val="009C644F"/>
    <w:rsid w:val="009C6A64"/>
    <w:rsid w:val="009C744F"/>
    <w:rsid w:val="009C7D77"/>
    <w:rsid w:val="009D196E"/>
    <w:rsid w:val="009D1EE0"/>
    <w:rsid w:val="009D240B"/>
    <w:rsid w:val="009D24D2"/>
    <w:rsid w:val="009D3534"/>
    <w:rsid w:val="009D37E9"/>
    <w:rsid w:val="009D3EA4"/>
    <w:rsid w:val="009D48ED"/>
    <w:rsid w:val="009D4A7C"/>
    <w:rsid w:val="009D6789"/>
    <w:rsid w:val="009D6D82"/>
    <w:rsid w:val="009D6F35"/>
    <w:rsid w:val="009D74FE"/>
    <w:rsid w:val="009D7CF8"/>
    <w:rsid w:val="009E06C1"/>
    <w:rsid w:val="009E3B1C"/>
    <w:rsid w:val="009E4120"/>
    <w:rsid w:val="009E45A7"/>
    <w:rsid w:val="009E5BC3"/>
    <w:rsid w:val="009E75D2"/>
    <w:rsid w:val="009F17E4"/>
    <w:rsid w:val="009F231A"/>
    <w:rsid w:val="009F4EAB"/>
    <w:rsid w:val="009F4EE3"/>
    <w:rsid w:val="009F6576"/>
    <w:rsid w:val="00A01312"/>
    <w:rsid w:val="00A0168E"/>
    <w:rsid w:val="00A03BD0"/>
    <w:rsid w:val="00A03E5F"/>
    <w:rsid w:val="00A052F4"/>
    <w:rsid w:val="00A05F0D"/>
    <w:rsid w:val="00A06040"/>
    <w:rsid w:val="00A060CB"/>
    <w:rsid w:val="00A068DF"/>
    <w:rsid w:val="00A06DA9"/>
    <w:rsid w:val="00A1036B"/>
    <w:rsid w:val="00A104DD"/>
    <w:rsid w:val="00A12B07"/>
    <w:rsid w:val="00A13B6D"/>
    <w:rsid w:val="00A13DC7"/>
    <w:rsid w:val="00A15F99"/>
    <w:rsid w:val="00A1613F"/>
    <w:rsid w:val="00A16A78"/>
    <w:rsid w:val="00A1758B"/>
    <w:rsid w:val="00A179C4"/>
    <w:rsid w:val="00A20598"/>
    <w:rsid w:val="00A20C0C"/>
    <w:rsid w:val="00A21395"/>
    <w:rsid w:val="00A21DE1"/>
    <w:rsid w:val="00A2208A"/>
    <w:rsid w:val="00A22B96"/>
    <w:rsid w:val="00A23B9A"/>
    <w:rsid w:val="00A23D33"/>
    <w:rsid w:val="00A249AA"/>
    <w:rsid w:val="00A24E73"/>
    <w:rsid w:val="00A26813"/>
    <w:rsid w:val="00A302AF"/>
    <w:rsid w:val="00A30C24"/>
    <w:rsid w:val="00A30FBC"/>
    <w:rsid w:val="00A31870"/>
    <w:rsid w:val="00A33398"/>
    <w:rsid w:val="00A3422D"/>
    <w:rsid w:val="00A34840"/>
    <w:rsid w:val="00A35962"/>
    <w:rsid w:val="00A35D56"/>
    <w:rsid w:val="00A35F14"/>
    <w:rsid w:val="00A36D09"/>
    <w:rsid w:val="00A3791F"/>
    <w:rsid w:val="00A37BA8"/>
    <w:rsid w:val="00A41504"/>
    <w:rsid w:val="00A415D3"/>
    <w:rsid w:val="00A41CDF"/>
    <w:rsid w:val="00A42911"/>
    <w:rsid w:val="00A44860"/>
    <w:rsid w:val="00A451FE"/>
    <w:rsid w:val="00A45CAC"/>
    <w:rsid w:val="00A47680"/>
    <w:rsid w:val="00A50460"/>
    <w:rsid w:val="00A526EA"/>
    <w:rsid w:val="00A53E05"/>
    <w:rsid w:val="00A53EAA"/>
    <w:rsid w:val="00A550D8"/>
    <w:rsid w:val="00A557A8"/>
    <w:rsid w:val="00A61658"/>
    <w:rsid w:val="00A61738"/>
    <w:rsid w:val="00A62C2A"/>
    <w:rsid w:val="00A62DA8"/>
    <w:rsid w:val="00A643CC"/>
    <w:rsid w:val="00A648C9"/>
    <w:rsid w:val="00A65C36"/>
    <w:rsid w:val="00A66937"/>
    <w:rsid w:val="00A66DA9"/>
    <w:rsid w:val="00A67C90"/>
    <w:rsid w:val="00A7017E"/>
    <w:rsid w:val="00A70705"/>
    <w:rsid w:val="00A715C1"/>
    <w:rsid w:val="00A72665"/>
    <w:rsid w:val="00A72686"/>
    <w:rsid w:val="00A746B5"/>
    <w:rsid w:val="00A75144"/>
    <w:rsid w:val="00A76871"/>
    <w:rsid w:val="00A8235B"/>
    <w:rsid w:val="00A82EFC"/>
    <w:rsid w:val="00A83FB1"/>
    <w:rsid w:val="00A849E3"/>
    <w:rsid w:val="00A85DC1"/>
    <w:rsid w:val="00A865D6"/>
    <w:rsid w:val="00A87471"/>
    <w:rsid w:val="00A906BA"/>
    <w:rsid w:val="00A90900"/>
    <w:rsid w:val="00A94265"/>
    <w:rsid w:val="00A951DA"/>
    <w:rsid w:val="00A95326"/>
    <w:rsid w:val="00A9583D"/>
    <w:rsid w:val="00A9656B"/>
    <w:rsid w:val="00A968A8"/>
    <w:rsid w:val="00AA09DE"/>
    <w:rsid w:val="00AA1FD5"/>
    <w:rsid w:val="00AA3393"/>
    <w:rsid w:val="00AA37E5"/>
    <w:rsid w:val="00AA4FCF"/>
    <w:rsid w:val="00AA5DF2"/>
    <w:rsid w:val="00AA7955"/>
    <w:rsid w:val="00AB0BD1"/>
    <w:rsid w:val="00AB19D6"/>
    <w:rsid w:val="00AB1DC7"/>
    <w:rsid w:val="00AB20A8"/>
    <w:rsid w:val="00AB3C85"/>
    <w:rsid w:val="00AB52F8"/>
    <w:rsid w:val="00AB5D74"/>
    <w:rsid w:val="00AB5EE3"/>
    <w:rsid w:val="00AB691E"/>
    <w:rsid w:val="00AB7E6A"/>
    <w:rsid w:val="00AC00CA"/>
    <w:rsid w:val="00AC1069"/>
    <w:rsid w:val="00AC1AD7"/>
    <w:rsid w:val="00AC3559"/>
    <w:rsid w:val="00AC3CE0"/>
    <w:rsid w:val="00AC3E30"/>
    <w:rsid w:val="00AC4B06"/>
    <w:rsid w:val="00AC5142"/>
    <w:rsid w:val="00AC5377"/>
    <w:rsid w:val="00AC5AFE"/>
    <w:rsid w:val="00AC676D"/>
    <w:rsid w:val="00AC7510"/>
    <w:rsid w:val="00AD0994"/>
    <w:rsid w:val="00AD0CE8"/>
    <w:rsid w:val="00AD11F1"/>
    <w:rsid w:val="00AD39EA"/>
    <w:rsid w:val="00AD39F0"/>
    <w:rsid w:val="00AD4355"/>
    <w:rsid w:val="00AD5A52"/>
    <w:rsid w:val="00AE0127"/>
    <w:rsid w:val="00AE0ED3"/>
    <w:rsid w:val="00AE2DFB"/>
    <w:rsid w:val="00AE3594"/>
    <w:rsid w:val="00AE4240"/>
    <w:rsid w:val="00AE4E16"/>
    <w:rsid w:val="00AE58E7"/>
    <w:rsid w:val="00AE7311"/>
    <w:rsid w:val="00AF209E"/>
    <w:rsid w:val="00AF36B8"/>
    <w:rsid w:val="00AF375D"/>
    <w:rsid w:val="00AF3B05"/>
    <w:rsid w:val="00AF404C"/>
    <w:rsid w:val="00AF5B05"/>
    <w:rsid w:val="00AF62FC"/>
    <w:rsid w:val="00AF71A6"/>
    <w:rsid w:val="00AF7351"/>
    <w:rsid w:val="00AF7A66"/>
    <w:rsid w:val="00B008DD"/>
    <w:rsid w:val="00B00A49"/>
    <w:rsid w:val="00B00B38"/>
    <w:rsid w:val="00B03452"/>
    <w:rsid w:val="00B04B83"/>
    <w:rsid w:val="00B04FC9"/>
    <w:rsid w:val="00B053FC"/>
    <w:rsid w:val="00B054B9"/>
    <w:rsid w:val="00B05544"/>
    <w:rsid w:val="00B057AA"/>
    <w:rsid w:val="00B06B68"/>
    <w:rsid w:val="00B07891"/>
    <w:rsid w:val="00B13344"/>
    <w:rsid w:val="00B15124"/>
    <w:rsid w:val="00B15565"/>
    <w:rsid w:val="00B16349"/>
    <w:rsid w:val="00B16A07"/>
    <w:rsid w:val="00B174E6"/>
    <w:rsid w:val="00B20015"/>
    <w:rsid w:val="00B2165C"/>
    <w:rsid w:val="00B2171E"/>
    <w:rsid w:val="00B227BA"/>
    <w:rsid w:val="00B24D14"/>
    <w:rsid w:val="00B25C18"/>
    <w:rsid w:val="00B25C5C"/>
    <w:rsid w:val="00B26084"/>
    <w:rsid w:val="00B302B5"/>
    <w:rsid w:val="00B30771"/>
    <w:rsid w:val="00B311CF"/>
    <w:rsid w:val="00B3357B"/>
    <w:rsid w:val="00B340FA"/>
    <w:rsid w:val="00B34B1B"/>
    <w:rsid w:val="00B37165"/>
    <w:rsid w:val="00B40A9B"/>
    <w:rsid w:val="00B40C11"/>
    <w:rsid w:val="00B41017"/>
    <w:rsid w:val="00B426F6"/>
    <w:rsid w:val="00B45D48"/>
    <w:rsid w:val="00B45F02"/>
    <w:rsid w:val="00B47391"/>
    <w:rsid w:val="00B47793"/>
    <w:rsid w:val="00B50CDB"/>
    <w:rsid w:val="00B50EEA"/>
    <w:rsid w:val="00B5258B"/>
    <w:rsid w:val="00B5287D"/>
    <w:rsid w:val="00B52B73"/>
    <w:rsid w:val="00B53A86"/>
    <w:rsid w:val="00B5446E"/>
    <w:rsid w:val="00B55FE8"/>
    <w:rsid w:val="00B56860"/>
    <w:rsid w:val="00B569F7"/>
    <w:rsid w:val="00B6108F"/>
    <w:rsid w:val="00B6342E"/>
    <w:rsid w:val="00B65D53"/>
    <w:rsid w:val="00B66CCC"/>
    <w:rsid w:val="00B67FB6"/>
    <w:rsid w:val="00B7314F"/>
    <w:rsid w:val="00B74FCE"/>
    <w:rsid w:val="00B7581D"/>
    <w:rsid w:val="00B76AF0"/>
    <w:rsid w:val="00B774CB"/>
    <w:rsid w:val="00B77F4F"/>
    <w:rsid w:val="00B814A4"/>
    <w:rsid w:val="00B82104"/>
    <w:rsid w:val="00B823A0"/>
    <w:rsid w:val="00B852FD"/>
    <w:rsid w:val="00B865F8"/>
    <w:rsid w:val="00B8692C"/>
    <w:rsid w:val="00B8734A"/>
    <w:rsid w:val="00B92C21"/>
    <w:rsid w:val="00B94DB8"/>
    <w:rsid w:val="00B950DA"/>
    <w:rsid w:val="00B96E1E"/>
    <w:rsid w:val="00BA0146"/>
    <w:rsid w:val="00BA148B"/>
    <w:rsid w:val="00BA171D"/>
    <w:rsid w:val="00BA25DE"/>
    <w:rsid w:val="00BA277F"/>
    <w:rsid w:val="00BA6CD3"/>
    <w:rsid w:val="00BA6E39"/>
    <w:rsid w:val="00BA74CE"/>
    <w:rsid w:val="00BB2544"/>
    <w:rsid w:val="00BB3242"/>
    <w:rsid w:val="00BB525A"/>
    <w:rsid w:val="00BB55A2"/>
    <w:rsid w:val="00BB6F18"/>
    <w:rsid w:val="00BC09FA"/>
    <w:rsid w:val="00BC10CC"/>
    <w:rsid w:val="00BC1412"/>
    <w:rsid w:val="00BC14DB"/>
    <w:rsid w:val="00BC4638"/>
    <w:rsid w:val="00BC4BC1"/>
    <w:rsid w:val="00BC4FCD"/>
    <w:rsid w:val="00BC5233"/>
    <w:rsid w:val="00BC748E"/>
    <w:rsid w:val="00BD043E"/>
    <w:rsid w:val="00BD04ED"/>
    <w:rsid w:val="00BD0864"/>
    <w:rsid w:val="00BD0966"/>
    <w:rsid w:val="00BD17DE"/>
    <w:rsid w:val="00BD1C7D"/>
    <w:rsid w:val="00BD21F9"/>
    <w:rsid w:val="00BD327F"/>
    <w:rsid w:val="00BD33F1"/>
    <w:rsid w:val="00BD347A"/>
    <w:rsid w:val="00BD418B"/>
    <w:rsid w:val="00BD4A10"/>
    <w:rsid w:val="00BD60A1"/>
    <w:rsid w:val="00BD68AD"/>
    <w:rsid w:val="00BD6C2F"/>
    <w:rsid w:val="00BD74F3"/>
    <w:rsid w:val="00BD7BA8"/>
    <w:rsid w:val="00BD7F19"/>
    <w:rsid w:val="00BE128F"/>
    <w:rsid w:val="00BE1610"/>
    <w:rsid w:val="00BE2512"/>
    <w:rsid w:val="00BE31DA"/>
    <w:rsid w:val="00BE3B4F"/>
    <w:rsid w:val="00BE3D6C"/>
    <w:rsid w:val="00BE4AA8"/>
    <w:rsid w:val="00BE5061"/>
    <w:rsid w:val="00BE599D"/>
    <w:rsid w:val="00BE5E7D"/>
    <w:rsid w:val="00BE7574"/>
    <w:rsid w:val="00BE7B0D"/>
    <w:rsid w:val="00BE7F11"/>
    <w:rsid w:val="00BF0BA4"/>
    <w:rsid w:val="00BF1668"/>
    <w:rsid w:val="00BF2E66"/>
    <w:rsid w:val="00BF3522"/>
    <w:rsid w:val="00BF5BE1"/>
    <w:rsid w:val="00BF7757"/>
    <w:rsid w:val="00BF7FB1"/>
    <w:rsid w:val="00C00F62"/>
    <w:rsid w:val="00C020F4"/>
    <w:rsid w:val="00C02D88"/>
    <w:rsid w:val="00C03676"/>
    <w:rsid w:val="00C03D53"/>
    <w:rsid w:val="00C0491F"/>
    <w:rsid w:val="00C04EE7"/>
    <w:rsid w:val="00C050F9"/>
    <w:rsid w:val="00C06B8A"/>
    <w:rsid w:val="00C10D0F"/>
    <w:rsid w:val="00C112E4"/>
    <w:rsid w:val="00C1191E"/>
    <w:rsid w:val="00C14590"/>
    <w:rsid w:val="00C14E5B"/>
    <w:rsid w:val="00C15147"/>
    <w:rsid w:val="00C151F2"/>
    <w:rsid w:val="00C155DB"/>
    <w:rsid w:val="00C17655"/>
    <w:rsid w:val="00C179A6"/>
    <w:rsid w:val="00C21048"/>
    <w:rsid w:val="00C21CAE"/>
    <w:rsid w:val="00C22ED1"/>
    <w:rsid w:val="00C23CE8"/>
    <w:rsid w:val="00C25015"/>
    <w:rsid w:val="00C25251"/>
    <w:rsid w:val="00C25265"/>
    <w:rsid w:val="00C25B97"/>
    <w:rsid w:val="00C26A81"/>
    <w:rsid w:val="00C273B5"/>
    <w:rsid w:val="00C32D41"/>
    <w:rsid w:val="00C33C86"/>
    <w:rsid w:val="00C33CB5"/>
    <w:rsid w:val="00C35D4A"/>
    <w:rsid w:val="00C36D5C"/>
    <w:rsid w:val="00C37C62"/>
    <w:rsid w:val="00C404DD"/>
    <w:rsid w:val="00C40BDD"/>
    <w:rsid w:val="00C419B4"/>
    <w:rsid w:val="00C42FF7"/>
    <w:rsid w:val="00C43588"/>
    <w:rsid w:val="00C43D22"/>
    <w:rsid w:val="00C458E8"/>
    <w:rsid w:val="00C46165"/>
    <w:rsid w:val="00C46367"/>
    <w:rsid w:val="00C46A65"/>
    <w:rsid w:val="00C47B11"/>
    <w:rsid w:val="00C507F9"/>
    <w:rsid w:val="00C5086F"/>
    <w:rsid w:val="00C5225D"/>
    <w:rsid w:val="00C52D58"/>
    <w:rsid w:val="00C53B5A"/>
    <w:rsid w:val="00C54075"/>
    <w:rsid w:val="00C555E1"/>
    <w:rsid w:val="00C559EC"/>
    <w:rsid w:val="00C55FBC"/>
    <w:rsid w:val="00C5601B"/>
    <w:rsid w:val="00C568E4"/>
    <w:rsid w:val="00C60B68"/>
    <w:rsid w:val="00C6199B"/>
    <w:rsid w:val="00C62E99"/>
    <w:rsid w:val="00C632A0"/>
    <w:rsid w:val="00C63720"/>
    <w:rsid w:val="00C673D6"/>
    <w:rsid w:val="00C71B70"/>
    <w:rsid w:val="00C72010"/>
    <w:rsid w:val="00C72325"/>
    <w:rsid w:val="00C727E9"/>
    <w:rsid w:val="00C746F8"/>
    <w:rsid w:val="00C74A5C"/>
    <w:rsid w:val="00C75721"/>
    <w:rsid w:val="00C75ABC"/>
    <w:rsid w:val="00C75CD8"/>
    <w:rsid w:val="00C768EB"/>
    <w:rsid w:val="00C76EE7"/>
    <w:rsid w:val="00C77AEF"/>
    <w:rsid w:val="00C810AB"/>
    <w:rsid w:val="00C81F82"/>
    <w:rsid w:val="00C8278F"/>
    <w:rsid w:val="00C82F3A"/>
    <w:rsid w:val="00C84F64"/>
    <w:rsid w:val="00C85DDE"/>
    <w:rsid w:val="00C90872"/>
    <w:rsid w:val="00C90ADE"/>
    <w:rsid w:val="00C92DF8"/>
    <w:rsid w:val="00C9382E"/>
    <w:rsid w:val="00C94E51"/>
    <w:rsid w:val="00C9563E"/>
    <w:rsid w:val="00C9582C"/>
    <w:rsid w:val="00C96749"/>
    <w:rsid w:val="00CA020F"/>
    <w:rsid w:val="00CA02E6"/>
    <w:rsid w:val="00CA0711"/>
    <w:rsid w:val="00CA21E9"/>
    <w:rsid w:val="00CA401B"/>
    <w:rsid w:val="00CA5BC7"/>
    <w:rsid w:val="00CA6474"/>
    <w:rsid w:val="00CB0E46"/>
    <w:rsid w:val="00CB1622"/>
    <w:rsid w:val="00CB214D"/>
    <w:rsid w:val="00CB2FC2"/>
    <w:rsid w:val="00CB63F6"/>
    <w:rsid w:val="00CB7CEC"/>
    <w:rsid w:val="00CC023C"/>
    <w:rsid w:val="00CC02BC"/>
    <w:rsid w:val="00CC0E38"/>
    <w:rsid w:val="00CC261B"/>
    <w:rsid w:val="00CC37C6"/>
    <w:rsid w:val="00CC6B9D"/>
    <w:rsid w:val="00CC7938"/>
    <w:rsid w:val="00CD01AD"/>
    <w:rsid w:val="00CD0E35"/>
    <w:rsid w:val="00CD1F3A"/>
    <w:rsid w:val="00CD2B55"/>
    <w:rsid w:val="00CD32F2"/>
    <w:rsid w:val="00CD3514"/>
    <w:rsid w:val="00CD3604"/>
    <w:rsid w:val="00CD6123"/>
    <w:rsid w:val="00CD62DA"/>
    <w:rsid w:val="00CE05F5"/>
    <w:rsid w:val="00CE1430"/>
    <w:rsid w:val="00CE366A"/>
    <w:rsid w:val="00CE3F7C"/>
    <w:rsid w:val="00CE509D"/>
    <w:rsid w:val="00CE549C"/>
    <w:rsid w:val="00CE5738"/>
    <w:rsid w:val="00CE627A"/>
    <w:rsid w:val="00CE6494"/>
    <w:rsid w:val="00CE7694"/>
    <w:rsid w:val="00CE77FC"/>
    <w:rsid w:val="00CE7A1B"/>
    <w:rsid w:val="00CF16B2"/>
    <w:rsid w:val="00CF1927"/>
    <w:rsid w:val="00CF30DC"/>
    <w:rsid w:val="00CF3F58"/>
    <w:rsid w:val="00CF58B6"/>
    <w:rsid w:val="00CF70E3"/>
    <w:rsid w:val="00CF78C7"/>
    <w:rsid w:val="00CF7B88"/>
    <w:rsid w:val="00D03DBB"/>
    <w:rsid w:val="00D04344"/>
    <w:rsid w:val="00D061E2"/>
    <w:rsid w:val="00D072E8"/>
    <w:rsid w:val="00D073FE"/>
    <w:rsid w:val="00D07CAF"/>
    <w:rsid w:val="00D1271F"/>
    <w:rsid w:val="00D12BB2"/>
    <w:rsid w:val="00D14666"/>
    <w:rsid w:val="00D17BD5"/>
    <w:rsid w:val="00D200DE"/>
    <w:rsid w:val="00D2210B"/>
    <w:rsid w:val="00D2223B"/>
    <w:rsid w:val="00D235F7"/>
    <w:rsid w:val="00D240F2"/>
    <w:rsid w:val="00D24B26"/>
    <w:rsid w:val="00D24F14"/>
    <w:rsid w:val="00D252C5"/>
    <w:rsid w:val="00D257C5"/>
    <w:rsid w:val="00D26E5C"/>
    <w:rsid w:val="00D27572"/>
    <w:rsid w:val="00D27A6B"/>
    <w:rsid w:val="00D27D42"/>
    <w:rsid w:val="00D30AD1"/>
    <w:rsid w:val="00D32173"/>
    <w:rsid w:val="00D32800"/>
    <w:rsid w:val="00D33449"/>
    <w:rsid w:val="00D3354D"/>
    <w:rsid w:val="00D33F2C"/>
    <w:rsid w:val="00D35ACD"/>
    <w:rsid w:val="00D35C67"/>
    <w:rsid w:val="00D36762"/>
    <w:rsid w:val="00D400B3"/>
    <w:rsid w:val="00D40EA8"/>
    <w:rsid w:val="00D43090"/>
    <w:rsid w:val="00D430B5"/>
    <w:rsid w:val="00D44741"/>
    <w:rsid w:val="00D44A19"/>
    <w:rsid w:val="00D45019"/>
    <w:rsid w:val="00D46036"/>
    <w:rsid w:val="00D50DAF"/>
    <w:rsid w:val="00D518FF"/>
    <w:rsid w:val="00D51D41"/>
    <w:rsid w:val="00D51FCC"/>
    <w:rsid w:val="00D524BF"/>
    <w:rsid w:val="00D528D4"/>
    <w:rsid w:val="00D54222"/>
    <w:rsid w:val="00D55838"/>
    <w:rsid w:val="00D55B0F"/>
    <w:rsid w:val="00D5632E"/>
    <w:rsid w:val="00D56399"/>
    <w:rsid w:val="00D56758"/>
    <w:rsid w:val="00D5732B"/>
    <w:rsid w:val="00D608F7"/>
    <w:rsid w:val="00D6175C"/>
    <w:rsid w:val="00D618FB"/>
    <w:rsid w:val="00D62D80"/>
    <w:rsid w:val="00D63719"/>
    <w:rsid w:val="00D63FC4"/>
    <w:rsid w:val="00D66724"/>
    <w:rsid w:val="00D66B28"/>
    <w:rsid w:val="00D6701B"/>
    <w:rsid w:val="00D67A89"/>
    <w:rsid w:val="00D67C21"/>
    <w:rsid w:val="00D7065A"/>
    <w:rsid w:val="00D70758"/>
    <w:rsid w:val="00D708A6"/>
    <w:rsid w:val="00D738CF"/>
    <w:rsid w:val="00D74E74"/>
    <w:rsid w:val="00D75C12"/>
    <w:rsid w:val="00D75D3A"/>
    <w:rsid w:val="00D77241"/>
    <w:rsid w:val="00D775B9"/>
    <w:rsid w:val="00D82D72"/>
    <w:rsid w:val="00D82D74"/>
    <w:rsid w:val="00D83C63"/>
    <w:rsid w:val="00D83F9E"/>
    <w:rsid w:val="00D848ED"/>
    <w:rsid w:val="00D8528E"/>
    <w:rsid w:val="00D860C8"/>
    <w:rsid w:val="00D9034D"/>
    <w:rsid w:val="00D90DA9"/>
    <w:rsid w:val="00D91709"/>
    <w:rsid w:val="00D91F91"/>
    <w:rsid w:val="00D9397A"/>
    <w:rsid w:val="00D944DE"/>
    <w:rsid w:val="00D94577"/>
    <w:rsid w:val="00D96A40"/>
    <w:rsid w:val="00D97397"/>
    <w:rsid w:val="00DA02E3"/>
    <w:rsid w:val="00DA165D"/>
    <w:rsid w:val="00DA2139"/>
    <w:rsid w:val="00DA2202"/>
    <w:rsid w:val="00DA2907"/>
    <w:rsid w:val="00DA2A3A"/>
    <w:rsid w:val="00DA2B98"/>
    <w:rsid w:val="00DA2C9D"/>
    <w:rsid w:val="00DA3AD0"/>
    <w:rsid w:val="00DA4A1A"/>
    <w:rsid w:val="00DA4E36"/>
    <w:rsid w:val="00DA5069"/>
    <w:rsid w:val="00DA59DA"/>
    <w:rsid w:val="00DA74DA"/>
    <w:rsid w:val="00DA7C64"/>
    <w:rsid w:val="00DB10DF"/>
    <w:rsid w:val="00DB15FF"/>
    <w:rsid w:val="00DB1D2A"/>
    <w:rsid w:val="00DB207B"/>
    <w:rsid w:val="00DB2A18"/>
    <w:rsid w:val="00DB46C3"/>
    <w:rsid w:val="00DB6334"/>
    <w:rsid w:val="00DB677A"/>
    <w:rsid w:val="00DB740E"/>
    <w:rsid w:val="00DC0554"/>
    <w:rsid w:val="00DC12E6"/>
    <w:rsid w:val="00DC21C4"/>
    <w:rsid w:val="00DC2E6D"/>
    <w:rsid w:val="00DC4581"/>
    <w:rsid w:val="00DC6230"/>
    <w:rsid w:val="00DC772F"/>
    <w:rsid w:val="00DD0E67"/>
    <w:rsid w:val="00DD1BC8"/>
    <w:rsid w:val="00DD422B"/>
    <w:rsid w:val="00DD430E"/>
    <w:rsid w:val="00DD4791"/>
    <w:rsid w:val="00DD700D"/>
    <w:rsid w:val="00DE13A8"/>
    <w:rsid w:val="00DE162A"/>
    <w:rsid w:val="00DE27B3"/>
    <w:rsid w:val="00DE2D9B"/>
    <w:rsid w:val="00DE3DCA"/>
    <w:rsid w:val="00DE4127"/>
    <w:rsid w:val="00DE4E58"/>
    <w:rsid w:val="00DE62C3"/>
    <w:rsid w:val="00DE6E64"/>
    <w:rsid w:val="00DE79BD"/>
    <w:rsid w:val="00DE7B8F"/>
    <w:rsid w:val="00DF0BE9"/>
    <w:rsid w:val="00DF0C3C"/>
    <w:rsid w:val="00DF21E2"/>
    <w:rsid w:val="00DF2410"/>
    <w:rsid w:val="00DF4C70"/>
    <w:rsid w:val="00DF53AD"/>
    <w:rsid w:val="00DF5D55"/>
    <w:rsid w:val="00DF6CF3"/>
    <w:rsid w:val="00E01150"/>
    <w:rsid w:val="00E0184B"/>
    <w:rsid w:val="00E01C5F"/>
    <w:rsid w:val="00E03249"/>
    <w:rsid w:val="00E0367C"/>
    <w:rsid w:val="00E05CCD"/>
    <w:rsid w:val="00E07451"/>
    <w:rsid w:val="00E10774"/>
    <w:rsid w:val="00E10C63"/>
    <w:rsid w:val="00E10FBC"/>
    <w:rsid w:val="00E11273"/>
    <w:rsid w:val="00E1190C"/>
    <w:rsid w:val="00E11ECC"/>
    <w:rsid w:val="00E121EE"/>
    <w:rsid w:val="00E14BF3"/>
    <w:rsid w:val="00E15286"/>
    <w:rsid w:val="00E15E98"/>
    <w:rsid w:val="00E160EF"/>
    <w:rsid w:val="00E16D74"/>
    <w:rsid w:val="00E17820"/>
    <w:rsid w:val="00E17C75"/>
    <w:rsid w:val="00E2030C"/>
    <w:rsid w:val="00E20535"/>
    <w:rsid w:val="00E209D4"/>
    <w:rsid w:val="00E20ED4"/>
    <w:rsid w:val="00E21BCC"/>
    <w:rsid w:val="00E224C1"/>
    <w:rsid w:val="00E233F0"/>
    <w:rsid w:val="00E2634D"/>
    <w:rsid w:val="00E30FFE"/>
    <w:rsid w:val="00E32AC8"/>
    <w:rsid w:val="00E34A59"/>
    <w:rsid w:val="00E35721"/>
    <w:rsid w:val="00E3732C"/>
    <w:rsid w:val="00E374A8"/>
    <w:rsid w:val="00E409CB"/>
    <w:rsid w:val="00E43802"/>
    <w:rsid w:val="00E4417A"/>
    <w:rsid w:val="00E4456C"/>
    <w:rsid w:val="00E451BC"/>
    <w:rsid w:val="00E45783"/>
    <w:rsid w:val="00E45986"/>
    <w:rsid w:val="00E46445"/>
    <w:rsid w:val="00E47B98"/>
    <w:rsid w:val="00E5198B"/>
    <w:rsid w:val="00E52261"/>
    <w:rsid w:val="00E53EB2"/>
    <w:rsid w:val="00E53F96"/>
    <w:rsid w:val="00E54339"/>
    <w:rsid w:val="00E55E95"/>
    <w:rsid w:val="00E610E5"/>
    <w:rsid w:val="00E63BFD"/>
    <w:rsid w:val="00E64A8A"/>
    <w:rsid w:val="00E65E38"/>
    <w:rsid w:val="00E66090"/>
    <w:rsid w:val="00E675C6"/>
    <w:rsid w:val="00E67E86"/>
    <w:rsid w:val="00E70022"/>
    <w:rsid w:val="00E70E0C"/>
    <w:rsid w:val="00E716AF"/>
    <w:rsid w:val="00E73F13"/>
    <w:rsid w:val="00E7415E"/>
    <w:rsid w:val="00E75F2D"/>
    <w:rsid w:val="00E76F54"/>
    <w:rsid w:val="00E7729F"/>
    <w:rsid w:val="00E77AF4"/>
    <w:rsid w:val="00E77CD5"/>
    <w:rsid w:val="00E80147"/>
    <w:rsid w:val="00E8041E"/>
    <w:rsid w:val="00E807B1"/>
    <w:rsid w:val="00E82868"/>
    <w:rsid w:val="00E83B68"/>
    <w:rsid w:val="00E860BC"/>
    <w:rsid w:val="00E91421"/>
    <w:rsid w:val="00E92780"/>
    <w:rsid w:val="00E92BC0"/>
    <w:rsid w:val="00E943C0"/>
    <w:rsid w:val="00E949DC"/>
    <w:rsid w:val="00E94F74"/>
    <w:rsid w:val="00E96D78"/>
    <w:rsid w:val="00E97DDF"/>
    <w:rsid w:val="00E97E70"/>
    <w:rsid w:val="00E97EFE"/>
    <w:rsid w:val="00EA0899"/>
    <w:rsid w:val="00EA1915"/>
    <w:rsid w:val="00EA1CAF"/>
    <w:rsid w:val="00EA3756"/>
    <w:rsid w:val="00EA3D98"/>
    <w:rsid w:val="00EA4CB9"/>
    <w:rsid w:val="00EA595C"/>
    <w:rsid w:val="00EA5CBA"/>
    <w:rsid w:val="00EB12CA"/>
    <w:rsid w:val="00EB3C0F"/>
    <w:rsid w:val="00EB3FEA"/>
    <w:rsid w:val="00EB45AE"/>
    <w:rsid w:val="00EB4A46"/>
    <w:rsid w:val="00EB7AF2"/>
    <w:rsid w:val="00EC030F"/>
    <w:rsid w:val="00EC09DB"/>
    <w:rsid w:val="00EC0E4E"/>
    <w:rsid w:val="00EC4068"/>
    <w:rsid w:val="00EC4C0E"/>
    <w:rsid w:val="00EC7686"/>
    <w:rsid w:val="00EC7B93"/>
    <w:rsid w:val="00ED0105"/>
    <w:rsid w:val="00ED0732"/>
    <w:rsid w:val="00ED3645"/>
    <w:rsid w:val="00ED4A80"/>
    <w:rsid w:val="00ED55CB"/>
    <w:rsid w:val="00ED57F5"/>
    <w:rsid w:val="00ED5D96"/>
    <w:rsid w:val="00ED5F58"/>
    <w:rsid w:val="00ED6531"/>
    <w:rsid w:val="00EE1808"/>
    <w:rsid w:val="00EE1B9C"/>
    <w:rsid w:val="00EE24B1"/>
    <w:rsid w:val="00EE302C"/>
    <w:rsid w:val="00EE429C"/>
    <w:rsid w:val="00EE526B"/>
    <w:rsid w:val="00EE6551"/>
    <w:rsid w:val="00EE705A"/>
    <w:rsid w:val="00EE771C"/>
    <w:rsid w:val="00EE7A41"/>
    <w:rsid w:val="00EF125D"/>
    <w:rsid w:val="00EF1DE0"/>
    <w:rsid w:val="00EF2527"/>
    <w:rsid w:val="00EF2A0D"/>
    <w:rsid w:val="00EF3EE3"/>
    <w:rsid w:val="00EF43E4"/>
    <w:rsid w:val="00EF4965"/>
    <w:rsid w:val="00EF4E27"/>
    <w:rsid w:val="00EF4E81"/>
    <w:rsid w:val="00EF58EF"/>
    <w:rsid w:val="00EF5911"/>
    <w:rsid w:val="00EF5B2B"/>
    <w:rsid w:val="00EF6460"/>
    <w:rsid w:val="00EF6C6A"/>
    <w:rsid w:val="00EF6E33"/>
    <w:rsid w:val="00F0014C"/>
    <w:rsid w:val="00F00913"/>
    <w:rsid w:val="00F02A9B"/>
    <w:rsid w:val="00F02B79"/>
    <w:rsid w:val="00F043E5"/>
    <w:rsid w:val="00F04810"/>
    <w:rsid w:val="00F05C64"/>
    <w:rsid w:val="00F06B29"/>
    <w:rsid w:val="00F077F4"/>
    <w:rsid w:val="00F07944"/>
    <w:rsid w:val="00F07C58"/>
    <w:rsid w:val="00F101DE"/>
    <w:rsid w:val="00F10683"/>
    <w:rsid w:val="00F10B08"/>
    <w:rsid w:val="00F13DDA"/>
    <w:rsid w:val="00F1485E"/>
    <w:rsid w:val="00F15049"/>
    <w:rsid w:val="00F15D6E"/>
    <w:rsid w:val="00F163A7"/>
    <w:rsid w:val="00F1726C"/>
    <w:rsid w:val="00F206AF"/>
    <w:rsid w:val="00F20AC2"/>
    <w:rsid w:val="00F22CE6"/>
    <w:rsid w:val="00F2321D"/>
    <w:rsid w:val="00F247A5"/>
    <w:rsid w:val="00F263F7"/>
    <w:rsid w:val="00F264CA"/>
    <w:rsid w:val="00F2792C"/>
    <w:rsid w:val="00F30750"/>
    <w:rsid w:val="00F324D5"/>
    <w:rsid w:val="00F32A52"/>
    <w:rsid w:val="00F32BDA"/>
    <w:rsid w:val="00F33378"/>
    <w:rsid w:val="00F35C1C"/>
    <w:rsid w:val="00F40023"/>
    <w:rsid w:val="00F40335"/>
    <w:rsid w:val="00F406E0"/>
    <w:rsid w:val="00F41716"/>
    <w:rsid w:val="00F41A1F"/>
    <w:rsid w:val="00F41EFC"/>
    <w:rsid w:val="00F423D3"/>
    <w:rsid w:val="00F43E2B"/>
    <w:rsid w:val="00F44210"/>
    <w:rsid w:val="00F44B42"/>
    <w:rsid w:val="00F45218"/>
    <w:rsid w:val="00F45B19"/>
    <w:rsid w:val="00F464B8"/>
    <w:rsid w:val="00F46794"/>
    <w:rsid w:val="00F46EEC"/>
    <w:rsid w:val="00F47EA7"/>
    <w:rsid w:val="00F50127"/>
    <w:rsid w:val="00F50726"/>
    <w:rsid w:val="00F5162D"/>
    <w:rsid w:val="00F52ABD"/>
    <w:rsid w:val="00F534BF"/>
    <w:rsid w:val="00F53D02"/>
    <w:rsid w:val="00F54715"/>
    <w:rsid w:val="00F55155"/>
    <w:rsid w:val="00F5668E"/>
    <w:rsid w:val="00F575DD"/>
    <w:rsid w:val="00F61F8C"/>
    <w:rsid w:val="00F62107"/>
    <w:rsid w:val="00F63C7D"/>
    <w:rsid w:val="00F642B0"/>
    <w:rsid w:val="00F6484F"/>
    <w:rsid w:val="00F65B7B"/>
    <w:rsid w:val="00F6604C"/>
    <w:rsid w:val="00F66A8B"/>
    <w:rsid w:val="00F70801"/>
    <w:rsid w:val="00F70DFB"/>
    <w:rsid w:val="00F71FAB"/>
    <w:rsid w:val="00F72413"/>
    <w:rsid w:val="00F7287D"/>
    <w:rsid w:val="00F7447F"/>
    <w:rsid w:val="00F80D3C"/>
    <w:rsid w:val="00F8114F"/>
    <w:rsid w:val="00F828BA"/>
    <w:rsid w:val="00F83AE4"/>
    <w:rsid w:val="00F862E4"/>
    <w:rsid w:val="00F875EF"/>
    <w:rsid w:val="00F87A99"/>
    <w:rsid w:val="00F87C55"/>
    <w:rsid w:val="00F91229"/>
    <w:rsid w:val="00F91F82"/>
    <w:rsid w:val="00F922D7"/>
    <w:rsid w:val="00F92521"/>
    <w:rsid w:val="00F93FF7"/>
    <w:rsid w:val="00F943E8"/>
    <w:rsid w:val="00F944E4"/>
    <w:rsid w:val="00F9692C"/>
    <w:rsid w:val="00F971DB"/>
    <w:rsid w:val="00FA0130"/>
    <w:rsid w:val="00FA0905"/>
    <w:rsid w:val="00FA0DAB"/>
    <w:rsid w:val="00FA12D3"/>
    <w:rsid w:val="00FA245F"/>
    <w:rsid w:val="00FA49E9"/>
    <w:rsid w:val="00FA4DCD"/>
    <w:rsid w:val="00FA5845"/>
    <w:rsid w:val="00FA5F9F"/>
    <w:rsid w:val="00FA7E3B"/>
    <w:rsid w:val="00FB199E"/>
    <w:rsid w:val="00FB2C2A"/>
    <w:rsid w:val="00FB6359"/>
    <w:rsid w:val="00FB665D"/>
    <w:rsid w:val="00FB7759"/>
    <w:rsid w:val="00FB7D3E"/>
    <w:rsid w:val="00FB7E74"/>
    <w:rsid w:val="00FC0D40"/>
    <w:rsid w:val="00FC1E22"/>
    <w:rsid w:val="00FC1F95"/>
    <w:rsid w:val="00FC2F65"/>
    <w:rsid w:val="00FC303F"/>
    <w:rsid w:val="00FC3CB1"/>
    <w:rsid w:val="00FC49B5"/>
    <w:rsid w:val="00FC4F05"/>
    <w:rsid w:val="00FC5595"/>
    <w:rsid w:val="00FC58C6"/>
    <w:rsid w:val="00FC5F0F"/>
    <w:rsid w:val="00FC7879"/>
    <w:rsid w:val="00FD1382"/>
    <w:rsid w:val="00FD17DE"/>
    <w:rsid w:val="00FD1D21"/>
    <w:rsid w:val="00FD1EA5"/>
    <w:rsid w:val="00FD239E"/>
    <w:rsid w:val="00FD2A46"/>
    <w:rsid w:val="00FD2F91"/>
    <w:rsid w:val="00FD472E"/>
    <w:rsid w:val="00FD4A33"/>
    <w:rsid w:val="00FD537D"/>
    <w:rsid w:val="00FD57B8"/>
    <w:rsid w:val="00FD65A9"/>
    <w:rsid w:val="00FD6C60"/>
    <w:rsid w:val="00FD6D01"/>
    <w:rsid w:val="00FD6FED"/>
    <w:rsid w:val="00FD733B"/>
    <w:rsid w:val="00FE052C"/>
    <w:rsid w:val="00FE19A7"/>
    <w:rsid w:val="00FE1B91"/>
    <w:rsid w:val="00FE1F1F"/>
    <w:rsid w:val="00FE28ED"/>
    <w:rsid w:val="00FE3E03"/>
    <w:rsid w:val="00FE3E28"/>
    <w:rsid w:val="00FE47A4"/>
    <w:rsid w:val="00FE4AC5"/>
    <w:rsid w:val="00FE530B"/>
    <w:rsid w:val="00FE5F02"/>
    <w:rsid w:val="00FE6057"/>
    <w:rsid w:val="00FE6E4B"/>
    <w:rsid w:val="00FE751A"/>
    <w:rsid w:val="00FF191E"/>
    <w:rsid w:val="00FF24CD"/>
    <w:rsid w:val="00FF32B0"/>
    <w:rsid w:val="00FF37FF"/>
    <w:rsid w:val="00FF4CF1"/>
    <w:rsid w:val="00FF5204"/>
    <w:rsid w:val="00FF5AF9"/>
    <w:rsid w:val="00FF6534"/>
    <w:rsid w:val="00FF6E48"/>
    <w:rsid w:val="00FF7245"/>
    <w:rsid w:val="00FF74B6"/>
    <w:rsid w:val="018AAEEE"/>
    <w:rsid w:val="06500C68"/>
    <w:rsid w:val="071E26EC"/>
    <w:rsid w:val="0BA3EDCC"/>
    <w:rsid w:val="14E29080"/>
    <w:rsid w:val="28E2E4E2"/>
    <w:rsid w:val="365A0469"/>
    <w:rsid w:val="39BF3A25"/>
    <w:rsid w:val="451E109E"/>
    <w:rsid w:val="4AE70B1C"/>
    <w:rsid w:val="52AAFD88"/>
    <w:rsid w:val="60AD3028"/>
    <w:rsid w:val="6F597BF6"/>
    <w:rsid w:val="769E2E0C"/>
    <w:rsid w:val="79DEEDC9"/>
    <w:rsid w:val="7A11DC18"/>
    <w:rsid w:val="7C0A382E"/>
    <w:rsid w:val="7EC9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5153"/>
    <o:shapelayout v:ext="edit">
      <o:idmap v:ext="edit" data="1"/>
    </o:shapelayout>
  </w:shapeDefaults>
  <w:decimalSymbol w:val=","/>
  <w:listSeparator w:val=";"/>
  <w14:docId w14:val="2A5789A6"/>
  <w15:chartTrackingRefBased/>
  <w15:docId w15:val="{E1AB9B5F-C016-4B48-87B8-7799E2321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0A8"/>
    <w:pPr>
      <w:suppressAutoHyphens/>
      <w:spacing w:line="276" w:lineRule="auto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05544"/>
    <w:pPr>
      <w:keepNext/>
      <w:keepLines/>
      <w:numPr>
        <w:numId w:val="1"/>
      </w:numPr>
      <w:tabs>
        <w:tab w:val="left" w:pos="851"/>
      </w:tabs>
      <w:spacing w:before="600" w:after="120"/>
      <w:outlineLvl w:val="0"/>
    </w:pPr>
    <w:rPr>
      <w:rFonts w:ascii="Lato" w:eastAsiaTheme="majorEastAsia" w:hAnsi="Lato" w:cstheme="majorBidi"/>
      <w:b/>
      <w:bCs/>
      <w:sz w:val="36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016892"/>
    <w:pPr>
      <w:keepNext/>
      <w:keepLines/>
      <w:numPr>
        <w:ilvl w:val="1"/>
        <w:numId w:val="1"/>
      </w:numPr>
      <w:shd w:val="clear" w:color="auto" w:fill="FFFFFF" w:themeFill="background1"/>
      <w:tabs>
        <w:tab w:val="left" w:pos="284"/>
        <w:tab w:val="left" w:pos="567"/>
        <w:tab w:val="left" w:pos="1701"/>
      </w:tabs>
      <w:spacing w:before="360" w:after="120"/>
      <w:ind w:left="426"/>
      <w:outlineLvl w:val="1"/>
    </w:pPr>
    <w:rPr>
      <w:rFonts w:ascii="Lato" w:eastAsiaTheme="majorEastAsia" w:hAnsi="Lato" w:cstheme="majorBidi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87551"/>
    <w:rPr>
      <w:rFonts w:ascii="Lato" w:eastAsiaTheme="majorEastAsia" w:hAnsi="Lato" w:cstheme="majorBidi"/>
      <w:b/>
      <w:bCs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016892"/>
    <w:rPr>
      <w:rFonts w:ascii="Lato" w:eastAsiaTheme="majorEastAsia" w:hAnsi="Lato" w:cstheme="majorBidi"/>
      <w:b/>
      <w:bCs/>
      <w:sz w:val="32"/>
      <w:szCs w:val="32"/>
      <w:shd w:val="clear" w:color="auto" w:fill="FFFFFF" w:themeFill="background1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B20A8"/>
    <w:rPr>
      <w:rFonts w:ascii="Lato" w:hAnsi="Lato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B20A8"/>
    <w:pPr>
      <w:spacing w:line="240" w:lineRule="auto"/>
    </w:pPr>
    <w:rPr>
      <w:rFonts w:ascii="Lato" w:hAnsi="Lato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B20A8"/>
    <w:rPr>
      <w:sz w:val="16"/>
      <w:szCs w:val="16"/>
    </w:rPr>
  </w:style>
  <w:style w:type="character" w:customStyle="1" w:styleId="TekstkomentarzaZnak1">
    <w:name w:val="Tekst komentarza Znak1"/>
    <w:basedOn w:val="Domylnaczcionkaakapitu"/>
    <w:uiPriority w:val="99"/>
    <w:semiHidden/>
    <w:rsid w:val="00AB20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0A8"/>
    <w:rPr>
      <w:rFonts w:asciiTheme="minorHAnsi" w:hAnsiTheme="minorHAnsi"/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AB20A8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AB20A8"/>
    <w:pPr>
      <w:suppressAutoHyphens w:val="0"/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Akapitzlist">
    <w:name w:val="List Paragraph"/>
    <w:basedOn w:val="Normalny"/>
    <w:uiPriority w:val="34"/>
    <w:qFormat/>
    <w:rsid w:val="00AB20A8"/>
    <w:pPr>
      <w:ind w:left="720"/>
      <w:contextualSpacing/>
    </w:pPr>
  </w:style>
  <w:style w:type="paragraph" w:customStyle="1" w:styleId="Default">
    <w:name w:val="Default"/>
    <w:rsid w:val="00AB20A8"/>
    <w:pPr>
      <w:autoSpaceDE w:val="0"/>
      <w:autoSpaceDN w:val="0"/>
      <w:adjustRightInd w:val="0"/>
      <w:spacing w:after="0" w:line="240" w:lineRule="auto"/>
    </w:pPr>
    <w:rPr>
      <w:rFonts w:ascii="Lato" w:eastAsia="Times New Roman" w:hAnsi="Lato" w:cs="Lato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B20A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B2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20A8"/>
  </w:style>
  <w:style w:type="paragraph" w:styleId="Stopka">
    <w:name w:val="footer"/>
    <w:basedOn w:val="Normalny"/>
    <w:link w:val="StopkaZnak"/>
    <w:uiPriority w:val="99"/>
    <w:unhideWhenUsed/>
    <w:rsid w:val="00AB2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20A8"/>
  </w:style>
  <w:style w:type="paragraph" w:styleId="Poprawka">
    <w:name w:val="Revision"/>
    <w:hidden/>
    <w:uiPriority w:val="99"/>
    <w:semiHidden/>
    <w:rsid w:val="00AB20A8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3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3C85"/>
    <w:rPr>
      <w:rFonts w:ascii="Segoe UI" w:hAnsi="Segoe UI" w:cs="Segoe UI"/>
      <w:sz w:val="18"/>
      <w:szCs w:val="18"/>
    </w:rPr>
  </w:style>
  <w:style w:type="character" w:styleId="Wyrnieniedelikatne">
    <w:name w:val="Subtle Emphasis"/>
    <w:basedOn w:val="Domylnaczcionkaakapitu"/>
    <w:uiPriority w:val="19"/>
    <w:qFormat/>
    <w:rsid w:val="00A03E5F"/>
    <w:rPr>
      <w:i/>
      <w:iCs/>
      <w:color w:val="404040" w:themeColor="text1" w:themeTint="BF"/>
    </w:rPr>
  </w:style>
  <w:style w:type="character" w:styleId="Hipercze">
    <w:name w:val="Hyperlink"/>
    <w:basedOn w:val="Domylnaczcionkaakapitu"/>
    <w:uiPriority w:val="99"/>
    <w:unhideWhenUsed/>
    <w:rsid w:val="0068606E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04A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04A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04A8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31DA"/>
    <w:pPr>
      <w:tabs>
        <w:tab w:val="clear" w:pos="851"/>
      </w:tabs>
      <w:suppressAutoHyphens w:val="0"/>
      <w:spacing w:before="240" w:after="0" w:line="259" w:lineRule="auto"/>
      <w:ind w:left="0"/>
      <w:outlineLvl w:val="9"/>
    </w:pPr>
    <w:rPr>
      <w:rFonts w:asciiTheme="majorHAnsi" w:hAnsiTheme="majorHAnsi"/>
      <w:b w:val="0"/>
      <w:bCs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E31D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E31DA"/>
    <w:pPr>
      <w:spacing w:after="100"/>
      <w:ind w:left="220"/>
    </w:pPr>
  </w:style>
  <w:style w:type="character" w:styleId="HTML-zmienna">
    <w:name w:val="HTML Variable"/>
    <w:basedOn w:val="Domylnaczcionkaakapitu"/>
    <w:uiPriority w:val="99"/>
    <w:semiHidden/>
    <w:unhideWhenUsed/>
    <w:rsid w:val="0033043B"/>
    <w:rPr>
      <w:i/>
      <w:iCs/>
    </w:rPr>
  </w:style>
  <w:style w:type="paragraph" w:customStyle="1" w:styleId="cds--listitem">
    <w:name w:val="cds--list__item"/>
    <w:basedOn w:val="Normalny"/>
    <w:rsid w:val="0033043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720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est.puesc.gov.pl/group/guest/moj-pulpi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cid:image002.jpg@01D90BBE.9A1D3F0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jpe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st.puesc.gov.pl/group/guest/moj-pulpit/moje-sprawy-dokumen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mb:BindingInformation xmlns:xsi="http://www.w3.org/2001/XMLSchema-instance" xmlns:xsd="http://www.w3.org/2001/XMLSchema" xmlns:mb="urn:nato:stanag:4778:bindinginformation:1:0" xmlns:xmime="http://www.w3.org/2005/05/xmlmime">
  <mb:MetadataBindingContainer>
    <mb:MetadataBinding>
      <mb:Metadata>
        <slab:originatorConfidentialityLabel xmlns:slab="urn:nato:stanag:4774:confidentialitymetadatalabel:1:0">
          <slab:ConfidentialityInformation ReviewDateTime="2100-01-01T00:00:00.0000000">
            <slab:PolicyIdentifier>GM-C: Stacje Robocze (4 grupy i podgrupy)</slab:PolicyIdentifier>
            <slab:Classification>InformacjePubliczneInformacjeSektoraPublicznego</slab:Classification>
          </slab:ConfidentialityInformation>
          <slab:CreationDateTime>2025-01-15T07:36:17.5226076+01:00</slab:CreationDateTime>
        </slab:originatorConfidentialityLabel>
      </mb:Metadata>
      <mb:DataReference URI=""/>
    </mb:MetadataBinding>
  </mb:MetadataBindingContainer>
</mb:BindingInformatio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29511-9556-4031-8672-6E5DA6DB5EEA}"/>
</file>

<file path=customXml/itemProps2.xml><?xml version="1.0" encoding="utf-8"?>
<ds:datastoreItem xmlns:ds="http://schemas.openxmlformats.org/officeDocument/2006/customXml" ds:itemID="{FF3BC90A-EB12-46D7-821F-B39BE4887A57}"/>
</file>

<file path=customXml/itemProps3.xml><?xml version="1.0" encoding="utf-8"?>
<ds:datastoreItem xmlns:ds="http://schemas.openxmlformats.org/officeDocument/2006/customXml" ds:itemID="{AC0626C0-7007-472A-85D0-02096FCE29E2}"/>
</file>

<file path=customXml/itemProps4.xml><?xml version="1.0" encoding="utf-8"?>
<ds:datastoreItem xmlns:ds="http://schemas.openxmlformats.org/officeDocument/2006/customXml" ds:itemID="{3BC340F3-0411-4025-AE0B-8A758375E435}"/>
</file>

<file path=customXml/itemProps5.xml><?xml version="1.0" encoding="utf-8"?>
<ds:datastoreItem xmlns:ds="http://schemas.openxmlformats.org/officeDocument/2006/customXml" ds:itemID="{C2768911-EC4C-4404-8DE9-366A3FCD37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107</Pages>
  <Words>29334</Words>
  <Characters>176010</Characters>
  <Application>Microsoft Office Word</Application>
  <DocSecurity>0</DocSecurity>
  <Lines>1466</Lines>
  <Paragraphs>409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RPS Załącznik nr 2 do OPZ Opis wymagań w Zakresie Rozwoju Zdefiniowanego</vt:lpstr>
    </vt:vector>
  </TitlesOfParts>
  <Company/>
  <LinksUpToDate>false</LinksUpToDate>
  <CharactersWithSpaces>204935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OPZ Opis wymagań w Zakresie Rozwoju Zdefiniowanego</dc:title>
  <dc:subject/>
  <dc:creator>Widelski Tomasz</dc:creator>
  <cp:keywords>Opis wymagań w Zakresie Rozwoju Zdefiniowanego</cp:keywords>
  <dc:description/>
  <cp:lastModifiedBy>Widelski Tomasz</cp:lastModifiedBy>
  <cp:revision>3</cp:revision>
  <dcterms:created xsi:type="dcterms:W3CDTF">2026-02-13T07:12:00Z</dcterms:created>
  <dcterms:modified xsi:type="dcterms:W3CDTF">2026-02-13T07:16:00Z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UxC4dwLulzfINJ8nQH+xvX5LNGipWa4BRSZhPgxsCvlhQ+xH4jQjw4J/hE//rcC3ekkKjuVvNsAlXvWZYLbedw==</vt:lpwstr>
  </property>
  <property fmtid="{D5CDD505-2E9C-101B-9397-08002B2CF9AE}" pid="5" name="MFClassificationDate">
    <vt:lpwstr>2025-01-15T07:36:17.5226076+01:00</vt:lpwstr>
  </property>
  <property fmtid="{D5CDD505-2E9C-101B-9397-08002B2CF9AE}" pid="6" name="MFClassifiedBySID">
    <vt:lpwstr>UxC4dwLulzfINJ8nQH+xvX5LNGipWa4BRSZhPgxsCvm42mrIC/DSDv0ggS+FjUN/2v1BBotkLlY5aAiEhoi6uUyNwbhovtitCo4sBUwcwDyp9qBwVVD/CFfO3jEBgPQS</vt:lpwstr>
  </property>
  <property fmtid="{D5CDD505-2E9C-101B-9397-08002B2CF9AE}" pid="7" name="MFGRNItemId">
    <vt:lpwstr>GRN-cbcae078-041b-4f4c-89b7-f027537781c1</vt:lpwstr>
  </property>
  <property fmtid="{D5CDD505-2E9C-101B-9397-08002B2CF9AE}" pid="8" name="MFHash">
    <vt:lpwstr>TOZ3FagBm2kALCkW/kOTC7liYCN19FP972EWIyJj3l0=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